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C6" w:rsidRPr="00E87E4C" w:rsidRDefault="007D75A9" w:rsidP="004E6A99">
      <w:pPr>
        <w:spacing w:line="240" w:lineRule="auto"/>
        <w:rPr>
          <w:rFonts w:cs="Arial"/>
          <w:sz w:val="20"/>
          <w:szCs w:val="20"/>
        </w:rPr>
      </w:pPr>
      <w:r w:rsidRPr="00AF1363">
        <w:rPr>
          <w:rFonts w:ascii="Arial" w:hAnsi="Arial" w:cs="Arial"/>
          <w:sz w:val="24"/>
          <w:szCs w:val="24"/>
        </w:rPr>
        <w:t xml:space="preserve">       </w:t>
      </w:r>
    </w:p>
    <w:p w:rsidR="0035672F" w:rsidRPr="00E87E4C" w:rsidRDefault="0035672F" w:rsidP="0035672F">
      <w:pPr>
        <w:pStyle w:val="1"/>
        <w:jc w:val="center"/>
        <w:rPr>
          <w:rFonts w:asciiTheme="minorHAnsi" w:hAnsiTheme="minorHAnsi" w:cs="Arial"/>
          <w:b w:val="0"/>
        </w:rPr>
      </w:pPr>
      <w:r w:rsidRPr="00E87E4C">
        <w:rPr>
          <w:rFonts w:asciiTheme="minorHAnsi" w:hAnsiTheme="minorHAnsi" w:cs="Arial"/>
          <w:lang w:val="es-MX"/>
        </w:rPr>
        <w:t xml:space="preserve">PRESTACIÓN DE SERVICIO INTEGRAL </w:t>
      </w:r>
      <w:r w:rsidRPr="00E87E4C">
        <w:rPr>
          <w:rFonts w:asciiTheme="minorHAnsi" w:hAnsiTheme="minorHAnsi" w:cs="Arial"/>
        </w:rPr>
        <w:t>DE HEMODIÁLISIS, HEMODIÁLISIS INFECTOCONTAGIOSOS Y DIÁLISIS PERITONEAL AMBULATORIA EN UNIDADES HOSPITALARIAS DEL ISSSTECALI</w:t>
      </w:r>
    </w:p>
    <w:p w:rsidR="00AF1363" w:rsidRPr="00E87E4C" w:rsidRDefault="006738AF" w:rsidP="004E6A99">
      <w:pPr>
        <w:spacing w:line="240" w:lineRule="auto"/>
        <w:jc w:val="center"/>
        <w:rPr>
          <w:rFonts w:cs="Arial"/>
          <w:b/>
          <w:sz w:val="20"/>
          <w:szCs w:val="20"/>
        </w:rPr>
      </w:pPr>
      <w:r w:rsidRPr="00E87E4C">
        <w:rPr>
          <w:rFonts w:cs="Arial"/>
          <w:b/>
          <w:sz w:val="20"/>
          <w:szCs w:val="20"/>
        </w:rPr>
        <w:t xml:space="preserve">   </w:t>
      </w:r>
    </w:p>
    <w:p w:rsidR="00486C1D" w:rsidRPr="00E87E4C" w:rsidRDefault="00637D14" w:rsidP="004E6A99">
      <w:pPr>
        <w:spacing w:line="240" w:lineRule="auto"/>
        <w:jc w:val="center"/>
        <w:rPr>
          <w:rFonts w:cs="Arial"/>
          <w:b/>
          <w:sz w:val="20"/>
          <w:szCs w:val="20"/>
        </w:rPr>
      </w:pPr>
      <w:r w:rsidRPr="00E87E4C">
        <w:rPr>
          <w:rFonts w:cs="Arial"/>
          <w:b/>
          <w:sz w:val="20"/>
          <w:szCs w:val="20"/>
        </w:rPr>
        <w:t>ANEXO</w:t>
      </w:r>
      <w:r w:rsidR="00D536A0" w:rsidRPr="00E87E4C">
        <w:rPr>
          <w:rFonts w:cs="Arial"/>
          <w:b/>
          <w:sz w:val="20"/>
          <w:szCs w:val="20"/>
        </w:rPr>
        <w:t xml:space="preserve"> </w:t>
      </w:r>
      <w:r w:rsidR="00AF1363" w:rsidRPr="00E87E4C">
        <w:rPr>
          <w:rFonts w:cs="Arial"/>
          <w:b/>
          <w:sz w:val="20"/>
          <w:szCs w:val="20"/>
        </w:rPr>
        <w:t>TECNICO</w:t>
      </w:r>
    </w:p>
    <w:p w:rsidR="00162903" w:rsidRPr="00E87E4C" w:rsidRDefault="00162903" w:rsidP="00162903">
      <w:pPr>
        <w:spacing w:line="240" w:lineRule="auto"/>
        <w:jc w:val="center"/>
        <w:rPr>
          <w:rFonts w:cs="Arial"/>
          <w:b/>
          <w:sz w:val="20"/>
          <w:szCs w:val="20"/>
          <w:u w:val="single"/>
        </w:rPr>
      </w:pPr>
      <w:r w:rsidRPr="00E87E4C">
        <w:rPr>
          <w:rFonts w:cs="Arial"/>
          <w:b/>
          <w:sz w:val="20"/>
          <w:szCs w:val="20"/>
          <w:u w:val="single"/>
        </w:rPr>
        <w:t>PARTIDA ÚNICA</w:t>
      </w:r>
    </w:p>
    <w:p w:rsidR="00162903" w:rsidRDefault="00162903" w:rsidP="00F974AF">
      <w:pPr>
        <w:spacing w:line="240" w:lineRule="auto"/>
        <w:jc w:val="center"/>
        <w:rPr>
          <w:rFonts w:cs="Arial"/>
          <w:b/>
          <w:sz w:val="20"/>
          <w:szCs w:val="20"/>
          <w:u w:val="single"/>
        </w:rPr>
      </w:pPr>
      <w:r w:rsidRPr="00E87E4C">
        <w:rPr>
          <w:rFonts w:cs="Arial"/>
          <w:b/>
          <w:sz w:val="20"/>
          <w:szCs w:val="20"/>
          <w:u w:val="single"/>
        </w:rPr>
        <w:t>HEMODIÁLISIS Y HEMODÁLISIS PARA INFECTOCONTAGIOSOS</w:t>
      </w:r>
    </w:p>
    <w:p w:rsidR="006C02E5" w:rsidRPr="006C02E5" w:rsidRDefault="006C02E5" w:rsidP="006C02E5">
      <w:pPr>
        <w:tabs>
          <w:tab w:val="left" w:pos="142"/>
          <w:tab w:val="left" w:pos="450"/>
        </w:tabs>
        <w:ind w:right="360"/>
        <w:jc w:val="both"/>
        <w:rPr>
          <w:rFonts w:cstheme="minorHAnsi"/>
          <w:sz w:val="20"/>
          <w:szCs w:val="20"/>
        </w:rPr>
      </w:pPr>
      <w:r w:rsidRPr="006C02E5">
        <w:rPr>
          <w:rFonts w:cstheme="minorHAnsi"/>
          <w:sz w:val="20"/>
          <w:szCs w:val="20"/>
        </w:rPr>
        <w:t>DESCRIPCIÓN GENERAL DE LOS BIENES A SUMINISTRAR OBJETO DEL SERVICIO DE LA PRESENTE LICITACION Y CONDICIONES QUE DEBERÁN CUBRIR LOS LICITANTES EN SUS PROPOSICIONES.</w:t>
      </w:r>
    </w:p>
    <w:p w:rsidR="006C02E5" w:rsidRPr="006C02E5" w:rsidRDefault="006C02E5" w:rsidP="006C02E5">
      <w:pPr>
        <w:tabs>
          <w:tab w:val="left" w:pos="426"/>
        </w:tabs>
        <w:ind w:right="360"/>
        <w:jc w:val="both"/>
        <w:rPr>
          <w:rFonts w:eastAsia="Calibri" w:cstheme="minorHAnsi"/>
          <w:sz w:val="20"/>
          <w:szCs w:val="20"/>
        </w:rPr>
      </w:pPr>
      <w:r w:rsidRPr="006C02E5">
        <w:rPr>
          <w:rFonts w:eastAsia="Calibri" w:cstheme="minorHAnsi"/>
          <w:sz w:val="20"/>
          <w:szCs w:val="20"/>
        </w:rPr>
        <w:t>Lo correspondiente al lugar de entrega, condiciones de entrega, plazo de entrega y demás condiciones generales se encuentran descritas en los numerales 4.1, 4.2, 4.3 y 4.4 de las bases de licitación, los licitantes presentaran sus propuestas técnicas de acuerdo a lo descrito en dichos numerales y las especificaciones que se encuentran en este Anexo técnico.</w:t>
      </w:r>
    </w:p>
    <w:p w:rsidR="00162903" w:rsidRPr="00E87E4C" w:rsidRDefault="00162903" w:rsidP="004D2D4C">
      <w:pPr>
        <w:spacing w:line="240" w:lineRule="auto"/>
        <w:ind w:right="299"/>
        <w:jc w:val="both"/>
        <w:rPr>
          <w:rFonts w:cs="Arial"/>
          <w:sz w:val="20"/>
          <w:szCs w:val="20"/>
        </w:rPr>
      </w:pPr>
      <w:r w:rsidRPr="00E87E4C">
        <w:rPr>
          <w:rFonts w:cs="Arial"/>
          <w:b/>
          <w:sz w:val="20"/>
          <w:szCs w:val="20"/>
        </w:rPr>
        <w:t xml:space="preserve">El  “LICITANTE”, al que se le adjudique el contrato, </w:t>
      </w:r>
      <w:r w:rsidRPr="00E87E4C">
        <w:rPr>
          <w:rFonts w:cs="Arial"/>
          <w:sz w:val="20"/>
          <w:szCs w:val="20"/>
        </w:rPr>
        <w:t xml:space="preserve">instalará y pondrá en marcha el equipo en comodato, en las unidades médicas de </w:t>
      </w:r>
      <w:r w:rsidRPr="00E87E4C">
        <w:rPr>
          <w:rFonts w:cs="Arial"/>
          <w:b/>
          <w:sz w:val="20"/>
          <w:szCs w:val="20"/>
        </w:rPr>
        <w:t>“ISSSTECALI”</w:t>
      </w:r>
      <w:r w:rsidRPr="00E87E4C">
        <w:rPr>
          <w:rFonts w:cs="Arial"/>
          <w:sz w:val="20"/>
          <w:szCs w:val="20"/>
        </w:rPr>
        <w:t xml:space="preserve">, al inicio de la vigencia del contrato, en las siguientes cantidades: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1135"/>
        <w:gridCol w:w="1442"/>
        <w:gridCol w:w="1062"/>
        <w:gridCol w:w="1393"/>
        <w:gridCol w:w="1349"/>
        <w:gridCol w:w="1589"/>
        <w:gridCol w:w="1166"/>
      </w:tblGrid>
      <w:tr w:rsidR="00012F2A" w:rsidRPr="00E87E4C" w:rsidTr="00012F2A">
        <w:trPr>
          <w:trHeight w:val="492"/>
        </w:trPr>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PARTIDA</w:t>
            </w:r>
          </w:p>
          <w:p w:rsidR="00012F2A" w:rsidRPr="00E87E4C" w:rsidRDefault="00012F2A" w:rsidP="00753378">
            <w:pPr>
              <w:spacing w:after="0" w:line="240" w:lineRule="auto"/>
              <w:rPr>
                <w:rFonts w:eastAsia="Times New Roman" w:cs="Arial"/>
                <w:b/>
                <w:bCs/>
                <w:iCs/>
                <w:color w:val="000000"/>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LUGAR</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NÚMERO DE MÁQUINAS PARA HEMODIÁLISIS</w:t>
            </w:r>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AISLADOS</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MAQUINAS DE RESPALDO</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OSMOSIS PORTÁTIL</w:t>
            </w:r>
          </w:p>
        </w:tc>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PLANTA DE TRATAMIENTO</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2F2A" w:rsidRPr="00E87E4C" w:rsidRDefault="00012F2A" w:rsidP="00753378">
            <w:pPr>
              <w:spacing w:after="0" w:line="240" w:lineRule="auto"/>
              <w:rPr>
                <w:rFonts w:eastAsia="Times New Roman" w:cs="Arial"/>
                <w:b/>
                <w:bCs/>
                <w:iCs/>
                <w:color w:val="000000"/>
                <w:sz w:val="20"/>
                <w:szCs w:val="20"/>
              </w:rPr>
            </w:pPr>
            <w:r w:rsidRPr="00E87E4C">
              <w:rPr>
                <w:rFonts w:eastAsia="Times New Roman" w:cs="Arial"/>
                <w:b/>
                <w:bCs/>
                <w:iCs/>
                <w:color w:val="000000"/>
                <w:sz w:val="20"/>
                <w:szCs w:val="20"/>
              </w:rPr>
              <w:t>MÁQUINA PARA TERAPIA DE REEMPLAZO RENAL CONTINUO</w:t>
            </w:r>
          </w:p>
        </w:tc>
      </w:tr>
      <w:tr w:rsidR="00012F2A" w:rsidRPr="00E87E4C" w:rsidTr="00012F2A">
        <w:trPr>
          <w:trHeight w:val="492"/>
        </w:trPr>
        <w:tc>
          <w:tcPr>
            <w:tcW w:w="940" w:type="dxa"/>
            <w:vMerge w:val="restart"/>
            <w:tcBorders>
              <w:top w:val="single" w:sz="4" w:space="0" w:color="auto"/>
              <w:left w:val="single" w:sz="4" w:space="0" w:color="auto"/>
              <w:right w:val="single" w:sz="4" w:space="0" w:color="auto"/>
            </w:tcBorders>
          </w:tcPr>
          <w:p w:rsidR="00012F2A" w:rsidRPr="00E87E4C" w:rsidRDefault="00012F2A" w:rsidP="00753378">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ÚNICA</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Mexicali</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13</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423" w:type="dxa"/>
            <w:tcBorders>
              <w:top w:val="single" w:sz="4" w:space="0" w:color="auto"/>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012F2A" w:rsidRPr="00E87E4C" w:rsidRDefault="00012F2A" w:rsidP="00753378">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030" w:type="dxa"/>
            <w:tcBorders>
              <w:top w:val="single" w:sz="4" w:space="0" w:color="auto"/>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r>
      <w:tr w:rsidR="00012F2A" w:rsidRPr="00E87E4C" w:rsidTr="00012F2A">
        <w:trPr>
          <w:trHeight w:val="492"/>
        </w:trPr>
        <w:tc>
          <w:tcPr>
            <w:tcW w:w="940" w:type="dxa"/>
            <w:vMerge/>
            <w:tcBorders>
              <w:left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Tijuana</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14</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423" w:type="dxa"/>
            <w:tcBorders>
              <w:top w:val="single" w:sz="4" w:space="0" w:color="auto"/>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012F2A" w:rsidRPr="00E87E4C" w:rsidRDefault="00012F2A" w:rsidP="00753378">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030" w:type="dxa"/>
            <w:tcBorders>
              <w:top w:val="single" w:sz="4" w:space="0" w:color="auto"/>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p>
        </w:tc>
      </w:tr>
      <w:tr w:rsidR="00012F2A" w:rsidRPr="00E87E4C" w:rsidTr="00012F2A">
        <w:trPr>
          <w:trHeight w:val="492"/>
        </w:trPr>
        <w:tc>
          <w:tcPr>
            <w:tcW w:w="940" w:type="dxa"/>
            <w:vMerge/>
            <w:tcBorders>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Ensenada</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6</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1 </w:t>
            </w:r>
          </w:p>
        </w:tc>
        <w:tc>
          <w:tcPr>
            <w:tcW w:w="1423" w:type="dxa"/>
            <w:tcBorders>
              <w:top w:val="single" w:sz="4" w:space="0" w:color="auto"/>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012F2A" w:rsidRPr="00E87E4C" w:rsidRDefault="00012F2A" w:rsidP="00753378">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012F2A" w:rsidRPr="00E87E4C" w:rsidRDefault="00012F2A" w:rsidP="00162903">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030" w:type="dxa"/>
            <w:tcBorders>
              <w:top w:val="single" w:sz="4" w:space="0" w:color="auto"/>
              <w:left w:val="single" w:sz="4" w:space="0" w:color="auto"/>
              <w:bottom w:val="single" w:sz="4" w:space="0" w:color="auto"/>
              <w:right w:val="single" w:sz="4" w:space="0" w:color="auto"/>
            </w:tcBorders>
          </w:tcPr>
          <w:p w:rsidR="00012F2A" w:rsidRPr="00E87E4C" w:rsidRDefault="00012F2A" w:rsidP="00162903">
            <w:pPr>
              <w:spacing w:after="0" w:line="240" w:lineRule="auto"/>
              <w:jc w:val="center"/>
              <w:rPr>
                <w:rFonts w:eastAsia="Times New Roman" w:cs="Arial"/>
                <w:b/>
                <w:bCs/>
                <w:iCs/>
                <w:color w:val="000000"/>
                <w:sz w:val="20"/>
                <w:szCs w:val="20"/>
              </w:rPr>
            </w:pPr>
          </w:p>
        </w:tc>
      </w:tr>
    </w:tbl>
    <w:p w:rsidR="00B53735" w:rsidRPr="00E87E4C" w:rsidRDefault="00B53735" w:rsidP="004E6A99">
      <w:pPr>
        <w:spacing w:after="0" w:line="240" w:lineRule="auto"/>
        <w:rPr>
          <w:rFonts w:cs="Arial"/>
          <w:b/>
          <w:sz w:val="20"/>
          <w:szCs w:val="20"/>
        </w:rPr>
      </w:pPr>
    </w:p>
    <w:p w:rsidR="004D2D4C" w:rsidRPr="00E87E4C" w:rsidRDefault="004D2D4C" w:rsidP="004D2D4C">
      <w:pPr>
        <w:spacing w:after="0" w:line="240" w:lineRule="auto"/>
        <w:ind w:right="299"/>
        <w:jc w:val="both"/>
        <w:rPr>
          <w:rFonts w:cs="Arial"/>
          <w:b/>
          <w:sz w:val="20"/>
          <w:szCs w:val="20"/>
        </w:rPr>
      </w:pPr>
      <w:r w:rsidRPr="00E87E4C">
        <w:rPr>
          <w:rFonts w:cs="Arial"/>
          <w:sz w:val="20"/>
          <w:szCs w:val="20"/>
        </w:rPr>
        <w:t xml:space="preserve">Si por la necesidad del servicio, durante la vigencia del contrato, es necesario instalar más equipos, previa justificación, Al que se le adjudique el contrato, se obliga a suministrarlo sin costo adicional; además, Por cada máquina de hemodiálisis y aislado, </w:t>
      </w:r>
      <w:r w:rsidRPr="00E87E4C">
        <w:rPr>
          <w:rFonts w:cs="Arial"/>
          <w:b/>
          <w:bCs/>
          <w:sz w:val="20"/>
          <w:szCs w:val="20"/>
        </w:rPr>
        <w:t>A</w:t>
      </w:r>
      <w:r w:rsidRPr="00E87E4C">
        <w:rPr>
          <w:rFonts w:cs="Arial"/>
          <w:b/>
          <w:sz w:val="20"/>
          <w:szCs w:val="20"/>
        </w:rPr>
        <w:t>l que se le adjudique el contrato</w:t>
      </w:r>
      <w:r w:rsidRPr="00E87E4C">
        <w:rPr>
          <w:rFonts w:cs="Arial"/>
          <w:sz w:val="20"/>
          <w:szCs w:val="20"/>
        </w:rPr>
        <w:t xml:space="preserve">, deberá suministrar un sillón reposet. </w:t>
      </w:r>
    </w:p>
    <w:p w:rsidR="004F4A2C" w:rsidRPr="00E87E4C" w:rsidRDefault="004F4A2C" w:rsidP="004E6A99">
      <w:pPr>
        <w:spacing w:after="0" w:line="240" w:lineRule="auto"/>
        <w:rPr>
          <w:rFonts w:cs="Arial"/>
          <w:b/>
          <w:sz w:val="20"/>
          <w:szCs w:val="20"/>
        </w:rPr>
      </w:pPr>
    </w:p>
    <w:p w:rsidR="00985216" w:rsidRPr="00E87E4C" w:rsidRDefault="00985216" w:rsidP="00985216">
      <w:pPr>
        <w:spacing w:after="0" w:line="240" w:lineRule="auto"/>
        <w:jc w:val="both"/>
        <w:rPr>
          <w:rFonts w:cs="Arial"/>
          <w:b/>
          <w:sz w:val="20"/>
          <w:szCs w:val="20"/>
        </w:rPr>
      </w:pPr>
      <w:r w:rsidRPr="00E87E4C">
        <w:rPr>
          <w:rFonts w:cs="Arial"/>
          <w:b/>
          <w:sz w:val="20"/>
          <w:szCs w:val="20"/>
        </w:rPr>
        <w:t xml:space="preserve">PERSONAL SOLICITADO.  </w:t>
      </w:r>
    </w:p>
    <w:p w:rsidR="00985216" w:rsidRPr="00E87E4C" w:rsidRDefault="00985216" w:rsidP="00985216">
      <w:pPr>
        <w:spacing w:after="0" w:line="240" w:lineRule="auto"/>
        <w:jc w:val="both"/>
        <w:rPr>
          <w:rFonts w:cs="Arial"/>
          <w:b/>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701"/>
        <w:gridCol w:w="1877"/>
        <w:gridCol w:w="1808"/>
      </w:tblGrid>
      <w:tr w:rsidR="00985216" w:rsidRPr="00E87E4C" w:rsidTr="00431C70">
        <w:trPr>
          <w:trHeight w:val="495"/>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Lugar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Médico Nefrólogo</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Médico General (Internista)</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 xml:space="preserve">Personal Biomédico </w:t>
            </w:r>
          </w:p>
        </w:tc>
      </w:tr>
      <w:tr w:rsidR="00985216" w:rsidRPr="00E87E4C" w:rsidTr="00431C70">
        <w:trPr>
          <w:trHeight w:val="274"/>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Mexicali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p>
        </w:tc>
      </w:tr>
      <w:tr w:rsidR="00985216" w:rsidRPr="00E87E4C" w:rsidTr="00431C70">
        <w:trPr>
          <w:trHeight w:val="122"/>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Tijuana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p>
        </w:tc>
      </w:tr>
      <w:tr w:rsidR="00985216" w:rsidRPr="00E87E4C" w:rsidTr="00431C70">
        <w:trPr>
          <w:trHeight w:val="323"/>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Ensenada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985216" w:rsidRPr="00E87E4C" w:rsidRDefault="00985216" w:rsidP="00431C70">
            <w:pPr>
              <w:spacing w:after="0" w:line="240" w:lineRule="auto"/>
              <w:jc w:val="center"/>
              <w:rPr>
                <w:rFonts w:eastAsia="Times New Roman" w:cs="Arial"/>
                <w:b/>
                <w:bCs/>
                <w:iCs/>
                <w:color w:val="000000"/>
                <w:sz w:val="20"/>
                <w:szCs w:val="20"/>
              </w:rPr>
            </w:pPr>
          </w:p>
        </w:tc>
      </w:tr>
      <w:tr w:rsidR="00985216" w:rsidRPr="00E87E4C" w:rsidTr="00431C70">
        <w:trPr>
          <w:trHeight w:val="285"/>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Pr>
          <w:p w:rsidR="00985216" w:rsidRPr="00E87E4C" w:rsidRDefault="00985216"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Estatal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5216" w:rsidRPr="00E87E4C" w:rsidRDefault="00985216" w:rsidP="00431C70">
            <w:pPr>
              <w:spacing w:after="0" w:line="240" w:lineRule="auto"/>
              <w:jc w:val="center"/>
              <w:rPr>
                <w:rFonts w:eastAsia="Times New Roman" w:cs="Arial"/>
                <w:b/>
                <w:bCs/>
                <w:iCs/>
                <w:color w:val="000000"/>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85216" w:rsidRPr="00E87E4C" w:rsidRDefault="00985216" w:rsidP="00431C70">
            <w:pPr>
              <w:spacing w:after="0" w:line="240" w:lineRule="auto"/>
              <w:jc w:val="center"/>
              <w:rPr>
                <w:rFonts w:eastAsia="Times New Roman" w:cs="Arial"/>
                <w:b/>
                <w:bCs/>
                <w:iCs/>
                <w:color w:val="000000"/>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985216" w:rsidRPr="00E87E4C" w:rsidRDefault="00985216" w:rsidP="00431C70">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1</w:t>
            </w:r>
          </w:p>
        </w:tc>
      </w:tr>
    </w:tbl>
    <w:p w:rsidR="00985216" w:rsidRPr="00E87E4C" w:rsidRDefault="00985216" w:rsidP="00985216">
      <w:pPr>
        <w:spacing w:after="0" w:line="240" w:lineRule="auto"/>
        <w:jc w:val="both"/>
        <w:rPr>
          <w:rFonts w:cs="Arial"/>
          <w:b/>
          <w:sz w:val="20"/>
          <w:szCs w:val="20"/>
        </w:rPr>
      </w:pPr>
    </w:p>
    <w:p w:rsidR="00F974AF" w:rsidRPr="00E87E4C" w:rsidRDefault="00F974AF" w:rsidP="004E6A99">
      <w:pPr>
        <w:spacing w:after="0" w:line="240" w:lineRule="auto"/>
        <w:rPr>
          <w:rFonts w:cs="Arial"/>
          <w:b/>
          <w:sz w:val="20"/>
          <w:szCs w:val="20"/>
        </w:rPr>
      </w:pPr>
      <w:r w:rsidRPr="00E87E4C">
        <w:rPr>
          <w:rFonts w:cs="Arial"/>
          <w:b/>
          <w:sz w:val="20"/>
          <w:szCs w:val="20"/>
        </w:rPr>
        <w:t xml:space="preserve">RELACIÓN DE SESIONES DE HEMODIÁLISIS REALIZADAS MENSUALMENTE EN ISSSTECALI. </w:t>
      </w:r>
    </w:p>
    <w:p w:rsidR="00F974AF" w:rsidRPr="00E87E4C" w:rsidRDefault="00F974AF" w:rsidP="004E6A99">
      <w:pPr>
        <w:spacing w:after="0" w:line="240" w:lineRule="auto"/>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972"/>
      </w:tblGrid>
      <w:tr w:rsidR="00F974AF" w:rsidRPr="00E87E4C" w:rsidTr="00431C70">
        <w:trPr>
          <w:trHeight w:val="401"/>
          <w:jc w:val="center"/>
        </w:trPr>
        <w:tc>
          <w:tcPr>
            <w:tcW w:w="4248" w:type="dxa"/>
            <w:shd w:val="clear" w:color="auto" w:fill="D9D9D9" w:themeFill="background1" w:themeFillShade="D9"/>
          </w:tcPr>
          <w:p w:rsidR="00F974AF" w:rsidRPr="00E87E4C" w:rsidRDefault="00F974AF"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UNIDAD HOSPITALARIA</w:t>
            </w:r>
          </w:p>
        </w:tc>
        <w:tc>
          <w:tcPr>
            <w:tcW w:w="3972" w:type="dxa"/>
            <w:shd w:val="clear" w:color="auto" w:fill="D9D9D9" w:themeFill="background1" w:themeFillShade="D9"/>
          </w:tcPr>
          <w:p w:rsidR="00F974AF" w:rsidRPr="00E87E4C" w:rsidRDefault="00F974AF"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 xml:space="preserve">SESIONES DE HEMODIÁLISIS </w:t>
            </w:r>
          </w:p>
          <w:p w:rsidR="00F974AF" w:rsidRPr="00E87E4C" w:rsidRDefault="00F974AF" w:rsidP="00AB4F53">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(INCLUYE INFECTOCONTAGIOSOS)</w:t>
            </w:r>
          </w:p>
        </w:tc>
      </w:tr>
      <w:tr w:rsidR="00F974AF" w:rsidRPr="00E87E4C" w:rsidTr="00431C70">
        <w:trPr>
          <w:jc w:val="center"/>
        </w:trPr>
        <w:tc>
          <w:tcPr>
            <w:tcW w:w="4248" w:type="dxa"/>
            <w:shd w:val="clear" w:color="auto" w:fill="auto"/>
          </w:tcPr>
          <w:p w:rsidR="00F974AF" w:rsidRPr="00E87E4C" w:rsidRDefault="00F974AF" w:rsidP="00543396">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t>HOSPITAL MEXICALI DEL ISSSTECALI</w:t>
            </w:r>
          </w:p>
        </w:tc>
        <w:tc>
          <w:tcPr>
            <w:tcW w:w="3972" w:type="dxa"/>
            <w:vMerge w:val="restart"/>
            <w:shd w:val="clear" w:color="auto" w:fill="auto"/>
          </w:tcPr>
          <w:p w:rsidR="00F974AF" w:rsidRPr="00E87E4C" w:rsidRDefault="00154523"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15</w:t>
            </w:r>
            <w:r w:rsidR="00CA33EF" w:rsidRPr="00E87E4C">
              <w:rPr>
                <w:rFonts w:asciiTheme="minorHAnsi" w:hAnsiTheme="minorHAnsi" w:cs="Arial"/>
                <w:b/>
                <w:sz w:val="20"/>
                <w:szCs w:val="20"/>
              </w:rPr>
              <w:t>06</w:t>
            </w:r>
          </w:p>
          <w:p w:rsidR="00F974AF" w:rsidRPr="00E87E4C" w:rsidRDefault="00F974AF"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lastRenderedPageBreak/>
              <w:t>(PROMEDIO MENSUAL ESTATAL)</w:t>
            </w:r>
          </w:p>
        </w:tc>
      </w:tr>
      <w:tr w:rsidR="00F974AF" w:rsidRPr="00E87E4C" w:rsidTr="00431C70">
        <w:trPr>
          <w:jc w:val="center"/>
        </w:trPr>
        <w:tc>
          <w:tcPr>
            <w:tcW w:w="4248" w:type="dxa"/>
            <w:shd w:val="clear" w:color="auto" w:fill="auto"/>
          </w:tcPr>
          <w:p w:rsidR="00F974AF" w:rsidRPr="00E87E4C" w:rsidRDefault="00F974AF" w:rsidP="00543396">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lastRenderedPageBreak/>
              <w:t>HOSPITAL TIJUANA DEL ISSSTECALI</w:t>
            </w:r>
          </w:p>
        </w:tc>
        <w:tc>
          <w:tcPr>
            <w:tcW w:w="3972" w:type="dxa"/>
            <w:vMerge/>
            <w:shd w:val="clear" w:color="auto" w:fill="auto"/>
          </w:tcPr>
          <w:p w:rsidR="00F974AF" w:rsidRPr="00E87E4C" w:rsidRDefault="00F974AF" w:rsidP="00543396">
            <w:pPr>
              <w:pStyle w:val="Sangradetextonormal"/>
              <w:tabs>
                <w:tab w:val="left" w:pos="900"/>
              </w:tabs>
              <w:spacing w:after="0"/>
              <w:ind w:left="0" w:right="-425"/>
              <w:rPr>
                <w:rFonts w:asciiTheme="minorHAnsi" w:hAnsiTheme="minorHAnsi" w:cs="Arial"/>
                <w:b/>
                <w:sz w:val="20"/>
                <w:szCs w:val="20"/>
              </w:rPr>
            </w:pPr>
          </w:p>
        </w:tc>
      </w:tr>
      <w:tr w:rsidR="00F974AF" w:rsidRPr="00E87E4C" w:rsidTr="00431C70">
        <w:trPr>
          <w:jc w:val="center"/>
        </w:trPr>
        <w:tc>
          <w:tcPr>
            <w:tcW w:w="4248" w:type="dxa"/>
            <w:shd w:val="clear" w:color="auto" w:fill="auto"/>
          </w:tcPr>
          <w:p w:rsidR="00F974AF" w:rsidRPr="00E87E4C" w:rsidRDefault="00F974AF" w:rsidP="00543396">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t>HOSPITAL ENSENADA DEL ISSSTECALI</w:t>
            </w:r>
          </w:p>
        </w:tc>
        <w:tc>
          <w:tcPr>
            <w:tcW w:w="3972" w:type="dxa"/>
            <w:vMerge/>
            <w:shd w:val="clear" w:color="auto" w:fill="auto"/>
          </w:tcPr>
          <w:p w:rsidR="00F974AF" w:rsidRPr="00E87E4C" w:rsidRDefault="00F974AF" w:rsidP="00543396">
            <w:pPr>
              <w:pStyle w:val="Sangradetextonormal"/>
              <w:tabs>
                <w:tab w:val="left" w:pos="900"/>
              </w:tabs>
              <w:spacing w:after="0"/>
              <w:ind w:left="0" w:right="-425"/>
              <w:rPr>
                <w:rFonts w:asciiTheme="minorHAnsi" w:hAnsiTheme="minorHAnsi" w:cs="Arial"/>
                <w:b/>
                <w:sz w:val="20"/>
                <w:szCs w:val="20"/>
              </w:rPr>
            </w:pPr>
          </w:p>
        </w:tc>
      </w:tr>
    </w:tbl>
    <w:p w:rsidR="00F974AF" w:rsidRPr="00E87E4C" w:rsidRDefault="00F974AF" w:rsidP="004E6A99">
      <w:pPr>
        <w:spacing w:after="0" w:line="240" w:lineRule="auto"/>
        <w:rPr>
          <w:rFonts w:cs="Arial"/>
          <w:sz w:val="20"/>
          <w:szCs w:val="20"/>
        </w:rPr>
      </w:pPr>
    </w:p>
    <w:p w:rsidR="001C7CF3" w:rsidRDefault="001C7CF3" w:rsidP="004D2D4C">
      <w:pPr>
        <w:ind w:right="299"/>
        <w:jc w:val="both"/>
        <w:rPr>
          <w:rFonts w:cs="Arial"/>
          <w:sz w:val="20"/>
          <w:szCs w:val="20"/>
        </w:rPr>
      </w:pPr>
    </w:p>
    <w:p w:rsidR="00F974AF" w:rsidRPr="00E87E4C" w:rsidRDefault="00F974AF" w:rsidP="004D2D4C">
      <w:pPr>
        <w:ind w:right="299"/>
        <w:jc w:val="both"/>
        <w:rPr>
          <w:rFonts w:cs="Arial"/>
          <w:sz w:val="20"/>
          <w:szCs w:val="20"/>
        </w:rPr>
      </w:pPr>
      <w:r w:rsidRPr="00E87E4C">
        <w:rPr>
          <w:rFonts w:cs="Arial"/>
          <w:sz w:val="20"/>
          <w:szCs w:val="20"/>
        </w:rPr>
        <w:t xml:space="preserve">Las cantidades de sesiones referenciadas en los párrafos que anteceden, se toman en base a una proyección mensual, son de carácter informativo y para efectos de que sirvan de apoyo al </w:t>
      </w:r>
      <w:r w:rsidRPr="00E87E4C">
        <w:rPr>
          <w:rFonts w:cs="Arial"/>
          <w:b/>
          <w:sz w:val="20"/>
          <w:szCs w:val="20"/>
        </w:rPr>
        <w:t>“LICITANTE”</w:t>
      </w:r>
      <w:r w:rsidRPr="00E87E4C">
        <w:rPr>
          <w:rFonts w:cs="Arial"/>
          <w:sz w:val="20"/>
          <w:szCs w:val="20"/>
        </w:rPr>
        <w:t xml:space="preserve"> para elaborar la proposición, sin embargo durante la vigencia del contrato se solicitarán la cantidad que resulte conforme a las necesidades del </w:t>
      </w:r>
      <w:r w:rsidRPr="00E87E4C">
        <w:rPr>
          <w:rFonts w:cs="Arial"/>
          <w:b/>
          <w:sz w:val="20"/>
          <w:szCs w:val="20"/>
        </w:rPr>
        <w:t>“INSTITUTO”</w:t>
      </w:r>
      <w:r w:rsidRPr="00E87E4C">
        <w:rPr>
          <w:rFonts w:cs="Arial"/>
          <w:sz w:val="20"/>
          <w:szCs w:val="20"/>
        </w:rPr>
        <w:t>.</w:t>
      </w:r>
    </w:p>
    <w:p w:rsidR="00B53735" w:rsidRPr="00E87E4C" w:rsidRDefault="00B53735" w:rsidP="004D2D4C">
      <w:pPr>
        <w:spacing w:after="0" w:line="240" w:lineRule="auto"/>
        <w:ind w:right="299"/>
        <w:jc w:val="both"/>
        <w:rPr>
          <w:rFonts w:cs="Arial"/>
          <w:b/>
          <w:sz w:val="20"/>
          <w:szCs w:val="20"/>
        </w:rPr>
      </w:pPr>
    </w:p>
    <w:p w:rsidR="00F974AF" w:rsidRPr="00E87E4C" w:rsidRDefault="00F974AF" w:rsidP="004D2D4C">
      <w:pPr>
        <w:spacing w:after="0" w:line="240" w:lineRule="auto"/>
        <w:ind w:right="299"/>
        <w:jc w:val="both"/>
        <w:rPr>
          <w:rFonts w:cs="Arial"/>
          <w:b/>
          <w:sz w:val="20"/>
          <w:szCs w:val="20"/>
        </w:rPr>
      </w:pPr>
      <w:r w:rsidRPr="00E87E4C">
        <w:rPr>
          <w:rFonts w:cs="Arial"/>
          <w:b/>
          <w:sz w:val="20"/>
          <w:szCs w:val="20"/>
        </w:rPr>
        <w:t xml:space="preserve">INSUMOS MÍNIMOS NECESARIOS PARA LA PRESTACIÓN DEL SERVICIO.  </w:t>
      </w:r>
    </w:p>
    <w:p w:rsidR="00154523" w:rsidRPr="00E87E4C" w:rsidRDefault="00154523" w:rsidP="004D2D4C">
      <w:pPr>
        <w:spacing w:after="0" w:line="240" w:lineRule="auto"/>
        <w:ind w:right="299"/>
        <w:jc w:val="both"/>
        <w:rPr>
          <w:rFonts w:cs="Arial"/>
          <w:b/>
          <w:sz w:val="20"/>
          <w:szCs w:val="20"/>
        </w:rPr>
      </w:pPr>
    </w:p>
    <w:p w:rsidR="00F974AF" w:rsidRPr="00E87E4C" w:rsidRDefault="00154523" w:rsidP="004D2D4C">
      <w:pPr>
        <w:spacing w:after="0" w:line="240" w:lineRule="auto"/>
        <w:ind w:right="299"/>
        <w:jc w:val="both"/>
        <w:rPr>
          <w:rFonts w:cs="Arial"/>
          <w:sz w:val="20"/>
          <w:szCs w:val="20"/>
        </w:rPr>
      </w:pPr>
      <w:r w:rsidRPr="00E87E4C">
        <w:rPr>
          <w:rFonts w:cs="Arial"/>
          <w:sz w:val="20"/>
          <w:szCs w:val="20"/>
        </w:rPr>
        <w:t>Al que se le adjudique el contrato, deberá prever que por el precio por sesión y por equipo doméstico (en el caso de diálisis peritoneal) deberá incluir todos los insumos requeridos y necesarios.</w:t>
      </w:r>
    </w:p>
    <w:p w:rsidR="00154523" w:rsidRPr="00E87E4C" w:rsidRDefault="00154523" w:rsidP="004F4A2C">
      <w:pPr>
        <w:spacing w:after="0" w:line="240" w:lineRule="auto"/>
        <w:ind w:right="15"/>
        <w:jc w:val="both"/>
        <w:rPr>
          <w:rFonts w:cs="Arial"/>
          <w:b/>
          <w:sz w:val="20"/>
          <w:szCs w:val="20"/>
        </w:rPr>
      </w:pPr>
    </w:p>
    <w:p w:rsidR="00F974AF" w:rsidRPr="00E87E4C" w:rsidRDefault="00F974AF" w:rsidP="004F4A2C">
      <w:pPr>
        <w:ind w:right="15"/>
        <w:jc w:val="both"/>
        <w:rPr>
          <w:rFonts w:cs="Arial"/>
          <w:bCs/>
          <w:sz w:val="20"/>
          <w:szCs w:val="20"/>
        </w:rPr>
      </w:pPr>
      <w:r w:rsidRPr="00E87E4C">
        <w:rPr>
          <w:rFonts w:cs="Arial"/>
          <w:bCs/>
          <w:sz w:val="20"/>
          <w:szCs w:val="20"/>
        </w:rPr>
        <w:t xml:space="preserve">Para cada sesión de hemodiálisis, deberá proporcionar un filtro nuevo por sesión sin </w:t>
      </w:r>
      <w:r w:rsidR="004F4A2C" w:rsidRPr="00E87E4C">
        <w:rPr>
          <w:rFonts w:cs="Arial"/>
          <w:bCs/>
          <w:sz w:val="20"/>
          <w:szCs w:val="20"/>
        </w:rPr>
        <w:t>reúso</w:t>
      </w:r>
      <w:r w:rsidRPr="00E87E4C">
        <w:rPr>
          <w:rFonts w:cs="Arial"/>
          <w:bCs/>
          <w:sz w:val="20"/>
          <w:szCs w:val="20"/>
        </w:rPr>
        <w:t xml:space="preserve"> (por cada sesión).</w:t>
      </w:r>
    </w:p>
    <w:p w:rsidR="00F974AF" w:rsidRPr="00E87E4C" w:rsidRDefault="00F974AF" w:rsidP="004F4A2C">
      <w:pPr>
        <w:ind w:right="15"/>
        <w:jc w:val="both"/>
        <w:rPr>
          <w:rFonts w:cs="Arial"/>
          <w:bCs/>
          <w:sz w:val="20"/>
          <w:szCs w:val="20"/>
        </w:rPr>
      </w:pPr>
      <w:r w:rsidRPr="00E87E4C">
        <w:rPr>
          <w:rFonts w:cs="Arial"/>
          <w:bCs/>
          <w:sz w:val="20"/>
          <w:szCs w:val="20"/>
        </w:rPr>
        <w:t>Además</w:t>
      </w:r>
      <w:r w:rsidR="00E554B2" w:rsidRPr="00E87E4C">
        <w:rPr>
          <w:rFonts w:cs="Arial"/>
          <w:bCs/>
          <w:sz w:val="20"/>
          <w:szCs w:val="20"/>
        </w:rPr>
        <w:t>:</w:t>
      </w:r>
      <w:r w:rsidRPr="00E87E4C">
        <w:rPr>
          <w:rFonts w:cs="Arial"/>
          <w:bCs/>
          <w:sz w:val="20"/>
          <w:szCs w:val="20"/>
        </w:rPr>
        <w:t xml:space="preserve"> </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Dializador de </w:t>
      </w:r>
      <w:r w:rsidR="004F4A2C" w:rsidRPr="00E87E4C">
        <w:rPr>
          <w:rFonts w:cs="Arial"/>
          <w:sz w:val="20"/>
          <w:szCs w:val="20"/>
          <w:lang w:val="es-AR"/>
        </w:rPr>
        <w:t xml:space="preserve">polisulfona </w:t>
      </w:r>
      <w:r w:rsidRPr="00E87E4C">
        <w:rPr>
          <w:rFonts w:cs="Arial"/>
          <w:sz w:val="20"/>
          <w:szCs w:val="20"/>
          <w:lang w:val="es-AR"/>
        </w:rPr>
        <w:t xml:space="preserve"> </w:t>
      </w:r>
      <w:r w:rsidR="004F4A2C" w:rsidRPr="00E87E4C">
        <w:rPr>
          <w:rFonts w:cs="Arial"/>
          <w:sz w:val="20"/>
          <w:szCs w:val="20"/>
          <w:lang w:val="es-AR"/>
        </w:rPr>
        <w:t>de bajo o alto flujo</w:t>
      </w:r>
      <w:r w:rsidRPr="00E87E4C">
        <w:rPr>
          <w:rFonts w:cs="Arial"/>
          <w:sz w:val="20"/>
          <w:szCs w:val="20"/>
          <w:lang w:val="es-AR"/>
        </w:rPr>
        <w:t xml:space="preserve">. </w:t>
      </w:r>
      <w:r w:rsidR="0094520A" w:rsidRPr="00E87E4C">
        <w:rPr>
          <w:rFonts w:eastAsia="Calibri" w:cs="Arial"/>
          <w:sz w:val="20"/>
          <w:szCs w:val="20"/>
          <w:lang w:val="es-ES_tradnl" w:eastAsia="es-ES_tradnl"/>
        </w:rPr>
        <w:t>(210, 190, 170, 15, 130 etc.).</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Set de Líneas Arteriovenosas. </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Galón de Concentrado Acido. </w:t>
      </w:r>
    </w:p>
    <w:p w:rsidR="00F974AF" w:rsidRPr="00E87E4C" w:rsidRDefault="004F4A2C"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Bolsa-cartucho </w:t>
      </w:r>
      <w:r w:rsidR="00F974AF" w:rsidRPr="00E87E4C">
        <w:rPr>
          <w:rFonts w:cs="Arial"/>
          <w:sz w:val="20"/>
          <w:szCs w:val="20"/>
          <w:lang w:val="es-AR"/>
        </w:rPr>
        <w:t xml:space="preserve">de Bicarbonato. </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Agujas de Fistula.</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Catéteres temporales </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Catéteres permanentes </w:t>
      </w:r>
    </w:p>
    <w:p w:rsidR="004F4A2C" w:rsidRPr="00E87E4C" w:rsidRDefault="0094520A" w:rsidP="00A149D6">
      <w:pPr>
        <w:pStyle w:val="Prrafodelista"/>
        <w:numPr>
          <w:ilvl w:val="0"/>
          <w:numId w:val="4"/>
        </w:numPr>
        <w:autoSpaceDE w:val="0"/>
        <w:autoSpaceDN w:val="0"/>
        <w:adjustRightInd w:val="0"/>
        <w:spacing w:after="0" w:line="240" w:lineRule="auto"/>
        <w:ind w:right="15"/>
        <w:jc w:val="both"/>
        <w:rPr>
          <w:rFonts w:cs="Arial"/>
          <w:color w:val="000000"/>
          <w:sz w:val="20"/>
          <w:szCs w:val="20"/>
        </w:rPr>
      </w:pPr>
      <w:r w:rsidRPr="00E87E4C">
        <w:rPr>
          <w:rFonts w:cs="Arial"/>
          <w:color w:val="000000"/>
          <w:sz w:val="20"/>
          <w:szCs w:val="20"/>
        </w:rPr>
        <w:t>Kit de m</w:t>
      </w:r>
      <w:r w:rsidR="004F4A2C" w:rsidRPr="00E87E4C">
        <w:rPr>
          <w:rFonts w:cs="Arial"/>
          <w:color w:val="000000"/>
          <w:sz w:val="20"/>
          <w:szCs w:val="20"/>
        </w:rPr>
        <w:t>aterial de curación para la desconexión y conexión de los accesos vasculares del paciente a la máquina de hemodiálisis.</w:t>
      </w:r>
    </w:p>
    <w:p w:rsidR="00F974AF" w:rsidRPr="00E87E4C" w:rsidRDefault="00F974AF" w:rsidP="00A149D6">
      <w:pPr>
        <w:pStyle w:val="Prrafodelista"/>
        <w:numPr>
          <w:ilvl w:val="0"/>
          <w:numId w:val="4"/>
        </w:numPr>
        <w:spacing w:after="0"/>
        <w:ind w:right="15"/>
        <w:contextualSpacing w:val="0"/>
        <w:jc w:val="both"/>
        <w:rPr>
          <w:rFonts w:cs="Arial"/>
          <w:sz w:val="20"/>
          <w:szCs w:val="20"/>
          <w:lang w:val="es-AR"/>
        </w:rPr>
      </w:pPr>
      <w:r w:rsidRPr="00E87E4C">
        <w:rPr>
          <w:rFonts w:cs="Arial"/>
          <w:sz w:val="20"/>
          <w:szCs w:val="20"/>
          <w:lang w:val="es-AR"/>
        </w:rPr>
        <w:t xml:space="preserve">Ácido acético al 30% </w:t>
      </w:r>
      <w:r w:rsidR="0094520A" w:rsidRPr="00E87E4C">
        <w:rPr>
          <w:rFonts w:cs="Arial"/>
          <w:sz w:val="20"/>
          <w:szCs w:val="20"/>
          <w:lang w:val="es-AR"/>
        </w:rPr>
        <w:t xml:space="preserve">o equivalente </w:t>
      </w:r>
      <w:r w:rsidRPr="00E87E4C">
        <w:rPr>
          <w:rFonts w:cs="Arial"/>
          <w:sz w:val="20"/>
          <w:szCs w:val="20"/>
          <w:lang w:val="es-AR"/>
        </w:rPr>
        <w:t>para limpieza de máquinas.</w:t>
      </w:r>
    </w:p>
    <w:p w:rsidR="004F4A2C" w:rsidRPr="00E87E4C" w:rsidRDefault="004F4A2C" w:rsidP="00A149D6">
      <w:pPr>
        <w:pStyle w:val="Prrafodelista"/>
        <w:numPr>
          <w:ilvl w:val="0"/>
          <w:numId w:val="4"/>
        </w:numPr>
        <w:autoSpaceDE w:val="0"/>
        <w:autoSpaceDN w:val="0"/>
        <w:adjustRightInd w:val="0"/>
        <w:spacing w:after="0" w:line="240" w:lineRule="auto"/>
        <w:ind w:right="15"/>
        <w:jc w:val="both"/>
        <w:rPr>
          <w:rFonts w:cs="Arial"/>
          <w:color w:val="000000"/>
          <w:sz w:val="20"/>
          <w:szCs w:val="20"/>
        </w:rPr>
      </w:pPr>
      <w:r w:rsidRPr="00E87E4C">
        <w:rPr>
          <w:rFonts w:cs="Arial"/>
          <w:color w:val="000000"/>
          <w:sz w:val="20"/>
          <w:szCs w:val="20"/>
        </w:rPr>
        <w:t>Cloruro de sodio en solución para el cebado de la máquina de hemodiálisis.</w:t>
      </w:r>
    </w:p>
    <w:p w:rsidR="00F974AF" w:rsidRPr="00E87E4C" w:rsidRDefault="00F974AF" w:rsidP="004F4A2C">
      <w:pPr>
        <w:pStyle w:val="Prrafodelista"/>
        <w:spacing w:after="0"/>
        <w:ind w:left="0" w:right="15"/>
        <w:contextualSpacing w:val="0"/>
        <w:jc w:val="both"/>
        <w:rPr>
          <w:rFonts w:cs="Arial"/>
          <w:sz w:val="20"/>
          <w:szCs w:val="20"/>
          <w:lang w:val="es-AR"/>
        </w:rPr>
      </w:pPr>
    </w:p>
    <w:p w:rsidR="00F974AF" w:rsidRPr="00E87E4C" w:rsidRDefault="004F4A2C" w:rsidP="004F4A2C">
      <w:pPr>
        <w:spacing w:after="0" w:line="240" w:lineRule="auto"/>
        <w:ind w:right="15"/>
        <w:jc w:val="both"/>
        <w:rPr>
          <w:rFonts w:cs="Arial"/>
          <w:sz w:val="20"/>
          <w:szCs w:val="20"/>
        </w:rPr>
      </w:pPr>
      <w:r w:rsidRPr="00E87E4C">
        <w:rPr>
          <w:rFonts w:cs="Arial"/>
          <w:sz w:val="20"/>
          <w:szCs w:val="20"/>
        </w:rPr>
        <w:t>Los insumos citados son de carácter enunciativo más no limitativo, debiendo</w:t>
      </w:r>
      <w:r w:rsidRPr="00E87E4C">
        <w:rPr>
          <w:rFonts w:cs="Arial"/>
          <w:b/>
          <w:sz w:val="20"/>
          <w:szCs w:val="20"/>
        </w:rPr>
        <w:t xml:space="preserve"> “LICITANTE”, </w:t>
      </w:r>
      <w:r w:rsidRPr="00E87E4C">
        <w:rPr>
          <w:rFonts w:cs="Arial"/>
          <w:sz w:val="20"/>
          <w:szCs w:val="20"/>
        </w:rPr>
        <w:t>al que se le adjudique el contrato, suministrar todos aquellos que por la naturaleza del servicio se requiera (no incluyen medicamentos).</w:t>
      </w:r>
    </w:p>
    <w:p w:rsidR="004F4A2C" w:rsidRPr="00E87E4C" w:rsidRDefault="004F4A2C" w:rsidP="004F4A2C">
      <w:pPr>
        <w:spacing w:after="0" w:line="240" w:lineRule="auto"/>
        <w:ind w:right="15"/>
        <w:jc w:val="both"/>
        <w:rPr>
          <w:rFonts w:cs="Arial"/>
          <w:sz w:val="20"/>
          <w:szCs w:val="20"/>
        </w:rPr>
      </w:pPr>
    </w:p>
    <w:p w:rsidR="004F4A2C" w:rsidRPr="00E87E4C" w:rsidRDefault="004F4A2C" w:rsidP="004F4A2C">
      <w:pPr>
        <w:spacing w:after="0" w:line="240" w:lineRule="auto"/>
        <w:ind w:right="15"/>
        <w:jc w:val="both"/>
        <w:rPr>
          <w:rFonts w:cs="Arial"/>
          <w:b/>
          <w:sz w:val="20"/>
          <w:szCs w:val="20"/>
        </w:rPr>
      </w:pPr>
      <w:r w:rsidRPr="00E87E4C">
        <w:rPr>
          <w:rFonts w:cs="Arial"/>
          <w:sz w:val="20"/>
          <w:szCs w:val="20"/>
        </w:rPr>
        <w:t xml:space="preserve">El </w:t>
      </w:r>
      <w:r w:rsidRPr="00E87E4C">
        <w:rPr>
          <w:rFonts w:cs="Arial"/>
          <w:b/>
          <w:sz w:val="20"/>
          <w:szCs w:val="20"/>
        </w:rPr>
        <w:t xml:space="preserve">“LICITANTE”, </w:t>
      </w:r>
      <w:r w:rsidRPr="00E87E4C">
        <w:rPr>
          <w:rFonts w:cs="Arial"/>
          <w:sz w:val="20"/>
          <w:szCs w:val="20"/>
        </w:rPr>
        <w:t xml:space="preserve">al que se le adjudique el contrato, deberá prever que por el precio por sesión deberá incluir todos los insumos requeridos y necesarios. </w:t>
      </w:r>
    </w:p>
    <w:p w:rsidR="00F974AF" w:rsidRPr="00E87E4C" w:rsidRDefault="00F974AF" w:rsidP="004E6A99">
      <w:pPr>
        <w:spacing w:after="0" w:line="240" w:lineRule="auto"/>
        <w:jc w:val="both"/>
        <w:rPr>
          <w:rFonts w:cs="Arial"/>
          <w:b/>
          <w:sz w:val="20"/>
          <w:szCs w:val="20"/>
        </w:rPr>
      </w:pPr>
    </w:p>
    <w:p w:rsidR="004F4A2C" w:rsidRPr="00E87E4C" w:rsidRDefault="004F4A2C" w:rsidP="004E6A99">
      <w:pPr>
        <w:spacing w:after="0" w:line="240" w:lineRule="auto"/>
        <w:jc w:val="both"/>
        <w:rPr>
          <w:rFonts w:cs="Arial"/>
          <w:b/>
          <w:sz w:val="20"/>
          <w:szCs w:val="20"/>
        </w:rPr>
      </w:pPr>
      <w:r w:rsidRPr="00E87E4C">
        <w:rPr>
          <w:rFonts w:cs="Arial"/>
          <w:b/>
          <w:sz w:val="20"/>
          <w:szCs w:val="20"/>
        </w:rPr>
        <w:t xml:space="preserve">ESPECIFICACIONES TÉCNICAS DE LOS EQUIPOS SOLICITADOS.  </w:t>
      </w:r>
    </w:p>
    <w:p w:rsidR="004F4A2C" w:rsidRPr="00E87E4C" w:rsidRDefault="004F4A2C" w:rsidP="004E6A99">
      <w:pPr>
        <w:spacing w:after="0" w:line="240" w:lineRule="auto"/>
        <w:jc w:val="both"/>
        <w:rPr>
          <w:rFonts w:cs="Arial"/>
          <w:b/>
          <w:sz w:val="20"/>
          <w:szCs w:val="20"/>
        </w:rPr>
      </w:pPr>
    </w:p>
    <w:p w:rsidR="004F4A2C" w:rsidRPr="00E87E4C" w:rsidRDefault="004F4A2C" w:rsidP="004F4A2C">
      <w:pPr>
        <w:pStyle w:val="Prrafodelista"/>
        <w:ind w:left="0"/>
        <w:jc w:val="both"/>
        <w:rPr>
          <w:rFonts w:cs="Arial"/>
          <w:b/>
          <w:sz w:val="20"/>
          <w:szCs w:val="20"/>
        </w:rPr>
      </w:pPr>
      <w:r w:rsidRPr="00E87E4C">
        <w:rPr>
          <w:rFonts w:cs="Arial"/>
          <w:b/>
          <w:sz w:val="20"/>
          <w:szCs w:val="20"/>
        </w:rPr>
        <w:t>NOMBRE: SISTEMA DE HEMODIÁLISIS PARA USO EN NEONATO, PEDIÁTRICO Y ADULTO.</w:t>
      </w:r>
    </w:p>
    <w:p w:rsidR="004F4A2C" w:rsidRPr="00E87E4C" w:rsidRDefault="004F4A2C" w:rsidP="004F4A2C">
      <w:pPr>
        <w:pStyle w:val="Prrafodelista"/>
        <w:ind w:left="0"/>
        <w:jc w:val="both"/>
        <w:rPr>
          <w:rFonts w:cs="Arial"/>
          <w:sz w:val="20"/>
          <w:szCs w:val="20"/>
        </w:rPr>
      </w:pPr>
      <w:r w:rsidRPr="00E87E4C">
        <w:rPr>
          <w:rFonts w:cs="Arial"/>
          <w:b/>
          <w:sz w:val="20"/>
          <w:szCs w:val="20"/>
        </w:rPr>
        <w:t>DESCRIPCIÓN:</w:t>
      </w:r>
      <w:r w:rsidRPr="00E87E4C">
        <w:rPr>
          <w:rFonts w:cs="Arial"/>
          <w:sz w:val="20"/>
          <w:szCs w:val="20"/>
        </w:rPr>
        <w:t xml:space="preserve"> Equipo para el tratamiento de pacientes con falla renal o con otros padecimientos que requieran desintoxicación sanguínea y eliminación de exceso de líquidos del organismo (ultrafiltración) para uso en neonato, pediátrico y adulto a través de terapias dialíticas.</w:t>
      </w:r>
    </w:p>
    <w:p w:rsidR="001D23E9" w:rsidRPr="00E87E4C" w:rsidRDefault="004F4A2C" w:rsidP="004F4A2C">
      <w:pPr>
        <w:pStyle w:val="Prrafodelista"/>
        <w:ind w:left="0"/>
        <w:jc w:val="both"/>
        <w:rPr>
          <w:rFonts w:cs="Arial"/>
          <w:sz w:val="20"/>
          <w:szCs w:val="20"/>
        </w:rPr>
      </w:pPr>
      <w:r w:rsidRPr="00E87E4C">
        <w:rPr>
          <w:rFonts w:cs="Arial"/>
          <w:b/>
          <w:sz w:val="20"/>
          <w:szCs w:val="20"/>
        </w:rPr>
        <w:t xml:space="preserve">CARACTERISTICAS: </w:t>
      </w:r>
      <w:r w:rsidRPr="00E87E4C">
        <w:rPr>
          <w:rFonts w:cs="Arial"/>
          <w:sz w:val="20"/>
          <w:szCs w:val="20"/>
        </w:rPr>
        <w:t xml:space="preserve">1.- Máquina de hemodiálisis con tecnología basada en microprocesadores.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2.- Con capacidad de administración de datos a través de un sistema de cómputo.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3.- Que trabaje con bicarbonato en polvo, cartucho o su equivalente para suministro en línea (para uso no parenteral).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4.- Con control de parámetros de: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4.1.- Temperatura del líquido dializaste dentro del rango de 35 a 38 grados centígrados. </w:t>
      </w:r>
    </w:p>
    <w:p w:rsidR="001D23E9" w:rsidRPr="00E87E4C" w:rsidRDefault="004F4A2C" w:rsidP="004F4A2C">
      <w:pPr>
        <w:pStyle w:val="Prrafodelista"/>
        <w:ind w:left="0"/>
        <w:jc w:val="both"/>
        <w:rPr>
          <w:rFonts w:cs="Arial"/>
          <w:sz w:val="20"/>
          <w:szCs w:val="20"/>
        </w:rPr>
      </w:pPr>
      <w:r w:rsidRPr="00E87E4C">
        <w:rPr>
          <w:rFonts w:cs="Arial"/>
          <w:sz w:val="20"/>
          <w:szCs w:val="20"/>
        </w:rPr>
        <w:t>4.2.- Flujo del líquido dializaste dentro del rango de 300 a 800 ml/min o mayor.</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 4.3.- Flujo de sangre dentro del rango de 15 ml/min a 500 ml/min. </w:t>
      </w:r>
    </w:p>
    <w:p w:rsidR="001D23E9" w:rsidRPr="00E87E4C" w:rsidRDefault="004F4A2C" w:rsidP="004F4A2C">
      <w:pPr>
        <w:pStyle w:val="Prrafodelista"/>
        <w:ind w:left="0"/>
        <w:jc w:val="both"/>
        <w:rPr>
          <w:rFonts w:cs="Arial"/>
          <w:sz w:val="20"/>
          <w:szCs w:val="20"/>
        </w:rPr>
      </w:pPr>
      <w:r w:rsidRPr="00E87E4C">
        <w:rPr>
          <w:rFonts w:cs="Arial"/>
          <w:sz w:val="20"/>
          <w:szCs w:val="20"/>
        </w:rPr>
        <w:lastRenderedPageBreak/>
        <w:t xml:space="preserve">4.4.- Nivel de bicarbonato programable (parcial o perfil de bicarbonato) durante el proceso de hemodiálisis dentro del rango de 28 a 40 mEq/l o 28 a 40 mmol/l o 2.4 a 4 ms/cm.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4.5.- Nivel de sodio programable durante el proceso de la hemodiálisis dentro del rango de 130 a 150 mEq/l o 130 a 150 mmol/l o 12.8 a 15.7 ms/cm.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4.6.- Sistema de control de la ultrafiltración con tasa dentro del rango de 0.0 a 3 l/h. o de 0.0 a 3 kg/h.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4.7.- Sistema integrado de infusión para anticoagulación (bomba de heparina de 0.5 ml/h a 5 ml/h). Con un flujo de infusión dentro del rango de 0.1 a 9.9 ml/h en incrementos de 0.1ml/h.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5.- Que cuente dentro del sistema con alarmas críticas: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5.1.- Presión arterial no invasiva.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5.2.- Detector de aire.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5.3.- Detector de fugas sanguíneas.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6.- Pantalla LCD o plasma o tecnología superior integrada a la máquina.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7.- Con capacidad de ingresar al menos tres tipos de perfiles de sodio.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 Con despliegue en pantalla de: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8.1.- Presión arterial del circuito.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8.2.- Presión venosa del circuito.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8.3.- Presión transmembrana.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8.4.- Flujo de líquido dializante.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8.5.- Flujo de sangre.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8.6.- Tasa de infusión de heparina.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8.7.- Tasa de ultrafiltración.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8.8.- Conductividad del dializante.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8.9.- Volumen de sangre procesada.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8.10.- Temperatura del líquido dializante.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8.11.- Presión arterial no invasiva del paciente (sistólica y diastólica), frecuencia cardiaca.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8.12.- Tiempo transcurrido o restante de diálisis.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8.13.- Volumen de ultrafiltración conseguido.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 Con sistema de alarmas audibles y visibles de: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9.1.- Presión arterial del circuito.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9.2.- Presión venosa del circuito.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9.3.- Presión transmembrana.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9.4.- Flujo del líquido dializante.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9.5.- Flujo de sangre.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9.6.- Ultrafiltración.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9.7.- Conductividad.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9.8.- Temperatura del líquido dializante.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9.9.- Detector de fugas sanguíneas.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9.10.- Detector de aire.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9.11.- Falla en el suministro de agua.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9.12.- Falla en el suministro de energía eléctrica.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9.13.- Presión arterial no invasiva.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10.- Con sistema automático para desinfección química.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11.- Con sistema automático para remoción de sales y/o con sistema automático de desinfección térmica.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12.- Gabinete con las siguientes características: superficies de material lavable, con base rodable, con sistema de frenos. </w:t>
      </w:r>
    </w:p>
    <w:p w:rsidR="001D23E9" w:rsidRPr="00E87E4C" w:rsidRDefault="004F4A2C" w:rsidP="004F4A2C">
      <w:pPr>
        <w:pStyle w:val="Prrafodelista"/>
        <w:ind w:left="0"/>
        <w:jc w:val="both"/>
        <w:rPr>
          <w:rFonts w:cs="Arial"/>
          <w:sz w:val="20"/>
          <w:szCs w:val="20"/>
        </w:rPr>
      </w:pPr>
      <w:r w:rsidRPr="00E87E4C">
        <w:rPr>
          <w:rFonts w:cs="Arial"/>
          <w:sz w:val="20"/>
          <w:szCs w:val="20"/>
        </w:rPr>
        <w:t xml:space="preserve">13.- Capacidad para guardar la información del tratamiento en caso de falla de energía eléctrica. </w:t>
      </w:r>
    </w:p>
    <w:p w:rsidR="004F4A2C" w:rsidRPr="00E87E4C" w:rsidRDefault="004F4A2C" w:rsidP="004F4A2C">
      <w:pPr>
        <w:pStyle w:val="Prrafodelista"/>
        <w:ind w:left="0"/>
        <w:jc w:val="both"/>
        <w:rPr>
          <w:rFonts w:cs="Arial"/>
          <w:sz w:val="20"/>
          <w:szCs w:val="20"/>
        </w:rPr>
      </w:pPr>
      <w:r w:rsidRPr="00E87E4C">
        <w:rPr>
          <w:rFonts w:cs="Arial"/>
          <w:sz w:val="20"/>
          <w:szCs w:val="20"/>
        </w:rPr>
        <w:t>14.- Con capacidad para realizar el retorno sanguíneo en forma manual en caso de falla eléctrica.</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lastRenderedPageBreak/>
        <w:t>ACCESORIOS:</w:t>
      </w:r>
      <w:r w:rsidRPr="00E87E4C">
        <w:rPr>
          <w:rFonts w:cs="Arial"/>
          <w:sz w:val="20"/>
          <w:szCs w:val="20"/>
        </w:rPr>
        <w:t xml:space="preserve"> Las unidades médicas los seleccionarán de acuerdo a sus necesidades, asegurando su compatibilidad con la marca y modelo del equipo.</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CONSUMIBLES:</w:t>
      </w:r>
      <w:r w:rsidRPr="00E87E4C">
        <w:rPr>
          <w:rFonts w:cs="Arial"/>
          <w:sz w:val="20"/>
          <w:szCs w:val="20"/>
        </w:rPr>
        <w:t xml:space="preserve"> Soluciones para hemodiálisis: con concentraciones variables de calcio y potasio según requerimientos del usuario, bicarbonato de sodio para preparación manual o automática (para uso no parenteral). Líneas arterial y venosa con protector de transductor de presión, desechable y adaptable o integrado a las líneas arterial y venosa (neonatal, pediátrica, adulto). Agujas para punción de fístula arterio-venosa. Filtros para hemodiálisis o hemodializadores a partir de 0.2 m2 de cualquier material sintético. Líquido desinfectante y desincrustante según sea el caso. Las cantidades serán determinadas de acuerdo a las necesidades operativas de las unidades médicas, asegurando compatibilidad para la marca y modelo del equipo.</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 xml:space="preserve">ACCESORIOS: </w:t>
      </w:r>
      <w:r w:rsidRPr="00E87E4C">
        <w:rPr>
          <w:rFonts w:cs="Arial"/>
          <w:sz w:val="20"/>
          <w:szCs w:val="20"/>
        </w:rPr>
        <w:t>Sistema de preparación en línea del bicarbonato.</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REFACCIONES:</w:t>
      </w:r>
      <w:r w:rsidRPr="00E87E4C">
        <w:rPr>
          <w:rFonts w:cs="Arial"/>
          <w:sz w:val="20"/>
          <w:szCs w:val="20"/>
        </w:rPr>
        <w:t xml:space="preserve"> Según marca y modelo, las unidades médicas los seleccionarán de acuerdo a sus necesidades, asegurando su compatibilidad con la marca y modelo del equipo.</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INSTALACIÓN:</w:t>
      </w:r>
      <w:r w:rsidRPr="00E87E4C">
        <w:rPr>
          <w:rFonts w:cs="Arial"/>
          <w:sz w:val="20"/>
          <w:szCs w:val="20"/>
        </w:rPr>
        <w:t xml:space="preserve">   Corriente   eléctrica   de   120V +/-  10% o   220V/60   Hz, tierra   física.</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OPERACIÓN:</w:t>
      </w:r>
      <w:r w:rsidRPr="00E87E4C">
        <w:rPr>
          <w:rFonts w:cs="Arial"/>
          <w:sz w:val="20"/>
          <w:szCs w:val="20"/>
        </w:rPr>
        <w:t xml:space="preserve"> Por personal especializado de acuerdo a la NOM-003- SSA3-2010 y manual de operación.</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MANTENIMIENTO</w:t>
      </w:r>
      <w:r w:rsidRPr="00E87E4C">
        <w:rPr>
          <w:rFonts w:cs="Arial"/>
          <w:sz w:val="20"/>
          <w:szCs w:val="20"/>
        </w:rPr>
        <w:t>: Preventivo y correctivo por personal calificado y certificado por personal autorizado por el fabricante.</w:t>
      </w:r>
    </w:p>
    <w:p w:rsidR="004C787A" w:rsidRPr="00E87E4C" w:rsidRDefault="004C787A" w:rsidP="004F4A2C">
      <w:pPr>
        <w:pStyle w:val="Prrafodelista"/>
        <w:ind w:left="0"/>
        <w:jc w:val="both"/>
        <w:rPr>
          <w:rFonts w:cs="Arial"/>
          <w:b/>
          <w:sz w:val="20"/>
          <w:szCs w:val="20"/>
        </w:rPr>
      </w:pPr>
    </w:p>
    <w:p w:rsidR="004F4A2C" w:rsidRPr="00E87E4C" w:rsidRDefault="004F4A2C" w:rsidP="004F4A2C">
      <w:pPr>
        <w:pStyle w:val="Prrafodelista"/>
        <w:ind w:left="0"/>
        <w:jc w:val="both"/>
        <w:rPr>
          <w:rFonts w:cs="Arial"/>
          <w:sz w:val="20"/>
          <w:szCs w:val="20"/>
        </w:rPr>
      </w:pPr>
      <w:r w:rsidRPr="00E87E4C">
        <w:rPr>
          <w:rFonts w:cs="Arial"/>
          <w:b/>
          <w:sz w:val="20"/>
          <w:szCs w:val="20"/>
        </w:rPr>
        <w:t xml:space="preserve">NORMAS - CERTIFICADOS: </w:t>
      </w:r>
      <w:r w:rsidRPr="00E87E4C">
        <w:rPr>
          <w:rFonts w:cs="Arial"/>
          <w:sz w:val="20"/>
          <w:szCs w:val="20"/>
        </w:rPr>
        <w:t>Para producto de origen nacional: certificado de buenas prácticas de fabricación expedido por la COFEPRIS e ISO 13485 y NOM-003- SSA3 -2010 para la práctica de hemodiálisis. Para producto de origen extranjero: que cumpla con ISO 13485 y alguno de los siguientes: FDA, CE, JIS, EN60601-1EN60601-2-16, EN60601-1-2 y NOM-003- SSA3-2016 para la práctica de hemodiálisis.</w:t>
      </w:r>
    </w:p>
    <w:p w:rsidR="00562D5A" w:rsidRPr="00E87E4C" w:rsidRDefault="00562D5A" w:rsidP="004F4A2C">
      <w:pPr>
        <w:pStyle w:val="Prrafodelista"/>
        <w:ind w:left="0"/>
        <w:jc w:val="both"/>
        <w:rPr>
          <w:rFonts w:cs="Arial"/>
          <w:sz w:val="20"/>
          <w:szCs w:val="20"/>
        </w:rPr>
      </w:pPr>
    </w:p>
    <w:p w:rsidR="004F4A2C" w:rsidRPr="00E87E4C" w:rsidRDefault="004F4A2C" w:rsidP="004F4A2C">
      <w:pPr>
        <w:spacing w:after="0" w:line="240" w:lineRule="auto"/>
        <w:jc w:val="both"/>
        <w:rPr>
          <w:rFonts w:cs="Arial"/>
          <w:b/>
          <w:sz w:val="20"/>
          <w:szCs w:val="20"/>
        </w:rPr>
      </w:pPr>
      <w:r w:rsidRPr="00E87E4C">
        <w:rPr>
          <w:rFonts w:cs="Arial"/>
          <w:b/>
          <w:sz w:val="20"/>
          <w:szCs w:val="20"/>
        </w:rPr>
        <w:t xml:space="preserve">GENERALIDADES DEL SERVICIO.  </w:t>
      </w:r>
    </w:p>
    <w:p w:rsidR="004F4A2C" w:rsidRPr="00E87E4C" w:rsidRDefault="004F4A2C" w:rsidP="00596DF4">
      <w:pPr>
        <w:spacing w:after="0" w:line="240" w:lineRule="auto"/>
        <w:jc w:val="both"/>
        <w:rPr>
          <w:rFonts w:cs="Arial"/>
          <w:b/>
          <w:sz w:val="20"/>
          <w:szCs w:val="20"/>
        </w:rPr>
      </w:pPr>
    </w:p>
    <w:p w:rsidR="00562D5A" w:rsidRPr="00E87E4C" w:rsidRDefault="00562D5A" w:rsidP="00DB6AC6">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será el responsable del funcionamiento de los equipos y de que se otorguen las sesiones de hemodiálisis; Los médicos y técnicos para el mantenimiento serán a su cargo y son responsables solidarios en cuanto a la prestación del servicio al paciente, conforme a la función que desempeñen o la actividad específica en que participen, sin contravención a otras disposiciones legales vigentes.</w:t>
      </w:r>
    </w:p>
    <w:p w:rsidR="00562D5A" w:rsidRPr="00E87E4C" w:rsidRDefault="00562D5A" w:rsidP="00DB6AC6">
      <w:pPr>
        <w:pStyle w:val="Prrafodelista"/>
        <w:numPr>
          <w:ilvl w:val="0"/>
          <w:numId w:val="1"/>
        </w:numPr>
        <w:jc w:val="both"/>
        <w:rPr>
          <w:rFonts w:cs="Arial"/>
          <w:sz w:val="20"/>
          <w:szCs w:val="20"/>
        </w:rPr>
      </w:pPr>
      <w:r w:rsidRPr="00E87E4C">
        <w:rPr>
          <w:rFonts w:cs="Arial"/>
          <w:sz w:val="20"/>
          <w:szCs w:val="20"/>
        </w:rPr>
        <w:t xml:space="preserve">Los médicos deberán observar las indicaciones que para la prestación del servicio le haga el </w:t>
      </w:r>
      <w:r w:rsidRPr="00E87E4C">
        <w:rPr>
          <w:rFonts w:cs="Arial"/>
          <w:b/>
          <w:sz w:val="20"/>
          <w:szCs w:val="20"/>
        </w:rPr>
        <w:t>“ISSSTECALI”</w:t>
      </w:r>
    </w:p>
    <w:p w:rsidR="00562D5A" w:rsidRPr="00E87E4C" w:rsidRDefault="00562D5A" w:rsidP="00DB6AC6">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 proveer el equipo, accesorios y consumibles necesarios, así como establecer un programa de co</w:t>
      </w:r>
      <w:r w:rsidR="00154523" w:rsidRPr="00E87E4C">
        <w:rPr>
          <w:rFonts w:cs="Arial"/>
          <w:sz w:val="20"/>
          <w:szCs w:val="20"/>
        </w:rPr>
        <w:t>ntrol de calidad para el equipo al cual anexaran bitácora y se proporcionara a ISSSTECALI.</w:t>
      </w:r>
    </w:p>
    <w:p w:rsidR="00562D5A" w:rsidRPr="00E87E4C" w:rsidRDefault="00562D5A" w:rsidP="00DB6AC6">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deberá contar con una instalación adecuada y realizar las verificaciones necesarias para garantizar el correcto funcionamiento de los equipos, y deberá observar la aplicación de las disposiciones técnicas, operativas y administrativas necesarias para asegurar la disponibilidad de los recursos indispensables para la prestación del servicio requerido.</w:t>
      </w:r>
    </w:p>
    <w:p w:rsidR="00562D5A" w:rsidRPr="00E87E4C" w:rsidRDefault="00562D5A" w:rsidP="00DB6AC6">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y el personal que emplee para la prestación del servicio, deberán observar la aplicación adecuada de las medidas de protección y seguridad aplicables.</w:t>
      </w:r>
    </w:p>
    <w:p w:rsidR="00562D5A" w:rsidRDefault="00562D5A" w:rsidP="00DB6AC6">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deberá proporcionar la capacitación, entrenamiento, información, equipo, accesorios y dispositivos adecuados al trabajo que realicen, así como los servicios necesarios de vigilancia médica. El entrenamiento que el titular proporcione debe estar de acuerdo con las disposiciones legales aplicables.</w:t>
      </w:r>
    </w:p>
    <w:p w:rsidR="00562D5A" w:rsidRPr="00E87E4C" w:rsidRDefault="00562D5A" w:rsidP="00E87E4C">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será el responsable de realizar y serán a su costa, los servicios de mantenimiento correctivo y preventivo que requieran los equipos médicos, y procurará su óptima operación y </w:t>
      </w:r>
      <w:r w:rsidRPr="00E87E4C">
        <w:rPr>
          <w:rFonts w:cs="Arial"/>
          <w:sz w:val="20"/>
          <w:szCs w:val="20"/>
        </w:rPr>
        <w:lastRenderedPageBreak/>
        <w:t xml:space="preserve">funcionamiento, y lo realizará por un ingeniero biomédico. </w:t>
      </w:r>
      <w:r w:rsidRPr="00E87E4C">
        <w:rPr>
          <w:rFonts w:cs="Arial"/>
          <w:color w:val="000000"/>
          <w:sz w:val="20"/>
          <w:szCs w:val="20"/>
        </w:rPr>
        <w:t>Se deberá implementar un programa de limpiado y sanitizado de equipo</w:t>
      </w:r>
      <w:r w:rsidR="00CA33EF" w:rsidRPr="00E87E4C">
        <w:rPr>
          <w:rFonts w:cs="Arial"/>
          <w:color w:val="000000"/>
          <w:sz w:val="20"/>
          <w:szCs w:val="20"/>
        </w:rPr>
        <w:t xml:space="preserve">, así como fumigar las áreas una vez al mes o cada que se requiera. La limpieza diaria de mobiliario, </w:t>
      </w:r>
      <w:r w:rsidRPr="00E87E4C">
        <w:rPr>
          <w:rFonts w:cs="Arial"/>
          <w:color w:val="000000"/>
          <w:sz w:val="20"/>
          <w:szCs w:val="20"/>
        </w:rPr>
        <w:t>superficies</w:t>
      </w:r>
      <w:r w:rsidR="00CA33EF" w:rsidRPr="00E87E4C">
        <w:rPr>
          <w:rFonts w:cs="Arial"/>
          <w:color w:val="000000"/>
          <w:sz w:val="20"/>
          <w:szCs w:val="20"/>
        </w:rPr>
        <w:t>, así como los</w:t>
      </w:r>
      <w:r w:rsidRPr="00E87E4C">
        <w:rPr>
          <w:rFonts w:cs="Arial"/>
          <w:color w:val="000000"/>
          <w:sz w:val="20"/>
          <w:szCs w:val="20"/>
        </w:rPr>
        <w:t xml:space="preserve"> exhaustivos al menos 1 vez a la semana, </w:t>
      </w:r>
      <w:r w:rsidR="00CA33EF" w:rsidRPr="00E87E4C">
        <w:rPr>
          <w:rFonts w:cs="Arial"/>
          <w:color w:val="000000"/>
          <w:sz w:val="20"/>
          <w:szCs w:val="20"/>
        </w:rPr>
        <w:t xml:space="preserve">serán llevados a cabo por </w:t>
      </w:r>
      <w:r w:rsidR="00CA33EF" w:rsidRPr="00E87E4C">
        <w:rPr>
          <w:rFonts w:cs="Arial"/>
          <w:b/>
          <w:sz w:val="20"/>
          <w:szCs w:val="20"/>
        </w:rPr>
        <w:t>“ISSSTECALI”.</w:t>
      </w:r>
    </w:p>
    <w:p w:rsidR="00562D5A" w:rsidRPr="00E87E4C" w:rsidRDefault="00562D5A" w:rsidP="00DB6AC6">
      <w:pPr>
        <w:pStyle w:val="Prrafodelista"/>
        <w:numPr>
          <w:ilvl w:val="0"/>
          <w:numId w:val="1"/>
        </w:numPr>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se obliga para que en caso de el equipo otorgado para prestar el servicio presente descomposturas o fallas, dar respuesta a </w:t>
      </w:r>
      <w:r w:rsidRPr="00E87E4C">
        <w:rPr>
          <w:rFonts w:cs="Arial"/>
          <w:b/>
          <w:sz w:val="20"/>
          <w:szCs w:val="20"/>
        </w:rPr>
        <w:t>“ISSSTECALI”</w:t>
      </w:r>
      <w:r w:rsidRPr="00E87E4C">
        <w:rPr>
          <w:rFonts w:cs="Arial"/>
          <w:sz w:val="20"/>
          <w:szCs w:val="20"/>
        </w:rPr>
        <w:t xml:space="preserve"> de reparación de equipo en un lapso no mayor a 4 horas, en caso de no realizar la reparación del mismo absorberá las subrogaciones, esto con la finalidad de no afectar la atención a los derechohabientes del </w:t>
      </w:r>
      <w:r w:rsidRPr="00E87E4C">
        <w:rPr>
          <w:rFonts w:cs="Arial"/>
          <w:b/>
          <w:sz w:val="20"/>
          <w:szCs w:val="20"/>
        </w:rPr>
        <w:t>“INSTITUTO”</w:t>
      </w:r>
      <w:r w:rsidRPr="00E87E4C">
        <w:rPr>
          <w:rFonts w:cs="Arial"/>
          <w:sz w:val="20"/>
          <w:szCs w:val="20"/>
        </w:rPr>
        <w:t>.</w:t>
      </w:r>
      <w:r w:rsidR="00753378" w:rsidRPr="00E87E4C">
        <w:rPr>
          <w:rFonts w:cs="Arial"/>
          <w:sz w:val="20"/>
          <w:szCs w:val="20"/>
        </w:rPr>
        <w:t xml:space="preserve"> </w:t>
      </w:r>
    </w:p>
    <w:p w:rsidR="00562D5A" w:rsidRPr="00E87E4C" w:rsidRDefault="00562D5A" w:rsidP="00562D5A">
      <w:pPr>
        <w:spacing w:after="0" w:line="240" w:lineRule="auto"/>
        <w:jc w:val="both"/>
        <w:rPr>
          <w:rFonts w:cs="Arial"/>
          <w:b/>
          <w:sz w:val="20"/>
          <w:szCs w:val="20"/>
        </w:rPr>
      </w:pPr>
    </w:p>
    <w:p w:rsidR="00562D5A" w:rsidRPr="00E87E4C" w:rsidRDefault="00562D5A" w:rsidP="00562D5A">
      <w:pPr>
        <w:spacing w:line="240" w:lineRule="auto"/>
        <w:jc w:val="center"/>
        <w:rPr>
          <w:rFonts w:cs="Arial"/>
          <w:b/>
          <w:sz w:val="20"/>
          <w:szCs w:val="20"/>
          <w:u w:val="single"/>
        </w:rPr>
      </w:pPr>
      <w:r w:rsidRPr="00E87E4C">
        <w:rPr>
          <w:rFonts w:cs="Arial"/>
          <w:b/>
          <w:sz w:val="20"/>
          <w:szCs w:val="20"/>
          <w:u w:val="single"/>
        </w:rPr>
        <w:t>DIÁLISIS PERITONEAL AMBULATORIA</w:t>
      </w:r>
    </w:p>
    <w:p w:rsidR="00596DF4" w:rsidRPr="00E87E4C" w:rsidRDefault="00A149D6" w:rsidP="00596DF4">
      <w:pPr>
        <w:spacing w:line="240" w:lineRule="auto"/>
        <w:jc w:val="both"/>
        <w:rPr>
          <w:rFonts w:cs="Arial"/>
          <w:bCs/>
          <w:sz w:val="20"/>
          <w:szCs w:val="20"/>
        </w:rPr>
      </w:pPr>
      <w:r w:rsidRPr="00E87E4C">
        <w:rPr>
          <w:rFonts w:cs="Arial"/>
          <w:sz w:val="20"/>
          <w:szCs w:val="20"/>
        </w:rPr>
        <w:t>El</w:t>
      </w:r>
      <w:r w:rsidRPr="00E87E4C">
        <w:rPr>
          <w:rFonts w:cs="Arial"/>
          <w:b/>
          <w:sz w:val="20"/>
          <w:szCs w:val="20"/>
        </w:rPr>
        <w:t xml:space="preserve"> “</w:t>
      </w:r>
      <w:r w:rsidR="00562D5A" w:rsidRPr="00E87E4C">
        <w:rPr>
          <w:rFonts w:cs="Arial"/>
          <w:b/>
          <w:sz w:val="20"/>
          <w:szCs w:val="20"/>
        </w:rPr>
        <w:t xml:space="preserve">LICITANTE”, al que se le adjudique el contrato, </w:t>
      </w:r>
      <w:r w:rsidR="00596DF4" w:rsidRPr="00E87E4C">
        <w:rPr>
          <w:rFonts w:cs="Arial"/>
          <w:sz w:val="20"/>
          <w:szCs w:val="20"/>
        </w:rPr>
        <w:t xml:space="preserve">otorgará </w:t>
      </w:r>
      <w:r w:rsidR="00562D5A" w:rsidRPr="00E87E4C">
        <w:rPr>
          <w:rFonts w:cs="Arial"/>
          <w:sz w:val="20"/>
          <w:szCs w:val="20"/>
        </w:rPr>
        <w:t xml:space="preserve">en comodato, </w:t>
      </w:r>
      <w:r w:rsidR="00596DF4" w:rsidRPr="00E87E4C">
        <w:rPr>
          <w:rFonts w:cs="Arial"/>
          <w:sz w:val="20"/>
          <w:szCs w:val="20"/>
        </w:rPr>
        <w:t xml:space="preserve">para los pacientes que le indiquen </w:t>
      </w:r>
      <w:r w:rsidR="00562D5A" w:rsidRPr="00E87E4C">
        <w:rPr>
          <w:rFonts w:cs="Arial"/>
          <w:sz w:val="20"/>
          <w:szCs w:val="20"/>
        </w:rPr>
        <w:t xml:space="preserve">las unidades médicas de </w:t>
      </w:r>
      <w:r w:rsidR="00562D5A" w:rsidRPr="00E87E4C">
        <w:rPr>
          <w:rFonts w:cs="Arial"/>
          <w:b/>
          <w:sz w:val="20"/>
          <w:szCs w:val="20"/>
        </w:rPr>
        <w:t>“ISSSTECALI”</w:t>
      </w:r>
      <w:r w:rsidR="00562D5A" w:rsidRPr="00E87E4C">
        <w:rPr>
          <w:rFonts w:cs="Arial"/>
          <w:sz w:val="20"/>
          <w:szCs w:val="20"/>
        </w:rPr>
        <w:t>, al inicio de la vigencia del contrato,</w:t>
      </w:r>
      <w:r w:rsidR="00596DF4" w:rsidRPr="00E87E4C">
        <w:rPr>
          <w:rFonts w:cs="Arial"/>
          <w:bCs/>
          <w:sz w:val="20"/>
          <w:szCs w:val="20"/>
        </w:rPr>
        <w:t xml:space="preserve"> las máquinas automáticas para diálisis para uso doméstico.</w:t>
      </w:r>
    </w:p>
    <w:tbl>
      <w:tblPr>
        <w:tblW w:w="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
        <w:gridCol w:w="2152"/>
        <w:gridCol w:w="2238"/>
      </w:tblGrid>
      <w:tr w:rsidR="00596DF4" w:rsidRPr="00E87E4C" w:rsidTr="00596DF4">
        <w:trPr>
          <w:trHeight w:val="495"/>
          <w:jc w:val="center"/>
        </w:trPr>
        <w:tc>
          <w:tcPr>
            <w:tcW w:w="962" w:type="dxa"/>
            <w:tcBorders>
              <w:top w:val="single" w:sz="4" w:space="0" w:color="auto"/>
              <w:left w:val="single" w:sz="4" w:space="0" w:color="auto"/>
              <w:bottom w:val="single" w:sz="4" w:space="0" w:color="auto"/>
              <w:right w:val="single" w:sz="4" w:space="0" w:color="auto"/>
            </w:tcBorders>
            <w:shd w:val="clear" w:color="auto" w:fill="FFFF00"/>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PARTIDA</w:t>
            </w:r>
          </w:p>
          <w:p w:rsidR="00596DF4" w:rsidRPr="00E87E4C" w:rsidRDefault="00596DF4" w:rsidP="00543396">
            <w:pPr>
              <w:spacing w:after="0" w:line="240" w:lineRule="auto"/>
              <w:jc w:val="center"/>
              <w:rPr>
                <w:rFonts w:eastAsia="Times New Roman" w:cs="Arial"/>
                <w:b/>
                <w:bCs/>
                <w:iCs/>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FFFF00"/>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Lugar</w:t>
            </w:r>
          </w:p>
        </w:tc>
        <w:tc>
          <w:tcPr>
            <w:tcW w:w="2238" w:type="dxa"/>
            <w:tcBorders>
              <w:top w:val="single" w:sz="4" w:space="0" w:color="auto"/>
              <w:left w:val="single" w:sz="4" w:space="0" w:color="auto"/>
              <w:bottom w:val="single" w:sz="4" w:space="0" w:color="auto"/>
              <w:right w:val="single" w:sz="4" w:space="0" w:color="auto"/>
            </w:tcBorders>
            <w:shd w:val="clear" w:color="auto" w:fill="FFFF00"/>
            <w:hideMark/>
          </w:tcPr>
          <w:p w:rsidR="00596DF4" w:rsidRPr="00E87E4C" w:rsidRDefault="00596DF4" w:rsidP="00596DF4">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Número de máquinas para uso doméstico</w:t>
            </w:r>
          </w:p>
        </w:tc>
      </w:tr>
      <w:tr w:rsidR="00596DF4" w:rsidRPr="00E87E4C" w:rsidTr="00596DF4">
        <w:trPr>
          <w:trHeight w:val="495"/>
          <w:jc w:val="center"/>
        </w:trPr>
        <w:tc>
          <w:tcPr>
            <w:tcW w:w="962" w:type="dxa"/>
            <w:vMerge w:val="restart"/>
            <w:tcBorders>
              <w:top w:val="single" w:sz="4" w:space="0" w:color="auto"/>
              <w:left w:val="single" w:sz="4" w:space="0" w:color="auto"/>
              <w:right w:val="single" w:sz="4" w:space="0" w:color="auto"/>
            </w:tcBorders>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ÚNICA</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Mexicali</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21</w:t>
            </w:r>
          </w:p>
        </w:tc>
      </w:tr>
      <w:tr w:rsidR="00596DF4" w:rsidRPr="00E87E4C" w:rsidTr="00596DF4">
        <w:trPr>
          <w:trHeight w:val="528"/>
          <w:jc w:val="center"/>
        </w:trPr>
        <w:tc>
          <w:tcPr>
            <w:tcW w:w="962" w:type="dxa"/>
            <w:vMerge/>
            <w:tcBorders>
              <w:left w:val="single" w:sz="4" w:space="0" w:color="auto"/>
              <w:right w:val="single" w:sz="4" w:space="0" w:color="auto"/>
            </w:tcBorders>
          </w:tcPr>
          <w:p w:rsidR="00596DF4" w:rsidRPr="00E87E4C" w:rsidRDefault="00596DF4" w:rsidP="00543396">
            <w:pPr>
              <w:spacing w:after="0" w:line="240" w:lineRule="auto"/>
              <w:jc w:val="center"/>
              <w:rPr>
                <w:rFonts w:eastAsia="Times New Roman" w:cs="Arial"/>
                <w:b/>
                <w:bCs/>
                <w:iCs/>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Tijuana</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31</w:t>
            </w:r>
          </w:p>
        </w:tc>
      </w:tr>
      <w:tr w:rsidR="00596DF4" w:rsidRPr="00E87E4C" w:rsidTr="00596DF4">
        <w:trPr>
          <w:trHeight w:val="495"/>
          <w:jc w:val="center"/>
        </w:trPr>
        <w:tc>
          <w:tcPr>
            <w:tcW w:w="962" w:type="dxa"/>
            <w:vMerge/>
            <w:tcBorders>
              <w:left w:val="single" w:sz="4" w:space="0" w:color="auto"/>
              <w:bottom w:val="single" w:sz="4" w:space="0" w:color="auto"/>
              <w:right w:val="single" w:sz="4" w:space="0" w:color="auto"/>
            </w:tcBorders>
          </w:tcPr>
          <w:p w:rsidR="00596DF4" w:rsidRPr="00E87E4C" w:rsidRDefault="00596DF4" w:rsidP="00543396">
            <w:pPr>
              <w:spacing w:after="0" w:line="240" w:lineRule="auto"/>
              <w:jc w:val="center"/>
              <w:rPr>
                <w:rFonts w:eastAsia="Times New Roman" w:cs="Arial"/>
                <w:b/>
                <w:bCs/>
                <w:iCs/>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Hospital Ensenada</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rsidR="00596DF4" w:rsidRPr="00E87E4C" w:rsidRDefault="00596DF4" w:rsidP="00543396">
            <w:pPr>
              <w:spacing w:after="0" w:line="240" w:lineRule="auto"/>
              <w:jc w:val="center"/>
              <w:rPr>
                <w:rFonts w:eastAsia="Times New Roman" w:cs="Arial"/>
                <w:b/>
                <w:bCs/>
                <w:iCs/>
                <w:color w:val="000000"/>
                <w:sz w:val="20"/>
                <w:szCs w:val="20"/>
              </w:rPr>
            </w:pPr>
            <w:r w:rsidRPr="00E87E4C">
              <w:rPr>
                <w:rFonts w:eastAsia="Times New Roman" w:cs="Arial"/>
                <w:b/>
                <w:bCs/>
                <w:iCs/>
                <w:color w:val="000000"/>
                <w:sz w:val="20"/>
                <w:szCs w:val="20"/>
              </w:rPr>
              <w:t>8</w:t>
            </w:r>
          </w:p>
        </w:tc>
      </w:tr>
    </w:tbl>
    <w:p w:rsidR="00562D5A" w:rsidRPr="00E87E4C" w:rsidRDefault="00562D5A" w:rsidP="00562D5A">
      <w:pPr>
        <w:spacing w:after="0" w:line="240" w:lineRule="auto"/>
        <w:rPr>
          <w:rFonts w:cs="Arial"/>
          <w:b/>
          <w:sz w:val="20"/>
          <w:szCs w:val="20"/>
        </w:rPr>
      </w:pPr>
    </w:p>
    <w:p w:rsidR="00596DF4" w:rsidRPr="00E87E4C" w:rsidRDefault="00596DF4" w:rsidP="00596DF4">
      <w:pPr>
        <w:spacing w:after="0" w:line="240" w:lineRule="auto"/>
        <w:rPr>
          <w:rFonts w:cs="Arial"/>
          <w:b/>
          <w:sz w:val="20"/>
          <w:szCs w:val="20"/>
        </w:rPr>
      </w:pPr>
    </w:p>
    <w:p w:rsidR="00596DF4" w:rsidRPr="00E87E4C" w:rsidRDefault="00596DF4" w:rsidP="00596DF4">
      <w:pPr>
        <w:jc w:val="both"/>
        <w:rPr>
          <w:rFonts w:cs="Arial"/>
          <w:bCs/>
          <w:sz w:val="20"/>
          <w:szCs w:val="20"/>
        </w:rPr>
      </w:pPr>
      <w:r w:rsidRPr="00E87E4C">
        <w:rPr>
          <w:rFonts w:cs="Arial"/>
          <w:bCs/>
          <w:sz w:val="20"/>
          <w:szCs w:val="20"/>
        </w:rPr>
        <w:t xml:space="preserve">El otorgamiento de las máquinas para diálisis peritoneal, dependerá de las necesidades que presente </w:t>
      </w:r>
      <w:r w:rsidRPr="00E87E4C">
        <w:rPr>
          <w:rFonts w:cs="Arial"/>
          <w:b/>
          <w:bCs/>
          <w:sz w:val="20"/>
          <w:szCs w:val="20"/>
        </w:rPr>
        <w:t xml:space="preserve">“ISSSTECALI” </w:t>
      </w:r>
      <w:r w:rsidRPr="00E87E4C">
        <w:rPr>
          <w:rFonts w:cs="Arial"/>
          <w:bCs/>
          <w:sz w:val="20"/>
          <w:szCs w:val="20"/>
        </w:rPr>
        <w:t xml:space="preserve">durante la vigencia del contrato; </w:t>
      </w:r>
      <w:r w:rsidRPr="00E87E4C">
        <w:rPr>
          <w:rFonts w:cs="Arial"/>
          <w:sz w:val="20"/>
          <w:szCs w:val="20"/>
        </w:rPr>
        <w:t>El</w:t>
      </w:r>
      <w:r w:rsidRPr="00E87E4C">
        <w:rPr>
          <w:rFonts w:cs="Arial"/>
          <w:b/>
          <w:sz w:val="20"/>
          <w:szCs w:val="20"/>
        </w:rPr>
        <w:t xml:space="preserve">  “LICITANTE”, al que se le adjudique el contrato</w:t>
      </w:r>
      <w:r w:rsidRPr="00E87E4C">
        <w:rPr>
          <w:rFonts w:cs="Arial"/>
          <w:bCs/>
          <w:sz w:val="20"/>
          <w:szCs w:val="20"/>
        </w:rPr>
        <w:t xml:space="preserve"> deberá prever el suministro de los equipos señalados en el párrafo anterior, debiendo en todo momento suministrarlos de conformidad con lo solicitado por </w:t>
      </w:r>
      <w:r w:rsidRPr="00E87E4C">
        <w:rPr>
          <w:rFonts w:cs="Arial"/>
          <w:b/>
          <w:bCs/>
          <w:sz w:val="20"/>
          <w:szCs w:val="20"/>
        </w:rPr>
        <w:t>“ISSSTECALI”.</w:t>
      </w:r>
      <w:r w:rsidRPr="00E87E4C">
        <w:rPr>
          <w:rFonts w:cs="Arial"/>
          <w:bCs/>
          <w:sz w:val="20"/>
          <w:szCs w:val="20"/>
        </w:rPr>
        <w:t xml:space="preserve"> </w:t>
      </w:r>
    </w:p>
    <w:p w:rsidR="00562D5A" w:rsidRPr="00E87E4C" w:rsidRDefault="00562D5A" w:rsidP="00562D5A">
      <w:pPr>
        <w:spacing w:after="0" w:line="240" w:lineRule="auto"/>
        <w:rPr>
          <w:rFonts w:cs="Arial"/>
          <w:sz w:val="20"/>
          <w:szCs w:val="20"/>
        </w:rPr>
      </w:pPr>
      <w:r w:rsidRPr="00E87E4C">
        <w:rPr>
          <w:rFonts w:cs="Arial"/>
          <w:b/>
          <w:sz w:val="20"/>
          <w:szCs w:val="20"/>
        </w:rPr>
        <w:t>LUGAR DE ENTREGA E INSTALACIÓN</w:t>
      </w:r>
      <w:r w:rsidRPr="00E87E4C">
        <w:rPr>
          <w:rFonts w:cs="Arial"/>
          <w:sz w:val="20"/>
          <w:szCs w:val="20"/>
        </w:rPr>
        <w:t>.</w:t>
      </w:r>
    </w:p>
    <w:p w:rsidR="00562D5A" w:rsidRPr="00E87E4C" w:rsidRDefault="00562D5A" w:rsidP="00562D5A">
      <w:pPr>
        <w:spacing w:after="0" w:line="240" w:lineRule="auto"/>
        <w:rPr>
          <w:rFonts w:cs="Arial"/>
          <w:sz w:val="20"/>
          <w:szCs w:val="20"/>
        </w:rPr>
      </w:pPr>
    </w:p>
    <w:p w:rsidR="00562D5A" w:rsidRPr="00E87E4C" w:rsidRDefault="00596DF4" w:rsidP="00562D5A">
      <w:pPr>
        <w:spacing w:after="0" w:line="240" w:lineRule="auto"/>
        <w:jc w:val="both"/>
        <w:rPr>
          <w:rFonts w:cs="Arial"/>
          <w:sz w:val="20"/>
          <w:szCs w:val="20"/>
        </w:rPr>
      </w:pPr>
      <w:r w:rsidRPr="00E87E4C">
        <w:rPr>
          <w:rFonts w:cs="Arial"/>
          <w:sz w:val="20"/>
          <w:szCs w:val="20"/>
        </w:rPr>
        <w:t xml:space="preserve">En los domicilios de los pacientes, de conformidad con lo que indique el </w:t>
      </w:r>
      <w:r w:rsidRPr="00E87E4C">
        <w:rPr>
          <w:rFonts w:cs="Arial"/>
          <w:b/>
          <w:bCs/>
          <w:sz w:val="20"/>
          <w:szCs w:val="20"/>
        </w:rPr>
        <w:t>“ISSSTECALI”.</w:t>
      </w:r>
    </w:p>
    <w:p w:rsidR="00562D5A" w:rsidRPr="00E87E4C" w:rsidRDefault="00562D5A" w:rsidP="00562D5A">
      <w:pPr>
        <w:spacing w:after="0" w:line="240" w:lineRule="auto"/>
        <w:rPr>
          <w:rFonts w:cs="Arial"/>
          <w:sz w:val="20"/>
          <w:szCs w:val="20"/>
        </w:rPr>
      </w:pPr>
    </w:p>
    <w:p w:rsidR="00562D5A" w:rsidRPr="00E87E4C" w:rsidRDefault="00562D5A" w:rsidP="00562D5A">
      <w:pPr>
        <w:spacing w:after="0" w:line="240" w:lineRule="auto"/>
        <w:rPr>
          <w:rFonts w:cs="Arial"/>
          <w:b/>
          <w:sz w:val="20"/>
          <w:szCs w:val="20"/>
        </w:rPr>
      </w:pPr>
      <w:r w:rsidRPr="00E87E4C">
        <w:rPr>
          <w:rFonts w:cs="Arial"/>
          <w:b/>
          <w:sz w:val="20"/>
          <w:szCs w:val="20"/>
        </w:rPr>
        <w:t>RELACI</w:t>
      </w:r>
      <w:r w:rsidR="00596DF4" w:rsidRPr="00E87E4C">
        <w:rPr>
          <w:rFonts w:cs="Arial"/>
          <w:b/>
          <w:sz w:val="20"/>
          <w:szCs w:val="20"/>
        </w:rPr>
        <w:t>ÓN DE PACIENTES EN DIÁLISIS PERITONEAL AMBULATORIA</w:t>
      </w:r>
      <w:r w:rsidRPr="00E87E4C">
        <w:rPr>
          <w:rFonts w:cs="Arial"/>
          <w:b/>
          <w:sz w:val="20"/>
          <w:szCs w:val="20"/>
        </w:rPr>
        <w:t xml:space="preserve"> </w:t>
      </w:r>
    </w:p>
    <w:p w:rsidR="00596DF4" w:rsidRPr="00E87E4C" w:rsidRDefault="00596DF4" w:rsidP="00562D5A">
      <w:pPr>
        <w:spacing w:after="0" w:line="240" w:lineRule="auto"/>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0"/>
      </w:tblGrid>
      <w:tr w:rsidR="00596DF4" w:rsidRPr="00E87E4C" w:rsidTr="00596DF4">
        <w:trPr>
          <w:trHeight w:val="401"/>
          <w:jc w:val="center"/>
        </w:trPr>
        <w:tc>
          <w:tcPr>
            <w:tcW w:w="4110" w:type="dxa"/>
            <w:shd w:val="clear" w:color="auto" w:fill="00B0F0"/>
          </w:tcPr>
          <w:p w:rsidR="00596DF4" w:rsidRPr="00E87E4C" w:rsidRDefault="00596DF4"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UNIDAD HOSPITALARIA</w:t>
            </w:r>
          </w:p>
        </w:tc>
        <w:tc>
          <w:tcPr>
            <w:tcW w:w="4110" w:type="dxa"/>
            <w:shd w:val="clear" w:color="auto" w:fill="00B0F0"/>
          </w:tcPr>
          <w:p w:rsidR="00596DF4" w:rsidRPr="00E87E4C" w:rsidRDefault="00596DF4"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 xml:space="preserve">PACIENTES EN DIÁLISIS PERITONEAL </w:t>
            </w:r>
          </w:p>
          <w:p w:rsidR="00596DF4" w:rsidRPr="00E87E4C" w:rsidRDefault="00596DF4"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AMBULATORIA</w:t>
            </w:r>
          </w:p>
        </w:tc>
      </w:tr>
      <w:tr w:rsidR="00596DF4" w:rsidRPr="00E87E4C" w:rsidTr="00596DF4">
        <w:trPr>
          <w:jc w:val="center"/>
        </w:trPr>
        <w:tc>
          <w:tcPr>
            <w:tcW w:w="4110" w:type="dxa"/>
            <w:shd w:val="clear" w:color="auto" w:fill="auto"/>
          </w:tcPr>
          <w:p w:rsidR="00596DF4" w:rsidRPr="00E87E4C" w:rsidRDefault="00596DF4" w:rsidP="00543396">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t>HOSPITAL MEXICALI DEL ISSSTECALI</w:t>
            </w:r>
          </w:p>
        </w:tc>
        <w:tc>
          <w:tcPr>
            <w:tcW w:w="4110" w:type="dxa"/>
            <w:vMerge w:val="restart"/>
            <w:shd w:val="clear" w:color="auto" w:fill="FFFFFF"/>
          </w:tcPr>
          <w:p w:rsidR="00596DF4" w:rsidRPr="00E87E4C" w:rsidRDefault="00596DF4"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60</w:t>
            </w:r>
          </w:p>
          <w:p w:rsidR="00596DF4" w:rsidRPr="00E87E4C" w:rsidRDefault="00596DF4" w:rsidP="00543396">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(PROMEDIO MENSUAL ESTATAL)</w:t>
            </w:r>
          </w:p>
        </w:tc>
      </w:tr>
      <w:tr w:rsidR="00596DF4" w:rsidRPr="00E87E4C" w:rsidTr="00596DF4">
        <w:trPr>
          <w:jc w:val="center"/>
        </w:trPr>
        <w:tc>
          <w:tcPr>
            <w:tcW w:w="4110" w:type="dxa"/>
            <w:shd w:val="clear" w:color="auto" w:fill="auto"/>
          </w:tcPr>
          <w:p w:rsidR="00596DF4" w:rsidRPr="00E87E4C" w:rsidRDefault="00596DF4" w:rsidP="00543396">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t>HOSPITAL TIJUANA DEL ISSSTECALI</w:t>
            </w:r>
          </w:p>
        </w:tc>
        <w:tc>
          <w:tcPr>
            <w:tcW w:w="4110" w:type="dxa"/>
            <w:vMerge/>
            <w:shd w:val="clear" w:color="auto" w:fill="FFFFFF"/>
          </w:tcPr>
          <w:p w:rsidR="00596DF4" w:rsidRPr="00E87E4C" w:rsidRDefault="00596DF4" w:rsidP="00543396">
            <w:pPr>
              <w:pStyle w:val="Sangradetextonormal"/>
              <w:tabs>
                <w:tab w:val="left" w:pos="900"/>
              </w:tabs>
              <w:spacing w:after="0"/>
              <w:ind w:left="0" w:right="-425"/>
              <w:rPr>
                <w:rFonts w:asciiTheme="minorHAnsi" w:hAnsiTheme="minorHAnsi" w:cs="Arial"/>
                <w:b/>
                <w:sz w:val="20"/>
                <w:szCs w:val="20"/>
              </w:rPr>
            </w:pPr>
          </w:p>
        </w:tc>
      </w:tr>
      <w:tr w:rsidR="00596DF4" w:rsidRPr="00E87E4C" w:rsidTr="00596DF4">
        <w:trPr>
          <w:jc w:val="center"/>
        </w:trPr>
        <w:tc>
          <w:tcPr>
            <w:tcW w:w="4110" w:type="dxa"/>
            <w:shd w:val="clear" w:color="auto" w:fill="auto"/>
          </w:tcPr>
          <w:p w:rsidR="00596DF4" w:rsidRPr="00E87E4C" w:rsidRDefault="00596DF4" w:rsidP="00543396">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t>HOSPITAL ENSENADA DEL ISSSTECALI</w:t>
            </w:r>
          </w:p>
        </w:tc>
        <w:tc>
          <w:tcPr>
            <w:tcW w:w="4110" w:type="dxa"/>
            <w:vMerge/>
            <w:shd w:val="clear" w:color="auto" w:fill="FFFFFF"/>
          </w:tcPr>
          <w:p w:rsidR="00596DF4" w:rsidRPr="00E87E4C" w:rsidRDefault="00596DF4" w:rsidP="00543396">
            <w:pPr>
              <w:pStyle w:val="Sangradetextonormal"/>
              <w:tabs>
                <w:tab w:val="left" w:pos="900"/>
              </w:tabs>
              <w:spacing w:after="0"/>
              <w:ind w:left="0" w:right="-425"/>
              <w:rPr>
                <w:rFonts w:asciiTheme="minorHAnsi" w:hAnsiTheme="minorHAnsi" w:cs="Arial"/>
                <w:b/>
                <w:sz w:val="20"/>
                <w:szCs w:val="20"/>
              </w:rPr>
            </w:pPr>
          </w:p>
        </w:tc>
      </w:tr>
    </w:tbl>
    <w:p w:rsidR="00596DF4" w:rsidRPr="00E87E4C" w:rsidRDefault="00596DF4" w:rsidP="00562D5A">
      <w:pPr>
        <w:spacing w:after="0" w:line="240" w:lineRule="auto"/>
        <w:rPr>
          <w:rFonts w:cs="Arial"/>
          <w:b/>
          <w:sz w:val="20"/>
          <w:szCs w:val="20"/>
        </w:rPr>
      </w:pPr>
    </w:p>
    <w:p w:rsidR="00562D5A" w:rsidRPr="00E87E4C" w:rsidRDefault="00562D5A" w:rsidP="00562D5A">
      <w:pPr>
        <w:ind w:right="15"/>
        <w:jc w:val="both"/>
        <w:rPr>
          <w:rFonts w:cs="Arial"/>
          <w:sz w:val="20"/>
          <w:szCs w:val="20"/>
        </w:rPr>
      </w:pPr>
      <w:r w:rsidRPr="00E87E4C">
        <w:rPr>
          <w:rFonts w:cs="Arial"/>
          <w:sz w:val="20"/>
          <w:szCs w:val="20"/>
        </w:rPr>
        <w:t xml:space="preserve">Las cantidades de sesiones referenciadas en los párrafos que anteceden, se toman en base a una proyección mensual, son de carácter informativo y para efectos de que sirvan de apoyo al </w:t>
      </w:r>
      <w:r w:rsidRPr="00E87E4C">
        <w:rPr>
          <w:rFonts w:cs="Arial"/>
          <w:b/>
          <w:sz w:val="20"/>
          <w:szCs w:val="20"/>
        </w:rPr>
        <w:t>“LICITANTE”</w:t>
      </w:r>
      <w:r w:rsidRPr="00E87E4C">
        <w:rPr>
          <w:rFonts w:cs="Arial"/>
          <w:sz w:val="20"/>
          <w:szCs w:val="20"/>
        </w:rPr>
        <w:t xml:space="preserve"> para elaborar la proposición, sin embargo durante la vigencia del contrato se solicitarán la cantidad que resulte conforme a las necesidades del </w:t>
      </w:r>
      <w:r w:rsidRPr="00E87E4C">
        <w:rPr>
          <w:rFonts w:cs="Arial"/>
          <w:b/>
          <w:sz w:val="20"/>
          <w:szCs w:val="20"/>
        </w:rPr>
        <w:t>“INSTITUTO”</w:t>
      </w:r>
      <w:r w:rsidRPr="00E87E4C">
        <w:rPr>
          <w:rFonts w:cs="Arial"/>
          <w:sz w:val="20"/>
          <w:szCs w:val="20"/>
        </w:rPr>
        <w:t>.</w:t>
      </w:r>
    </w:p>
    <w:p w:rsidR="00562D5A" w:rsidRPr="00E87E4C" w:rsidRDefault="00562D5A" w:rsidP="00562D5A">
      <w:pPr>
        <w:spacing w:after="0" w:line="240" w:lineRule="auto"/>
        <w:ind w:right="15"/>
        <w:jc w:val="both"/>
        <w:rPr>
          <w:rFonts w:cs="Arial"/>
          <w:b/>
          <w:sz w:val="20"/>
          <w:szCs w:val="20"/>
        </w:rPr>
      </w:pPr>
      <w:r w:rsidRPr="00E87E4C">
        <w:rPr>
          <w:rFonts w:cs="Arial"/>
          <w:b/>
          <w:sz w:val="20"/>
          <w:szCs w:val="20"/>
        </w:rPr>
        <w:t xml:space="preserve">INSUMOS MÍNIMOS NECESARIOS PARA LA PRESTACIÓN DEL SERVICIO.  </w:t>
      </w:r>
    </w:p>
    <w:p w:rsidR="00562D5A" w:rsidRPr="00E87E4C" w:rsidRDefault="00562D5A" w:rsidP="00562D5A">
      <w:pPr>
        <w:spacing w:after="0" w:line="240" w:lineRule="auto"/>
        <w:ind w:right="15"/>
        <w:jc w:val="both"/>
        <w:rPr>
          <w:rFonts w:cs="Arial"/>
          <w:b/>
          <w:sz w:val="20"/>
          <w:szCs w:val="20"/>
        </w:rPr>
      </w:pPr>
    </w:p>
    <w:p w:rsidR="00596DF4" w:rsidRPr="00E87E4C" w:rsidRDefault="00562D5A" w:rsidP="00562D5A">
      <w:pPr>
        <w:ind w:right="15"/>
        <w:jc w:val="both"/>
        <w:rPr>
          <w:rFonts w:cs="Arial"/>
          <w:bCs/>
          <w:sz w:val="20"/>
          <w:szCs w:val="20"/>
        </w:rPr>
      </w:pPr>
      <w:r w:rsidRPr="00E87E4C">
        <w:rPr>
          <w:rFonts w:cs="Arial"/>
          <w:bCs/>
          <w:sz w:val="20"/>
          <w:szCs w:val="20"/>
        </w:rPr>
        <w:t xml:space="preserve">Para cada </w:t>
      </w:r>
      <w:r w:rsidR="00596DF4" w:rsidRPr="00E87E4C">
        <w:rPr>
          <w:rFonts w:cs="Arial"/>
          <w:bCs/>
          <w:sz w:val="20"/>
          <w:szCs w:val="20"/>
        </w:rPr>
        <w:t xml:space="preserve">paciente en diálisis peritoneal ambulatoria, además de equipo doméstico, se deberá proporcionar los siguientes insumos: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Equipo DP Adulto 2 cojinetes (catéter Tenckhoff adulto)</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Equipo DP Infantil cojinetes (catéter Tenckhoff adulto)</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lastRenderedPageBreak/>
        <w:t>Conector DP (Conector de titanio)</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Equipo DP Cola de Cochino Adulto (Catéter cola de cochino adulto)</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Conector DP Duo (Conector de titanio de dos piezas)</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 xml:space="preserve">Equipo de conexión para máquina cicladora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Pisatek DP (línea corta de transferencia)</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 xml:space="preserve">Equipo DP Cola de Cochino infantil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Equipo de conexión para máquina cicladora de 2 vías</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Equipo de conexión para máquina cicladora de 2  vías 2 bolsas dren</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Solución de diálisis al 1.5 %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Solución de diálisis al 2.5 %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 xml:space="preserve">Solución  de icodextrina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Solución de diálisis al 4.25 %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 xml:space="preserve">Antiséptico EXSEPT 50% y cubrebocas </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Fajero  para   guardar  catéter   tenckoff</w:t>
      </w:r>
    </w:p>
    <w:p w:rsidR="00596DF4" w:rsidRPr="00E87E4C" w:rsidRDefault="00596DF4" w:rsidP="00DB6AC6">
      <w:pPr>
        <w:pStyle w:val="Prrafodelista"/>
        <w:numPr>
          <w:ilvl w:val="1"/>
          <w:numId w:val="2"/>
        </w:numPr>
        <w:spacing w:after="0"/>
        <w:ind w:left="1134" w:right="-801"/>
        <w:contextualSpacing w:val="0"/>
        <w:jc w:val="both"/>
        <w:rPr>
          <w:rFonts w:cs="Arial"/>
          <w:sz w:val="20"/>
          <w:szCs w:val="20"/>
        </w:rPr>
      </w:pPr>
      <w:r w:rsidRPr="00E87E4C">
        <w:rPr>
          <w:rFonts w:cs="Arial"/>
          <w:sz w:val="20"/>
          <w:szCs w:val="20"/>
        </w:rPr>
        <w:t>Pinzas  para  diálisis  peritoneal</w:t>
      </w:r>
    </w:p>
    <w:p w:rsidR="00596DF4" w:rsidRPr="00E87E4C" w:rsidRDefault="00596DF4" w:rsidP="00562D5A">
      <w:pPr>
        <w:spacing w:after="0" w:line="240" w:lineRule="auto"/>
        <w:ind w:right="15"/>
        <w:jc w:val="both"/>
        <w:rPr>
          <w:rFonts w:cs="Arial"/>
          <w:sz w:val="20"/>
          <w:szCs w:val="20"/>
        </w:rPr>
      </w:pPr>
    </w:p>
    <w:p w:rsidR="00562D5A" w:rsidRPr="00E87E4C" w:rsidRDefault="00562D5A" w:rsidP="00562D5A">
      <w:pPr>
        <w:spacing w:after="0" w:line="240" w:lineRule="auto"/>
        <w:ind w:right="15"/>
        <w:jc w:val="both"/>
        <w:rPr>
          <w:rFonts w:cs="Arial"/>
          <w:sz w:val="20"/>
          <w:szCs w:val="20"/>
        </w:rPr>
      </w:pPr>
      <w:r w:rsidRPr="00E87E4C">
        <w:rPr>
          <w:rFonts w:cs="Arial"/>
          <w:sz w:val="20"/>
          <w:szCs w:val="20"/>
        </w:rPr>
        <w:t>Los insumos citados son de carácter enunciativo más no limitativo, debiendo</w:t>
      </w:r>
      <w:r w:rsidRPr="00E87E4C">
        <w:rPr>
          <w:rFonts w:cs="Arial"/>
          <w:b/>
          <w:sz w:val="20"/>
          <w:szCs w:val="20"/>
        </w:rPr>
        <w:t xml:space="preserve"> “LICITANTE”, </w:t>
      </w:r>
      <w:r w:rsidRPr="00E87E4C">
        <w:rPr>
          <w:rFonts w:cs="Arial"/>
          <w:sz w:val="20"/>
          <w:szCs w:val="20"/>
        </w:rPr>
        <w:t>al que se le adjudique el contrato, suministrar todos aquellos que por la naturaleza del servicio se requiera (no incluyen medicamentos).</w:t>
      </w:r>
    </w:p>
    <w:p w:rsidR="00562D5A" w:rsidRPr="00E87E4C" w:rsidRDefault="00562D5A" w:rsidP="00562D5A">
      <w:pPr>
        <w:spacing w:after="0" w:line="240" w:lineRule="auto"/>
        <w:ind w:right="15"/>
        <w:jc w:val="both"/>
        <w:rPr>
          <w:rFonts w:cs="Arial"/>
          <w:sz w:val="20"/>
          <w:szCs w:val="20"/>
        </w:rPr>
      </w:pPr>
    </w:p>
    <w:p w:rsidR="00562D5A" w:rsidRPr="00E87E4C" w:rsidRDefault="00562D5A" w:rsidP="00562D5A">
      <w:pPr>
        <w:spacing w:after="0" w:line="240" w:lineRule="auto"/>
        <w:ind w:right="15"/>
        <w:jc w:val="both"/>
        <w:rPr>
          <w:rFonts w:cs="Arial"/>
          <w:b/>
          <w:sz w:val="20"/>
          <w:szCs w:val="20"/>
        </w:rPr>
      </w:pPr>
      <w:r w:rsidRPr="00E87E4C">
        <w:rPr>
          <w:rFonts w:cs="Arial"/>
          <w:sz w:val="20"/>
          <w:szCs w:val="20"/>
        </w:rPr>
        <w:t xml:space="preserve">El </w:t>
      </w:r>
      <w:r w:rsidRPr="00E87E4C">
        <w:rPr>
          <w:rFonts w:cs="Arial"/>
          <w:b/>
          <w:sz w:val="20"/>
          <w:szCs w:val="20"/>
        </w:rPr>
        <w:t xml:space="preserve">“LICITANTE”, </w:t>
      </w:r>
      <w:r w:rsidRPr="00E87E4C">
        <w:rPr>
          <w:rFonts w:cs="Arial"/>
          <w:sz w:val="20"/>
          <w:szCs w:val="20"/>
        </w:rPr>
        <w:t xml:space="preserve">al que se le adjudique el contrato, deberá prever que por el precio por sesión deberá incluir todos los insumos requeridos y necesarios. </w:t>
      </w:r>
    </w:p>
    <w:p w:rsidR="00562D5A" w:rsidRPr="00E87E4C" w:rsidRDefault="00562D5A" w:rsidP="00562D5A">
      <w:pPr>
        <w:spacing w:after="0" w:line="240" w:lineRule="auto"/>
        <w:jc w:val="both"/>
        <w:rPr>
          <w:rFonts w:cs="Arial"/>
          <w:b/>
          <w:sz w:val="20"/>
          <w:szCs w:val="20"/>
        </w:rPr>
      </w:pPr>
    </w:p>
    <w:p w:rsidR="00596DF4" w:rsidRPr="00E87E4C" w:rsidRDefault="00596DF4" w:rsidP="006E6A4B">
      <w:pPr>
        <w:spacing w:after="0" w:line="240" w:lineRule="auto"/>
        <w:jc w:val="both"/>
        <w:rPr>
          <w:rFonts w:cs="Arial"/>
          <w:b/>
          <w:sz w:val="20"/>
          <w:szCs w:val="20"/>
        </w:rPr>
      </w:pPr>
      <w:r w:rsidRPr="00E87E4C">
        <w:rPr>
          <w:rFonts w:cs="Arial"/>
          <w:sz w:val="20"/>
          <w:szCs w:val="20"/>
        </w:rPr>
        <w:t>El</w:t>
      </w:r>
      <w:r w:rsidRPr="00E87E4C">
        <w:rPr>
          <w:rFonts w:cs="Arial"/>
          <w:b/>
          <w:sz w:val="20"/>
          <w:szCs w:val="20"/>
        </w:rPr>
        <w:t xml:space="preserve">  “LICITANTE”, al que se le adjudique el contrato, </w:t>
      </w:r>
      <w:r w:rsidRPr="00E87E4C">
        <w:rPr>
          <w:rFonts w:cs="Arial"/>
          <w:sz w:val="20"/>
          <w:szCs w:val="20"/>
        </w:rPr>
        <w:t>se obliga en suministrar los insumos directamente en los domicilios de los pacientes, en los términos que le indique el</w:t>
      </w:r>
      <w:r w:rsidRPr="00E87E4C">
        <w:rPr>
          <w:rFonts w:cs="Arial"/>
          <w:b/>
          <w:sz w:val="20"/>
          <w:szCs w:val="20"/>
        </w:rPr>
        <w:t xml:space="preserve"> “ISSSTECALI”</w:t>
      </w:r>
    </w:p>
    <w:p w:rsidR="00596DF4" w:rsidRPr="00E87E4C" w:rsidRDefault="00596DF4" w:rsidP="006E6A4B">
      <w:pPr>
        <w:spacing w:after="0" w:line="240" w:lineRule="auto"/>
        <w:jc w:val="both"/>
        <w:rPr>
          <w:rFonts w:cs="Arial"/>
          <w:b/>
          <w:sz w:val="20"/>
          <w:szCs w:val="20"/>
        </w:rPr>
      </w:pPr>
    </w:p>
    <w:p w:rsidR="00562D5A" w:rsidRPr="00E87E4C" w:rsidRDefault="00562D5A" w:rsidP="006E6A4B">
      <w:pPr>
        <w:spacing w:after="0" w:line="240" w:lineRule="auto"/>
        <w:jc w:val="both"/>
        <w:rPr>
          <w:rFonts w:cs="Arial"/>
          <w:b/>
          <w:sz w:val="20"/>
          <w:szCs w:val="20"/>
        </w:rPr>
      </w:pPr>
      <w:r w:rsidRPr="00E87E4C">
        <w:rPr>
          <w:rFonts w:cs="Arial"/>
          <w:b/>
          <w:sz w:val="20"/>
          <w:szCs w:val="20"/>
        </w:rPr>
        <w:t>ESPECIFICACIONES TÉCNICAS DE LOS EQUIPOS</w:t>
      </w:r>
      <w:r w:rsidR="00596DF4" w:rsidRPr="00E87E4C">
        <w:rPr>
          <w:rFonts w:cs="Arial"/>
          <w:b/>
          <w:sz w:val="20"/>
          <w:szCs w:val="20"/>
        </w:rPr>
        <w:t xml:space="preserve"> DOMÉSTICOS</w:t>
      </w:r>
      <w:r w:rsidRPr="00E87E4C">
        <w:rPr>
          <w:rFonts w:cs="Arial"/>
          <w:b/>
          <w:sz w:val="20"/>
          <w:szCs w:val="20"/>
        </w:rPr>
        <w:t xml:space="preserve"> SOLICITADOS.  </w:t>
      </w:r>
    </w:p>
    <w:p w:rsidR="00596DF4" w:rsidRPr="00E87E4C" w:rsidRDefault="00596DF4" w:rsidP="006E6A4B">
      <w:pPr>
        <w:spacing w:after="0" w:line="240" w:lineRule="auto"/>
        <w:jc w:val="both"/>
        <w:rPr>
          <w:rFonts w:cs="Arial"/>
          <w:b/>
          <w:sz w:val="20"/>
          <w:szCs w:val="20"/>
        </w:rPr>
      </w:pPr>
    </w:p>
    <w:p w:rsidR="00596DF4" w:rsidRPr="00E87E4C" w:rsidRDefault="00596DF4" w:rsidP="006E6A4B">
      <w:pPr>
        <w:spacing w:after="0"/>
        <w:jc w:val="both"/>
        <w:rPr>
          <w:rFonts w:cs="Arial"/>
          <w:b/>
          <w:sz w:val="20"/>
          <w:szCs w:val="20"/>
        </w:rPr>
      </w:pPr>
      <w:r w:rsidRPr="00E87E4C">
        <w:rPr>
          <w:rFonts w:cs="Arial"/>
          <w:b/>
          <w:sz w:val="20"/>
          <w:szCs w:val="20"/>
        </w:rPr>
        <w:t>NOMBRE: EQUIPO PORTÁTIL DE DIÁLISIS PERITONEAL</w:t>
      </w:r>
    </w:p>
    <w:p w:rsidR="00596DF4" w:rsidRPr="00E87E4C" w:rsidRDefault="00596DF4" w:rsidP="006E6A4B">
      <w:pPr>
        <w:spacing w:after="0"/>
        <w:jc w:val="both"/>
        <w:rPr>
          <w:rFonts w:cs="Arial"/>
          <w:sz w:val="20"/>
          <w:szCs w:val="20"/>
        </w:rPr>
      </w:pPr>
      <w:r w:rsidRPr="00E87E4C">
        <w:rPr>
          <w:rFonts w:cs="Arial"/>
          <w:b/>
          <w:sz w:val="20"/>
          <w:szCs w:val="20"/>
        </w:rPr>
        <w:t>DESCRIPCIÓN:</w:t>
      </w:r>
      <w:r w:rsidRPr="00E87E4C">
        <w:rPr>
          <w:rFonts w:cs="Arial"/>
          <w:sz w:val="20"/>
          <w:szCs w:val="20"/>
        </w:rPr>
        <w:t xml:space="preserve"> Equipo que regula automáticamente los intercambios de solución dializarte con diálisis peritoneal en pacientes pediátricos y adultos.</w:t>
      </w:r>
    </w:p>
    <w:p w:rsidR="00193913" w:rsidRPr="00E87E4C" w:rsidRDefault="00596DF4" w:rsidP="006E6A4B">
      <w:pPr>
        <w:spacing w:after="0"/>
        <w:jc w:val="both"/>
        <w:rPr>
          <w:rFonts w:cs="Arial"/>
          <w:sz w:val="20"/>
          <w:szCs w:val="20"/>
        </w:rPr>
      </w:pPr>
      <w:r w:rsidRPr="00E87E4C">
        <w:rPr>
          <w:rFonts w:cs="Arial"/>
          <w:sz w:val="20"/>
          <w:szCs w:val="20"/>
        </w:rPr>
        <w:t xml:space="preserve">1.- Equipo portátil para diálisis peritoneal por medio de gravedad o sistema hidroneumático: </w:t>
      </w:r>
    </w:p>
    <w:p w:rsidR="00193913" w:rsidRPr="00E87E4C" w:rsidRDefault="00596DF4" w:rsidP="006E6A4B">
      <w:pPr>
        <w:spacing w:after="0"/>
        <w:jc w:val="both"/>
        <w:rPr>
          <w:rFonts w:cs="Arial"/>
          <w:sz w:val="20"/>
          <w:szCs w:val="20"/>
        </w:rPr>
      </w:pPr>
      <w:r w:rsidRPr="00E87E4C">
        <w:rPr>
          <w:rFonts w:cs="Arial"/>
          <w:sz w:val="20"/>
          <w:szCs w:val="20"/>
        </w:rPr>
        <w:t xml:space="preserve">1.1.- Peso no mayor de 14 Kg. </w:t>
      </w:r>
    </w:p>
    <w:p w:rsidR="00193913" w:rsidRPr="00E87E4C" w:rsidRDefault="00596DF4" w:rsidP="006E6A4B">
      <w:pPr>
        <w:spacing w:after="0"/>
        <w:jc w:val="both"/>
        <w:rPr>
          <w:rFonts w:cs="Arial"/>
          <w:sz w:val="20"/>
          <w:szCs w:val="20"/>
        </w:rPr>
      </w:pPr>
      <w:r w:rsidRPr="00E87E4C">
        <w:rPr>
          <w:rFonts w:cs="Arial"/>
          <w:sz w:val="20"/>
          <w:szCs w:val="20"/>
        </w:rPr>
        <w:t xml:space="preserve">2.- Con bandeja o sistema calefactor del líquido de diálisis: </w:t>
      </w:r>
    </w:p>
    <w:p w:rsidR="00193913" w:rsidRPr="00E87E4C" w:rsidRDefault="00596DF4" w:rsidP="006E6A4B">
      <w:pPr>
        <w:spacing w:after="0"/>
        <w:jc w:val="both"/>
        <w:rPr>
          <w:rFonts w:cs="Arial"/>
          <w:sz w:val="20"/>
          <w:szCs w:val="20"/>
        </w:rPr>
      </w:pPr>
      <w:r w:rsidRPr="00E87E4C">
        <w:rPr>
          <w:rFonts w:cs="Arial"/>
          <w:sz w:val="20"/>
          <w:szCs w:val="20"/>
        </w:rPr>
        <w:t xml:space="preserve">2.1.- Dentro del rango de temperatura preconfigurado de 35ºC +/- 2ºC. </w:t>
      </w:r>
    </w:p>
    <w:p w:rsidR="00193913" w:rsidRPr="00E87E4C" w:rsidRDefault="00596DF4" w:rsidP="006E6A4B">
      <w:pPr>
        <w:spacing w:after="0"/>
        <w:jc w:val="both"/>
        <w:rPr>
          <w:rFonts w:cs="Arial"/>
          <w:sz w:val="20"/>
          <w:szCs w:val="20"/>
        </w:rPr>
      </w:pPr>
      <w:r w:rsidRPr="00E87E4C">
        <w:rPr>
          <w:rFonts w:cs="Arial"/>
          <w:sz w:val="20"/>
          <w:szCs w:val="20"/>
        </w:rPr>
        <w:t xml:space="preserve">3.- Con capacidad de realizar las siguientes terapias: </w:t>
      </w:r>
    </w:p>
    <w:p w:rsidR="00193913" w:rsidRPr="00E87E4C" w:rsidRDefault="00596DF4" w:rsidP="006E6A4B">
      <w:pPr>
        <w:spacing w:after="0"/>
        <w:jc w:val="both"/>
        <w:rPr>
          <w:rFonts w:cs="Arial"/>
          <w:sz w:val="20"/>
          <w:szCs w:val="20"/>
        </w:rPr>
      </w:pPr>
      <w:r w:rsidRPr="00E87E4C">
        <w:rPr>
          <w:rFonts w:cs="Arial"/>
          <w:sz w:val="20"/>
          <w:szCs w:val="20"/>
        </w:rPr>
        <w:t xml:space="preserve">3.1.- DPN (Diálisis Peritoneal Nocturna), DPI (Diálisis Peritoneal Intermitente) o DPIN (Diálisis Peritoneal Intermitente Nocturna). </w:t>
      </w:r>
    </w:p>
    <w:p w:rsidR="00193913" w:rsidRPr="00E87E4C" w:rsidRDefault="00596DF4" w:rsidP="006E6A4B">
      <w:pPr>
        <w:spacing w:after="0"/>
        <w:jc w:val="both"/>
        <w:rPr>
          <w:rFonts w:cs="Arial"/>
          <w:sz w:val="20"/>
          <w:szCs w:val="20"/>
        </w:rPr>
      </w:pPr>
      <w:r w:rsidRPr="00E87E4C">
        <w:rPr>
          <w:rFonts w:cs="Arial"/>
          <w:sz w:val="20"/>
          <w:szCs w:val="20"/>
        </w:rPr>
        <w:t>3.2.- DPCC (Diálisis Peritoneal Continua Cíclica).</w:t>
      </w:r>
    </w:p>
    <w:p w:rsidR="00193913" w:rsidRPr="00E87E4C" w:rsidRDefault="00596DF4" w:rsidP="006E6A4B">
      <w:pPr>
        <w:spacing w:after="0"/>
        <w:jc w:val="both"/>
        <w:rPr>
          <w:rFonts w:cs="Arial"/>
          <w:sz w:val="20"/>
          <w:szCs w:val="20"/>
        </w:rPr>
      </w:pPr>
      <w:r w:rsidRPr="00E87E4C">
        <w:rPr>
          <w:rFonts w:cs="Arial"/>
          <w:sz w:val="20"/>
          <w:szCs w:val="20"/>
        </w:rPr>
        <w:t xml:space="preserve">3.3.- Marea (Tidal). </w:t>
      </w:r>
    </w:p>
    <w:p w:rsidR="00193913" w:rsidRPr="00E87E4C" w:rsidRDefault="00596DF4" w:rsidP="006E6A4B">
      <w:pPr>
        <w:spacing w:after="0"/>
        <w:jc w:val="both"/>
        <w:rPr>
          <w:rFonts w:cs="Arial"/>
          <w:sz w:val="20"/>
          <w:szCs w:val="20"/>
        </w:rPr>
      </w:pPr>
      <w:r w:rsidRPr="00E87E4C">
        <w:rPr>
          <w:rFonts w:cs="Arial"/>
          <w:sz w:val="20"/>
          <w:szCs w:val="20"/>
        </w:rPr>
        <w:t xml:space="preserve">4.- Parámetros programados o inferidos: </w:t>
      </w:r>
    </w:p>
    <w:p w:rsidR="00193913" w:rsidRPr="00E87E4C" w:rsidRDefault="00596DF4" w:rsidP="006E6A4B">
      <w:pPr>
        <w:spacing w:after="0"/>
        <w:jc w:val="both"/>
        <w:rPr>
          <w:rFonts w:cs="Arial"/>
          <w:sz w:val="20"/>
          <w:szCs w:val="20"/>
        </w:rPr>
      </w:pPr>
      <w:r w:rsidRPr="00E87E4C">
        <w:rPr>
          <w:rFonts w:cs="Arial"/>
          <w:sz w:val="20"/>
          <w:szCs w:val="20"/>
        </w:rPr>
        <w:t xml:space="preserve">4.1.- Capacidad de iniciar con ciclo de drenaje. </w:t>
      </w:r>
    </w:p>
    <w:p w:rsidR="00193913" w:rsidRPr="00E87E4C" w:rsidRDefault="00596DF4" w:rsidP="006E6A4B">
      <w:pPr>
        <w:spacing w:after="0"/>
        <w:jc w:val="both"/>
        <w:rPr>
          <w:rFonts w:cs="Arial"/>
          <w:sz w:val="20"/>
          <w:szCs w:val="20"/>
        </w:rPr>
      </w:pPr>
      <w:r w:rsidRPr="00E87E4C">
        <w:rPr>
          <w:rFonts w:cs="Arial"/>
          <w:sz w:val="20"/>
          <w:szCs w:val="20"/>
        </w:rPr>
        <w:t xml:space="preserve">4.2.- Ciclo de purga o cebado o enjuague. </w:t>
      </w:r>
    </w:p>
    <w:p w:rsidR="00193913" w:rsidRPr="00E87E4C" w:rsidRDefault="00596DF4" w:rsidP="006E6A4B">
      <w:pPr>
        <w:spacing w:after="0"/>
        <w:jc w:val="both"/>
        <w:rPr>
          <w:rFonts w:cs="Arial"/>
          <w:sz w:val="20"/>
          <w:szCs w:val="20"/>
        </w:rPr>
      </w:pPr>
      <w:r w:rsidRPr="00E87E4C">
        <w:rPr>
          <w:rFonts w:cs="Arial"/>
          <w:sz w:val="20"/>
          <w:szCs w:val="20"/>
        </w:rPr>
        <w:t>4.3.- Volumen total de tratamiento.</w:t>
      </w:r>
    </w:p>
    <w:p w:rsidR="00193913" w:rsidRPr="00E87E4C" w:rsidRDefault="00596DF4" w:rsidP="006E6A4B">
      <w:pPr>
        <w:spacing w:after="0"/>
        <w:jc w:val="both"/>
        <w:rPr>
          <w:rFonts w:cs="Arial"/>
          <w:sz w:val="20"/>
          <w:szCs w:val="20"/>
        </w:rPr>
      </w:pPr>
      <w:r w:rsidRPr="00E87E4C">
        <w:rPr>
          <w:rFonts w:cs="Arial"/>
          <w:sz w:val="20"/>
          <w:szCs w:val="20"/>
        </w:rPr>
        <w:t>4.4.- Volumen de infusión:</w:t>
      </w:r>
    </w:p>
    <w:p w:rsidR="00193913" w:rsidRPr="00E87E4C" w:rsidRDefault="00596DF4" w:rsidP="006E6A4B">
      <w:pPr>
        <w:spacing w:after="0"/>
        <w:jc w:val="both"/>
        <w:rPr>
          <w:rFonts w:cs="Arial"/>
          <w:sz w:val="20"/>
          <w:szCs w:val="20"/>
        </w:rPr>
      </w:pPr>
      <w:r w:rsidRPr="00E87E4C">
        <w:rPr>
          <w:rFonts w:cs="Arial"/>
          <w:sz w:val="20"/>
          <w:szCs w:val="20"/>
        </w:rPr>
        <w:t xml:space="preserve">4.4.1.- De 60 ml o menor, a 3000 ml o mayor. </w:t>
      </w:r>
    </w:p>
    <w:p w:rsidR="00193913" w:rsidRPr="00E87E4C" w:rsidRDefault="00596DF4" w:rsidP="006E6A4B">
      <w:pPr>
        <w:spacing w:after="0"/>
        <w:jc w:val="both"/>
        <w:rPr>
          <w:rFonts w:cs="Arial"/>
          <w:sz w:val="20"/>
          <w:szCs w:val="20"/>
        </w:rPr>
      </w:pPr>
      <w:r w:rsidRPr="00E87E4C">
        <w:rPr>
          <w:rFonts w:cs="Arial"/>
          <w:sz w:val="20"/>
          <w:szCs w:val="20"/>
        </w:rPr>
        <w:t xml:space="preserve">4.5.- Tiempo de tratamiento: </w:t>
      </w:r>
    </w:p>
    <w:p w:rsidR="00193913" w:rsidRPr="00E87E4C" w:rsidRDefault="00596DF4" w:rsidP="006E6A4B">
      <w:pPr>
        <w:spacing w:after="0"/>
        <w:jc w:val="both"/>
        <w:rPr>
          <w:rFonts w:cs="Arial"/>
          <w:sz w:val="20"/>
          <w:szCs w:val="20"/>
        </w:rPr>
      </w:pPr>
      <w:r w:rsidRPr="00E87E4C">
        <w:rPr>
          <w:rFonts w:cs="Arial"/>
          <w:sz w:val="20"/>
          <w:szCs w:val="20"/>
        </w:rPr>
        <w:t xml:space="preserve">4.5.1.- De 8 horas o menor a 14 horas o mayor. </w:t>
      </w:r>
    </w:p>
    <w:p w:rsidR="00193913" w:rsidRPr="00E87E4C" w:rsidRDefault="00596DF4" w:rsidP="006E6A4B">
      <w:pPr>
        <w:spacing w:after="0"/>
        <w:jc w:val="both"/>
        <w:rPr>
          <w:rFonts w:cs="Arial"/>
          <w:sz w:val="20"/>
          <w:szCs w:val="20"/>
        </w:rPr>
      </w:pPr>
      <w:r w:rsidRPr="00E87E4C">
        <w:rPr>
          <w:rFonts w:cs="Arial"/>
          <w:sz w:val="20"/>
          <w:szCs w:val="20"/>
        </w:rPr>
        <w:t>4.6.- Volumen de última infusión:</w:t>
      </w:r>
    </w:p>
    <w:p w:rsidR="00193913" w:rsidRPr="00E87E4C" w:rsidRDefault="00596DF4" w:rsidP="006E6A4B">
      <w:pPr>
        <w:spacing w:after="0"/>
        <w:jc w:val="both"/>
        <w:rPr>
          <w:rFonts w:cs="Arial"/>
          <w:sz w:val="20"/>
          <w:szCs w:val="20"/>
        </w:rPr>
      </w:pPr>
      <w:r w:rsidRPr="00E87E4C">
        <w:rPr>
          <w:rFonts w:cs="Arial"/>
          <w:sz w:val="20"/>
          <w:szCs w:val="20"/>
        </w:rPr>
        <w:lastRenderedPageBreak/>
        <w:t xml:space="preserve">4.6.1.- De 60 ml o menor a 3000 ml o mayor </w:t>
      </w:r>
    </w:p>
    <w:p w:rsidR="00193913" w:rsidRPr="00E87E4C" w:rsidRDefault="00596DF4" w:rsidP="006E6A4B">
      <w:pPr>
        <w:spacing w:after="0"/>
        <w:jc w:val="both"/>
        <w:rPr>
          <w:rFonts w:cs="Arial"/>
          <w:sz w:val="20"/>
          <w:szCs w:val="20"/>
        </w:rPr>
      </w:pPr>
      <w:r w:rsidRPr="00E87E4C">
        <w:rPr>
          <w:rFonts w:cs="Arial"/>
          <w:sz w:val="20"/>
          <w:szCs w:val="20"/>
        </w:rPr>
        <w:t xml:space="preserve">4.7.- Opción de última infusión. </w:t>
      </w:r>
    </w:p>
    <w:p w:rsidR="00193913" w:rsidRPr="00E87E4C" w:rsidRDefault="00596DF4" w:rsidP="006E6A4B">
      <w:pPr>
        <w:spacing w:after="0"/>
        <w:jc w:val="both"/>
        <w:rPr>
          <w:rFonts w:cs="Arial"/>
          <w:sz w:val="20"/>
          <w:szCs w:val="20"/>
        </w:rPr>
      </w:pPr>
      <w:r w:rsidRPr="00E87E4C">
        <w:rPr>
          <w:rFonts w:cs="Arial"/>
          <w:sz w:val="20"/>
          <w:szCs w:val="20"/>
        </w:rPr>
        <w:t xml:space="preserve">4.8.- Tiempo de drenado: </w:t>
      </w:r>
    </w:p>
    <w:p w:rsidR="00193913" w:rsidRPr="00E87E4C" w:rsidRDefault="00596DF4" w:rsidP="006E6A4B">
      <w:pPr>
        <w:spacing w:after="0"/>
        <w:jc w:val="both"/>
        <w:rPr>
          <w:rFonts w:cs="Arial"/>
          <w:sz w:val="20"/>
          <w:szCs w:val="20"/>
        </w:rPr>
      </w:pPr>
      <w:r w:rsidRPr="00E87E4C">
        <w:rPr>
          <w:rFonts w:cs="Arial"/>
          <w:sz w:val="20"/>
          <w:szCs w:val="20"/>
        </w:rPr>
        <w:t xml:space="preserve">4.8.1.- Dentro de un rango de 1 a 59 minutos. </w:t>
      </w:r>
    </w:p>
    <w:p w:rsidR="00193913" w:rsidRPr="00E87E4C" w:rsidRDefault="00596DF4" w:rsidP="006E6A4B">
      <w:pPr>
        <w:spacing w:after="0"/>
        <w:jc w:val="both"/>
        <w:rPr>
          <w:rFonts w:cs="Arial"/>
          <w:sz w:val="20"/>
          <w:szCs w:val="20"/>
        </w:rPr>
      </w:pPr>
      <w:r w:rsidRPr="00E87E4C">
        <w:rPr>
          <w:rFonts w:cs="Arial"/>
          <w:sz w:val="20"/>
          <w:szCs w:val="20"/>
        </w:rPr>
        <w:t xml:space="preserve">4.9.-Tiempo de infusión: </w:t>
      </w:r>
    </w:p>
    <w:p w:rsidR="00193913" w:rsidRPr="00E87E4C" w:rsidRDefault="00596DF4" w:rsidP="006E6A4B">
      <w:pPr>
        <w:spacing w:after="0"/>
        <w:jc w:val="both"/>
        <w:rPr>
          <w:rFonts w:cs="Arial"/>
          <w:sz w:val="20"/>
          <w:szCs w:val="20"/>
        </w:rPr>
      </w:pPr>
      <w:r w:rsidRPr="00E87E4C">
        <w:rPr>
          <w:rFonts w:cs="Arial"/>
          <w:sz w:val="20"/>
          <w:szCs w:val="20"/>
        </w:rPr>
        <w:t xml:space="preserve">4.9.1.- Dentro de un rango de 1 a 25 minutos. </w:t>
      </w:r>
    </w:p>
    <w:p w:rsidR="00193913" w:rsidRPr="00E87E4C" w:rsidRDefault="00596DF4" w:rsidP="006E6A4B">
      <w:pPr>
        <w:spacing w:after="0"/>
        <w:jc w:val="both"/>
        <w:rPr>
          <w:rFonts w:cs="Arial"/>
          <w:sz w:val="20"/>
          <w:szCs w:val="20"/>
        </w:rPr>
      </w:pPr>
      <w:r w:rsidRPr="00E87E4C">
        <w:rPr>
          <w:rFonts w:cs="Arial"/>
          <w:sz w:val="20"/>
          <w:szCs w:val="20"/>
        </w:rPr>
        <w:t xml:space="preserve">4.10.- Porcentaje mínimo de drenado: </w:t>
      </w:r>
    </w:p>
    <w:p w:rsidR="00193913" w:rsidRPr="00E87E4C" w:rsidRDefault="00596DF4" w:rsidP="006E6A4B">
      <w:pPr>
        <w:spacing w:after="0"/>
        <w:jc w:val="both"/>
        <w:rPr>
          <w:rFonts w:cs="Arial"/>
          <w:sz w:val="20"/>
          <w:szCs w:val="20"/>
        </w:rPr>
      </w:pPr>
      <w:r w:rsidRPr="00E87E4C">
        <w:rPr>
          <w:rFonts w:cs="Arial"/>
          <w:sz w:val="20"/>
          <w:szCs w:val="20"/>
        </w:rPr>
        <w:t xml:space="preserve">4.10.1.- Al menos el 80% del volumen de infusión. </w:t>
      </w:r>
    </w:p>
    <w:p w:rsidR="00193913" w:rsidRPr="00E87E4C" w:rsidRDefault="00596DF4" w:rsidP="006E6A4B">
      <w:pPr>
        <w:spacing w:after="0"/>
        <w:jc w:val="both"/>
        <w:rPr>
          <w:rFonts w:cs="Arial"/>
          <w:sz w:val="20"/>
          <w:szCs w:val="20"/>
        </w:rPr>
      </w:pPr>
      <w:r w:rsidRPr="00E87E4C">
        <w:rPr>
          <w:rFonts w:cs="Arial"/>
          <w:sz w:val="20"/>
          <w:szCs w:val="20"/>
        </w:rPr>
        <w:t xml:space="preserve">4.11.- Opción de interrumpir el tratamiento. </w:t>
      </w:r>
    </w:p>
    <w:p w:rsidR="00193913" w:rsidRPr="00E87E4C" w:rsidRDefault="00596DF4" w:rsidP="006E6A4B">
      <w:pPr>
        <w:spacing w:after="0"/>
        <w:jc w:val="both"/>
        <w:rPr>
          <w:rFonts w:cs="Arial"/>
          <w:sz w:val="20"/>
          <w:szCs w:val="20"/>
        </w:rPr>
      </w:pPr>
      <w:r w:rsidRPr="00E87E4C">
        <w:rPr>
          <w:rFonts w:cs="Arial"/>
          <w:sz w:val="20"/>
          <w:szCs w:val="20"/>
        </w:rPr>
        <w:t xml:space="preserve">5.- Parámetros desplegados en pantalla: </w:t>
      </w:r>
    </w:p>
    <w:p w:rsidR="00193913" w:rsidRPr="00E87E4C" w:rsidRDefault="00596DF4" w:rsidP="006E6A4B">
      <w:pPr>
        <w:spacing w:after="0"/>
        <w:jc w:val="both"/>
        <w:rPr>
          <w:rFonts w:cs="Arial"/>
          <w:sz w:val="20"/>
          <w:szCs w:val="20"/>
        </w:rPr>
      </w:pPr>
      <w:r w:rsidRPr="00E87E4C">
        <w:rPr>
          <w:rFonts w:cs="Arial"/>
          <w:sz w:val="20"/>
          <w:szCs w:val="20"/>
        </w:rPr>
        <w:t xml:space="preserve">5.1.- Volumen infundido o cantidad de líquido a infundir </w:t>
      </w:r>
    </w:p>
    <w:p w:rsidR="00193913" w:rsidRPr="00E87E4C" w:rsidRDefault="00596DF4" w:rsidP="006E6A4B">
      <w:pPr>
        <w:spacing w:after="0"/>
        <w:jc w:val="both"/>
        <w:rPr>
          <w:rFonts w:cs="Arial"/>
          <w:sz w:val="20"/>
          <w:szCs w:val="20"/>
        </w:rPr>
      </w:pPr>
      <w:r w:rsidRPr="00E87E4C">
        <w:rPr>
          <w:rFonts w:cs="Arial"/>
          <w:sz w:val="20"/>
          <w:szCs w:val="20"/>
        </w:rPr>
        <w:t>5.2.- Volumen de Ultrafiltración</w:t>
      </w:r>
      <w:r w:rsidR="00193913" w:rsidRPr="00E87E4C">
        <w:rPr>
          <w:rFonts w:cs="Arial"/>
          <w:sz w:val="20"/>
          <w:szCs w:val="20"/>
        </w:rPr>
        <w:t>.</w:t>
      </w:r>
    </w:p>
    <w:p w:rsidR="00193913" w:rsidRPr="00E87E4C" w:rsidRDefault="00596DF4" w:rsidP="006E6A4B">
      <w:pPr>
        <w:spacing w:after="0"/>
        <w:jc w:val="both"/>
        <w:rPr>
          <w:rFonts w:cs="Arial"/>
          <w:sz w:val="20"/>
          <w:szCs w:val="20"/>
        </w:rPr>
      </w:pPr>
      <w:r w:rsidRPr="00E87E4C">
        <w:rPr>
          <w:rFonts w:cs="Arial"/>
          <w:sz w:val="20"/>
          <w:szCs w:val="20"/>
        </w:rPr>
        <w:t xml:space="preserve">5.3.- Tiempo de permanencia </w:t>
      </w:r>
    </w:p>
    <w:p w:rsidR="00193913" w:rsidRPr="00E87E4C" w:rsidRDefault="00596DF4" w:rsidP="006E6A4B">
      <w:pPr>
        <w:spacing w:after="0"/>
        <w:jc w:val="both"/>
        <w:rPr>
          <w:rFonts w:cs="Arial"/>
          <w:sz w:val="20"/>
          <w:szCs w:val="20"/>
        </w:rPr>
      </w:pPr>
      <w:r w:rsidRPr="00E87E4C">
        <w:rPr>
          <w:rFonts w:cs="Arial"/>
          <w:sz w:val="20"/>
          <w:szCs w:val="20"/>
        </w:rPr>
        <w:t xml:space="preserve">5.4.- Tiempo de drenado. </w:t>
      </w:r>
    </w:p>
    <w:p w:rsidR="00193913" w:rsidRPr="00E87E4C" w:rsidRDefault="00596DF4" w:rsidP="006E6A4B">
      <w:pPr>
        <w:spacing w:after="0"/>
        <w:jc w:val="both"/>
        <w:rPr>
          <w:rFonts w:cs="Arial"/>
          <w:sz w:val="20"/>
          <w:szCs w:val="20"/>
        </w:rPr>
      </w:pPr>
      <w:r w:rsidRPr="00E87E4C">
        <w:rPr>
          <w:rFonts w:cs="Arial"/>
          <w:sz w:val="20"/>
          <w:szCs w:val="20"/>
        </w:rPr>
        <w:t xml:space="preserve">5.5.- Volumen total de tratamiento </w:t>
      </w:r>
    </w:p>
    <w:p w:rsidR="00193913" w:rsidRPr="00E87E4C" w:rsidRDefault="00596DF4" w:rsidP="006E6A4B">
      <w:pPr>
        <w:spacing w:after="0"/>
        <w:jc w:val="both"/>
        <w:rPr>
          <w:rFonts w:cs="Arial"/>
          <w:sz w:val="20"/>
          <w:szCs w:val="20"/>
        </w:rPr>
      </w:pPr>
      <w:r w:rsidRPr="00E87E4C">
        <w:rPr>
          <w:rFonts w:cs="Arial"/>
          <w:sz w:val="20"/>
          <w:szCs w:val="20"/>
        </w:rPr>
        <w:t xml:space="preserve">5.6.- Indicaciones para el procedimiento de conexión y fin de procedimiento. </w:t>
      </w:r>
    </w:p>
    <w:p w:rsidR="00193913" w:rsidRPr="00E87E4C" w:rsidRDefault="00596DF4" w:rsidP="006E6A4B">
      <w:pPr>
        <w:spacing w:after="0"/>
        <w:jc w:val="both"/>
        <w:rPr>
          <w:rFonts w:cs="Arial"/>
          <w:sz w:val="20"/>
          <w:szCs w:val="20"/>
        </w:rPr>
      </w:pPr>
      <w:r w:rsidRPr="00E87E4C">
        <w:rPr>
          <w:rFonts w:cs="Arial"/>
          <w:sz w:val="20"/>
          <w:szCs w:val="20"/>
        </w:rPr>
        <w:t>5.7.- Ultrafiltración:</w:t>
      </w:r>
    </w:p>
    <w:p w:rsidR="00193913" w:rsidRPr="00E87E4C" w:rsidRDefault="00596DF4" w:rsidP="006E6A4B">
      <w:pPr>
        <w:spacing w:after="0"/>
        <w:jc w:val="both"/>
        <w:rPr>
          <w:rFonts w:cs="Arial"/>
          <w:sz w:val="20"/>
          <w:szCs w:val="20"/>
        </w:rPr>
      </w:pPr>
      <w:r w:rsidRPr="00E87E4C">
        <w:rPr>
          <w:rFonts w:cs="Arial"/>
          <w:sz w:val="20"/>
          <w:szCs w:val="20"/>
        </w:rPr>
        <w:t xml:space="preserve">5.7.1.- Especificar valores negativos o de retención. </w:t>
      </w:r>
    </w:p>
    <w:p w:rsidR="00193913" w:rsidRPr="00E87E4C" w:rsidRDefault="00596DF4" w:rsidP="006E6A4B">
      <w:pPr>
        <w:spacing w:after="0"/>
        <w:jc w:val="both"/>
        <w:rPr>
          <w:rFonts w:cs="Arial"/>
          <w:sz w:val="20"/>
          <w:szCs w:val="20"/>
        </w:rPr>
      </w:pPr>
      <w:r w:rsidRPr="00E87E4C">
        <w:rPr>
          <w:rFonts w:cs="Arial"/>
          <w:sz w:val="20"/>
          <w:szCs w:val="20"/>
        </w:rPr>
        <w:t xml:space="preserve">6.- Alarmas: </w:t>
      </w:r>
    </w:p>
    <w:p w:rsidR="00193913" w:rsidRPr="00E87E4C" w:rsidRDefault="00596DF4" w:rsidP="006E6A4B">
      <w:pPr>
        <w:spacing w:after="0"/>
        <w:jc w:val="both"/>
        <w:rPr>
          <w:rFonts w:cs="Arial"/>
          <w:sz w:val="20"/>
          <w:szCs w:val="20"/>
        </w:rPr>
      </w:pPr>
      <w:r w:rsidRPr="00E87E4C">
        <w:rPr>
          <w:rFonts w:cs="Arial"/>
          <w:sz w:val="20"/>
          <w:szCs w:val="20"/>
        </w:rPr>
        <w:t xml:space="preserve">6.1.- Visibles y audibles: </w:t>
      </w:r>
    </w:p>
    <w:p w:rsidR="00193913" w:rsidRPr="00E87E4C" w:rsidRDefault="00596DF4" w:rsidP="006E6A4B">
      <w:pPr>
        <w:spacing w:after="0"/>
        <w:jc w:val="both"/>
        <w:rPr>
          <w:rFonts w:cs="Arial"/>
          <w:sz w:val="20"/>
          <w:szCs w:val="20"/>
        </w:rPr>
      </w:pPr>
      <w:r w:rsidRPr="00E87E4C">
        <w:rPr>
          <w:rFonts w:cs="Arial"/>
          <w:sz w:val="20"/>
          <w:szCs w:val="20"/>
        </w:rPr>
        <w:t xml:space="preserve">6.1.1.- De infusión (no flujo, oclusión o flujo lento). </w:t>
      </w:r>
    </w:p>
    <w:p w:rsidR="00193913" w:rsidRPr="00E87E4C" w:rsidRDefault="00596DF4" w:rsidP="006E6A4B">
      <w:pPr>
        <w:spacing w:after="0"/>
        <w:jc w:val="both"/>
        <w:rPr>
          <w:rFonts w:cs="Arial"/>
          <w:sz w:val="20"/>
          <w:szCs w:val="20"/>
        </w:rPr>
      </w:pPr>
      <w:r w:rsidRPr="00E87E4C">
        <w:rPr>
          <w:rFonts w:cs="Arial"/>
          <w:sz w:val="20"/>
          <w:szCs w:val="20"/>
        </w:rPr>
        <w:t xml:space="preserve">6.1.2.- De drenaje (no flujo, oclusión o flujo lento). </w:t>
      </w:r>
    </w:p>
    <w:p w:rsidR="00193913" w:rsidRPr="00E87E4C" w:rsidRDefault="00596DF4" w:rsidP="006E6A4B">
      <w:pPr>
        <w:spacing w:after="0"/>
        <w:jc w:val="both"/>
        <w:rPr>
          <w:rFonts w:cs="Arial"/>
          <w:sz w:val="20"/>
          <w:szCs w:val="20"/>
        </w:rPr>
      </w:pPr>
      <w:r w:rsidRPr="00E87E4C">
        <w:rPr>
          <w:rFonts w:cs="Arial"/>
          <w:sz w:val="20"/>
          <w:szCs w:val="20"/>
        </w:rPr>
        <w:t xml:space="preserve">6.1.3.- De fuga de línea o alarma de filtración en la bomba o alarma de diferencia de flujo. </w:t>
      </w:r>
    </w:p>
    <w:p w:rsidR="00193913" w:rsidRPr="00E87E4C" w:rsidRDefault="00596DF4" w:rsidP="006E6A4B">
      <w:pPr>
        <w:spacing w:after="0"/>
        <w:jc w:val="both"/>
        <w:rPr>
          <w:rFonts w:cs="Arial"/>
          <w:sz w:val="20"/>
          <w:szCs w:val="20"/>
        </w:rPr>
      </w:pPr>
      <w:r w:rsidRPr="00E87E4C">
        <w:rPr>
          <w:rFonts w:cs="Arial"/>
          <w:sz w:val="20"/>
          <w:szCs w:val="20"/>
        </w:rPr>
        <w:t xml:space="preserve">6.1.4.- De baja temperatura. </w:t>
      </w:r>
    </w:p>
    <w:p w:rsidR="00193913" w:rsidRPr="00E87E4C" w:rsidRDefault="00596DF4" w:rsidP="006E6A4B">
      <w:pPr>
        <w:spacing w:after="0"/>
        <w:jc w:val="both"/>
        <w:rPr>
          <w:rFonts w:cs="Arial"/>
          <w:sz w:val="20"/>
          <w:szCs w:val="20"/>
        </w:rPr>
      </w:pPr>
      <w:r w:rsidRPr="00E87E4C">
        <w:rPr>
          <w:rFonts w:cs="Arial"/>
          <w:sz w:val="20"/>
          <w:szCs w:val="20"/>
        </w:rPr>
        <w:t xml:space="preserve">6.1.5.- De alta temperatura. </w:t>
      </w:r>
    </w:p>
    <w:p w:rsidR="00193913" w:rsidRPr="00E87E4C" w:rsidRDefault="00596DF4" w:rsidP="006E6A4B">
      <w:pPr>
        <w:spacing w:after="0"/>
        <w:jc w:val="both"/>
        <w:rPr>
          <w:rFonts w:cs="Arial"/>
          <w:sz w:val="20"/>
          <w:szCs w:val="20"/>
        </w:rPr>
      </w:pPr>
      <w:r w:rsidRPr="00E87E4C">
        <w:rPr>
          <w:rFonts w:cs="Arial"/>
          <w:sz w:val="20"/>
          <w:szCs w:val="20"/>
        </w:rPr>
        <w:t xml:space="preserve">6.2.- Visuales y/o audibles: </w:t>
      </w:r>
    </w:p>
    <w:p w:rsidR="00596DF4" w:rsidRPr="00E87E4C" w:rsidRDefault="00596DF4" w:rsidP="006E6A4B">
      <w:pPr>
        <w:spacing w:after="0"/>
        <w:jc w:val="both"/>
        <w:rPr>
          <w:rFonts w:cs="Arial"/>
          <w:sz w:val="20"/>
          <w:szCs w:val="20"/>
        </w:rPr>
      </w:pPr>
      <w:r w:rsidRPr="00E87E4C">
        <w:rPr>
          <w:rFonts w:cs="Arial"/>
          <w:sz w:val="20"/>
          <w:szCs w:val="20"/>
        </w:rPr>
        <w:t>6.2.1.- Falla en el suministro de la energía eléctrica.</w:t>
      </w:r>
    </w:p>
    <w:p w:rsidR="00193913" w:rsidRPr="00E87E4C" w:rsidRDefault="00193913" w:rsidP="006E6A4B">
      <w:pPr>
        <w:spacing w:after="0"/>
        <w:jc w:val="both"/>
        <w:rPr>
          <w:rFonts w:cs="Arial"/>
          <w:sz w:val="20"/>
          <w:szCs w:val="20"/>
        </w:rPr>
      </w:pPr>
    </w:p>
    <w:p w:rsidR="00596DF4" w:rsidRPr="00E87E4C" w:rsidRDefault="00596DF4" w:rsidP="006E6A4B">
      <w:pPr>
        <w:spacing w:after="0"/>
        <w:jc w:val="both"/>
        <w:rPr>
          <w:rFonts w:cs="Arial"/>
          <w:sz w:val="20"/>
          <w:szCs w:val="20"/>
        </w:rPr>
      </w:pPr>
      <w:r w:rsidRPr="00E87E4C">
        <w:rPr>
          <w:rFonts w:cs="Arial"/>
          <w:b/>
          <w:sz w:val="20"/>
          <w:szCs w:val="20"/>
        </w:rPr>
        <w:t>CONSUMIBLES:</w:t>
      </w:r>
      <w:r w:rsidRPr="00E87E4C">
        <w:rPr>
          <w:rFonts w:cs="Arial"/>
          <w:sz w:val="20"/>
          <w:szCs w:val="20"/>
        </w:rPr>
        <w:t xml:space="preserve"> Sistema de conexión múltiple de PVC, estéril y desechable para conectar hasta 4 bolsas de solución de diálisis peritoneal. Sistema compatible con marca y modelo del equipo. Bolsas de solución de diálisis de diferentes concentraciones y conectores compatibles con marca y Modelo del equipo.</w:t>
      </w:r>
    </w:p>
    <w:p w:rsidR="00193913" w:rsidRPr="00E87E4C" w:rsidRDefault="00193913" w:rsidP="006E6A4B">
      <w:pPr>
        <w:spacing w:after="0"/>
        <w:jc w:val="both"/>
        <w:rPr>
          <w:rFonts w:cs="Arial"/>
          <w:b/>
          <w:sz w:val="20"/>
          <w:szCs w:val="20"/>
        </w:rPr>
      </w:pPr>
    </w:p>
    <w:p w:rsidR="00596DF4" w:rsidRPr="00E87E4C" w:rsidRDefault="00596DF4" w:rsidP="006E6A4B">
      <w:pPr>
        <w:spacing w:after="0"/>
        <w:jc w:val="both"/>
        <w:rPr>
          <w:rFonts w:cs="Arial"/>
          <w:b/>
          <w:sz w:val="20"/>
          <w:szCs w:val="20"/>
        </w:rPr>
      </w:pPr>
      <w:r w:rsidRPr="00E87E4C">
        <w:rPr>
          <w:rFonts w:cs="Arial"/>
          <w:b/>
          <w:sz w:val="20"/>
          <w:szCs w:val="20"/>
        </w:rPr>
        <w:t xml:space="preserve">INSTALACIÓN: </w:t>
      </w:r>
      <w:r w:rsidRPr="00E87E4C">
        <w:rPr>
          <w:rFonts w:cs="Arial"/>
          <w:sz w:val="20"/>
          <w:szCs w:val="20"/>
        </w:rPr>
        <w:t>Corriente eléctrica 120 V +/- 10</w:t>
      </w:r>
      <w:r w:rsidR="00A149D6" w:rsidRPr="00E87E4C">
        <w:rPr>
          <w:rFonts w:cs="Arial"/>
          <w:sz w:val="20"/>
          <w:szCs w:val="20"/>
        </w:rPr>
        <w:t>%,</w:t>
      </w:r>
      <w:r w:rsidRPr="00E87E4C">
        <w:rPr>
          <w:rFonts w:cs="Arial"/>
          <w:sz w:val="20"/>
          <w:szCs w:val="20"/>
        </w:rPr>
        <w:t xml:space="preserve"> 60 Hz.</w:t>
      </w:r>
    </w:p>
    <w:p w:rsidR="00596DF4" w:rsidRPr="00E87E4C" w:rsidRDefault="00596DF4" w:rsidP="006E6A4B">
      <w:pPr>
        <w:spacing w:after="0" w:line="240" w:lineRule="auto"/>
        <w:jc w:val="both"/>
        <w:rPr>
          <w:rFonts w:cs="Arial"/>
          <w:b/>
          <w:sz w:val="20"/>
          <w:szCs w:val="20"/>
        </w:rPr>
      </w:pPr>
    </w:p>
    <w:p w:rsidR="00562D5A" w:rsidRPr="00E87E4C" w:rsidRDefault="00562D5A" w:rsidP="006E6A4B">
      <w:pPr>
        <w:spacing w:after="0" w:line="240" w:lineRule="auto"/>
        <w:jc w:val="both"/>
        <w:rPr>
          <w:rFonts w:cs="Arial"/>
          <w:b/>
          <w:sz w:val="20"/>
          <w:szCs w:val="20"/>
        </w:rPr>
      </w:pPr>
      <w:r w:rsidRPr="00E87E4C">
        <w:rPr>
          <w:rFonts w:cs="Arial"/>
          <w:b/>
          <w:sz w:val="20"/>
          <w:szCs w:val="20"/>
        </w:rPr>
        <w:t xml:space="preserve">GENERALIDADES DEL SERVICIO.  </w:t>
      </w:r>
    </w:p>
    <w:p w:rsidR="00562D5A" w:rsidRPr="00E87E4C" w:rsidRDefault="00562D5A" w:rsidP="006E6A4B">
      <w:pPr>
        <w:spacing w:after="0" w:line="240" w:lineRule="auto"/>
        <w:jc w:val="both"/>
        <w:rPr>
          <w:rFonts w:cs="Arial"/>
          <w:b/>
          <w:sz w:val="20"/>
          <w:szCs w:val="20"/>
        </w:rPr>
      </w:pPr>
    </w:p>
    <w:p w:rsidR="00562D5A" w:rsidRPr="00E87E4C" w:rsidRDefault="00562D5A" w:rsidP="00DB6AC6">
      <w:pPr>
        <w:pStyle w:val="Prrafodelista"/>
        <w:numPr>
          <w:ilvl w:val="0"/>
          <w:numId w:val="1"/>
        </w:numPr>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será el responsable del funcionamiento de l</w:t>
      </w:r>
      <w:r w:rsidR="00596DF4" w:rsidRPr="00E87E4C">
        <w:rPr>
          <w:rFonts w:cs="Arial"/>
          <w:sz w:val="20"/>
          <w:szCs w:val="20"/>
        </w:rPr>
        <w:t xml:space="preserve">os equipos y de que se entreguen tanto los equipos como los insumos para las sesiones de diálisis, directamente en los domicilios de los pacientes. </w:t>
      </w:r>
      <w:r w:rsidRPr="00E87E4C">
        <w:rPr>
          <w:rFonts w:cs="Arial"/>
          <w:sz w:val="20"/>
          <w:szCs w:val="20"/>
        </w:rPr>
        <w:t>de hemodiálisis</w:t>
      </w:r>
      <w:r w:rsidR="00596DF4" w:rsidRPr="00E87E4C">
        <w:rPr>
          <w:rFonts w:cs="Arial"/>
          <w:sz w:val="20"/>
          <w:szCs w:val="20"/>
        </w:rPr>
        <w:t>.</w:t>
      </w:r>
    </w:p>
    <w:p w:rsidR="00562D5A" w:rsidRPr="00E87E4C" w:rsidRDefault="00562D5A" w:rsidP="00DB6AC6">
      <w:pPr>
        <w:pStyle w:val="Prrafodelista"/>
        <w:numPr>
          <w:ilvl w:val="0"/>
          <w:numId w:val="1"/>
        </w:numPr>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 proveer el equipo, accesorios y consumibles necesarios, así como establecer un programa de control de calidad para el equipo.</w:t>
      </w:r>
    </w:p>
    <w:p w:rsidR="00562D5A" w:rsidRPr="00E87E4C" w:rsidRDefault="00562D5A" w:rsidP="00DB6AC6">
      <w:pPr>
        <w:pStyle w:val="Prrafodelista"/>
        <w:numPr>
          <w:ilvl w:val="0"/>
          <w:numId w:val="1"/>
        </w:numPr>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deberá proporcionar la capacitación, entrenamiento, información, equipo, accesorios y dispositivos adecuados al trabajo que realicen, así como los servicios necesarios de vigilancia médica. </w:t>
      </w:r>
    </w:p>
    <w:p w:rsidR="00562D5A" w:rsidRPr="00E87E4C" w:rsidRDefault="00562D5A" w:rsidP="00DB6AC6">
      <w:pPr>
        <w:pStyle w:val="Prrafodelista"/>
        <w:numPr>
          <w:ilvl w:val="0"/>
          <w:numId w:val="1"/>
        </w:numPr>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será el responsable de realizar y serán a su costa, los servicios de mantenimiento correctivo y preventivo que requieran los equipos médicos, y procurará su óptima operación y funcionamiento, y lo realizará por un ingeniero biomédico. </w:t>
      </w:r>
    </w:p>
    <w:p w:rsidR="00562D5A" w:rsidRPr="00E87E4C" w:rsidRDefault="00562D5A" w:rsidP="00DB6AC6">
      <w:pPr>
        <w:pStyle w:val="Prrafodelista"/>
        <w:numPr>
          <w:ilvl w:val="0"/>
          <w:numId w:val="1"/>
        </w:numPr>
        <w:ind w:left="0"/>
        <w:jc w:val="both"/>
        <w:rPr>
          <w:rFonts w:cs="Arial"/>
          <w:b/>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se obliga para que en caso de el equipo otorgado para prestar el servicio presente descomposturas o fallas, dar respuesta a </w:t>
      </w:r>
      <w:r w:rsidRPr="00E87E4C">
        <w:rPr>
          <w:rFonts w:cs="Arial"/>
          <w:b/>
          <w:sz w:val="20"/>
          <w:szCs w:val="20"/>
        </w:rPr>
        <w:t>“ISSSTECALI”</w:t>
      </w:r>
      <w:r w:rsidRPr="00E87E4C">
        <w:rPr>
          <w:rFonts w:cs="Arial"/>
          <w:sz w:val="20"/>
          <w:szCs w:val="20"/>
        </w:rPr>
        <w:t xml:space="preserve"> de reparación de equipo en un lapso no mayor a 4 horas, en </w:t>
      </w:r>
      <w:r w:rsidRPr="00E87E4C">
        <w:rPr>
          <w:rFonts w:cs="Arial"/>
          <w:sz w:val="20"/>
          <w:szCs w:val="20"/>
        </w:rPr>
        <w:lastRenderedPageBreak/>
        <w:t xml:space="preserve">caso de no realizar la reparación del mismo absorberá las subrogaciones, esto con la finalidad de no afectar la atención a los derechohabientes del </w:t>
      </w:r>
      <w:r w:rsidRPr="00E87E4C">
        <w:rPr>
          <w:rFonts w:cs="Arial"/>
          <w:b/>
          <w:sz w:val="20"/>
          <w:szCs w:val="20"/>
        </w:rPr>
        <w:t>“INSTITUTO”</w:t>
      </w:r>
      <w:r w:rsidRPr="00E87E4C">
        <w:rPr>
          <w:rFonts w:cs="Arial"/>
          <w:sz w:val="20"/>
          <w:szCs w:val="20"/>
        </w:rPr>
        <w:t>.</w:t>
      </w:r>
      <w:r w:rsidR="006E6A4B" w:rsidRPr="00E87E4C">
        <w:rPr>
          <w:rFonts w:cs="Arial"/>
          <w:b/>
          <w:sz w:val="20"/>
          <w:szCs w:val="20"/>
        </w:rPr>
        <w:t xml:space="preserve"> </w:t>
      </w:r>
    </w:p>
    <w:p w:rsidR="00562D5A" w:rsidRPr="00E87E4C" w:rsidRDefault="00193913" w:rsidP="006E6A4B">
      <w:pPr>
        <w:spacing w:after="0" w:line="240" w:lineRule="auto"/>
        <w:jc w:val="both"/>
        <w:rPr>
          <w:rFonts w:cs="Arial"/>
          <w:b/>
          <w:sz w:val="20"/>
          <w:szCs w:val="20"/>
        </w:rPr>
      </w:pPr>
      <w:r w:rsidRPr="00E87E4C">
        <w:rPr>
          <w:rFonts w:cs="Arial"/>
          <w:b/>
          <w:sz w:val="20"/>
          <w:szCs w:val="20"/>
        </w:rPr>
        <w:t>PARTICULARIDADES DEL</w:t>
      </w:r>
      <w:r w:rsidR="006E6A4B" w:rsidRPr="00E87E4C">
        <w:rPr>
          <w:rFonts w:cs="Arial"/>
          <w:b/>
          <w:sz w:val="20"/>
          <w:szCs w:val="20"/>
        </w:rPr>
        <w:t xml:space="preserve"> SERVICIO DE DIÁLISIS PERITONEAL AMBULATORIA.  </w:t>
      </w:r>
    </w:p>
    <w:p w:rsidR="006E6A4B" w:rsidRPr="00E87E4C" w:rsidRDefault="006E6A4B" w:rsidP="006E6A4B">
      <w:pPr>
        <w:pStyle w:val="1"/>
        <w:spacing w:line="276" w:lineRule="auto"/>
        <w:jc w:val="both"/>
        <w:rPr>
          <w:rFonts w:asciiTheme="minorHAnsi" w:hAnsiTheme="minorHAnsi" w:cs="Arial"/>
          <w:b w:val="0"/>
        </w:rPr>
      </w:pPr>
    </w:p>
    <w:p w:rsidR="006E6A4B" w:rsidRPr="00E87E4C" w:rsidRDefault="006E6A4B" w:rsidP="006E6A4B">
      <w:pPr>
        <w:pStyle w:val="1"/>
        <w:spacing w:line="276" w:lineRule="auto"/>
        <w:jc w:val="both"/>
        <w:rPr>
          <w:rFonts w:asciiTheme="minorHAnsi" w:hAnsiTheme="minorHAnsi" w:cs="Arial"/>
          <w:b w:val="0"/>
        </w:rPr>
      </w:pPr>
      <w:r w:rsidRPr="00E87E4C">
        <w:rPr>
          <w:rFonts w:asciiTheme="minorHAnsi" w:hAnsiTheme="minorHAnsi" w:cs="Arial"/>
          <w:b w:val="0"/>
        </w:rPr>
        <w:t xml:space="preserve">Para efectos de esta cláusula se entenderá </w:t>
      </w:r>
      <w:r w:rsidR="00193913" w:rsidRPr="00E87E4C">
        <w:rPr>
          <w:rFonts w:asciiTheme="minorHAnsi" w:hAnsiTheme="minorHAnsi" w:cs="Arial"/>
          <w:b w:val="0"/>
        </w:rPr>
        <w:t>por</w:t>
      </w:r>
      <w:r w:rsidR="00193913" w:rsidRPr="00E87E4C">
        <w:rPr>
          <w:rFonts w:asciiTheme="minorHAnsi" w:hAnsiTheme="minorHAnsi" w:cs="Arial"/>
        </w:rPr>
        <w:t xml:space="preserve"> “</w:t>
      </w:r>
      <w:r w:rsidRPr="00E87E4C">
        <w:rPr>
          <w:rFonts w:asciiTheme="minorHAnsi" w:hAnsiTheme="minorHAnsi" w:cs="Arial"/>
        </w:rPr>
        <w:t xml:space="preserve">producto” </w:t>
      </w:r>
      <w:r w:rsidRPr="00E87E4C">
        <w:rPr>
          <w:rFonts w:asciiTheme="minorHAnsi" w:hAnsiTheme="minorHAnsi" w:cs="Arial"/>
          <w:b w:val="0"/>
        </w:rPr>
        <w:t>a los componentes necesarios que se utilizan y aplican a los equipos para otorgar el servicio de diálisis peritoneal ambulatoria y los</w:t>
      </w:r>
      <w:r w:rsidRPr="00E87E4C">
        <w:rPr>
          <w:rFonts w:asciiTheme="minorHAnsi" w:hAnsiTheme="minorHAnsi" w:cs="Arial"/>
        </w:rPr>
        <w:t xml:space="preserve"> “equipos” </w:t>
      </w:r>
      <w:r w:rsidRPr="00E87E4C">
        <w:rPr>
          <w:rFonts w:asciiTheme="minorHAnsi" w:hAnsiTheme="minorHAnsi" w:cs="Arial"/>
          <w:b w:val="0"/>
        </w:rPr>
        <w:t>es la maquinaria objeto de comodato.</w:t>
      </w:r>
    </w:p>
    <w:p w:rsidR="006E6A4B" w:rsidRPr="00E87E4C" w:rsidRDefault="006E6A4B" w:rsidP="006E6A4B">
      <w:pPr>
        <w:pStyle w:val="1"/>
        <w:spacing w:line="276" w:lineRule="auto"/>
        <w:jc w:val="both"/>
        <w:rPr>
          <w:rFonts w:asciiTheme="minorHAnsi" w:hAnsiTheme="minorHAnsi" w:cs="Arial"/>
          <w:b w:val="0"/>
        </w:rPr>
      </w:pPr>
    </w:p>
    <w:p w:rsidR="006E6A4B" w:rsidRPr="00E87E4C" w:rsidRDefault="006E6A4B" w:rsidP="00DB6AC6">
      <w:pPr>
        <w:numPr>
          <w:ilvl w:val="0"/>
          <w:numId w:val="3"/>
        </w:numPr>
        <w:spacing w:after="0"/>
        <w:ind w:left="0"/>
        <w:jc w:val="both"/>
        <w:rPr>
          <w:rFonts w:cs="Arial"/>
          <w:b/>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mantendrá en comodato los </w:t>
      </w:r>
      <w:r w:rsidRPr="00E87E4C">
        <w:rPr>
          <w:rFonts w:cs="Arial"/>
          <w:b/>
          <w:sz w:val="20"/>
          <w:szCs w:val="20"/>
        </w:rPr>
        <w:t>“equipos”</w:t>
      </w:r>
      <w:r w:rsidRPr="00E87E4C">
        <w:rPr>
          <w:rFonts w:cs="Arial"/>
          <w:sz w:val="20"/>
          <w:szCs w:val="20"/>
        </w:rPr>
        <w:t xml:space="preserve"> a que refiere al de este contrato. Así mismo </w:t>
      </w:r>
      <w:r w:rsidRPr="00E87E4C">
        <w:rPr>
          <w:rFonts w:cs="Arial"/>
          <w:b/>
          <w:sz w:val="20"/>
          <w:szCs w:val="20"/>
        </w:rPr>
        <w:t>“ISSSTECALI”</w:t>
      </w:r>
      <w:r w:rsidRPr="00E87E4C">
        <w:rPr>
          <w:rFonts w:cs="Arial"/>
          <w:sz w:val="20"/>
          <w:szCs w:val="20"/>
        </w:rPr>
        <w:t xml:space="preserve"> como comodatario utilizará los </w:t>
      </w:r>
      <w:r w:rsidRPr="00E87E4C">
        <w:rPr>
          <w:rFonts w:cs="Arial"/>
          <w:b/>
          <w:sz w:val="20"/>
          <w:szCs w:val="20"/>
        </w:rPr>
        <w:t>“equipos”</w:t>
      </w:r>
      <w:r w:rsidRPr="00E87E4C">
        <w:rPr>
          <w:rFonts w:cs="Arial"/>
          <w:sz w:val="20"/>
          <w:szCs w:val="20"/>
        </w:rPr>
        <w:t xml:space="preserve"> conjunta y exclusivamente con el </w:t>
      </w:r>
      <w:r w:rsidRPr="00E87E4C">
        <w:rPr>
          <w:rFonts w:cs="Arial"/>
          <w:b/>
          <w:sz w:val="20"/>
          <w:szCs w:val="20"/>
        </w:rPr>
        <w:t>“producto”</w:t>
      </w:r>
      <w:r w:rsidR="001937AC" w:rsidRPr="00E87E4C">
        <w:rPr>
          <w:rFonts w:cs="Arial"/>
          <w:sz w:val="20"/>
          <w:szCs w:val="20"/>
        </w:rPr>
        <w:t xml:space="preserve"> adquirido a</w:t>
      </w:r>
      <w:r w:rsidRPr="00E87E4C">
        <w:rPr>
          <w:rFonts w:cs="Arial"/>
          <w:sz w:val="20"/>
          <w:szCs w:val="20"/>
        </w:rPr>
        <w:t>l</w:t>
      </w:r>
      <w:r w:rsidRPr="00E87E4C">
        <w:rPr>
          <w:rFonts w:cs="Arial"/>
          <w:b/>
          <w:sz w:val="20"/>
          <w:szCs w:val="20"/>
        </w:rPr>
        <w:t xml:space="preserve"> “LICITANTE” </w:t>
      </w:r>
      <w:r w:rsidRPr="00E87E4C">
        <w:rPr>
          <w:rFonts w:cs="Arial"/>
          <w:sz w:val="20"/>
          <w:szCs w:val="20"/>
        </w:rPr>
        <w:t>al que se le adjudique el contrato.</w:t>
      </w:r>
    </w:p>
    <w:p w:rsidR="006E6A4B" w:rsidRPr="00E87E4C" w:rsidRDefault="006E6A4B" w:rsidP="006E6A4B">
      <w:pPr>
        <w:spacing w:after="0"/>
        <w:jc w:val="both"/>
        <w:rPr>
          <w:rFonts w:cs="Arial"/>
          <w:b/>
          <w:sz w:val="20"/>
          <w:szCs w:val="20"/>
        </w:rPr>
      </w:pPr>
    </w:p>
    <w:p w:rsidR="006E6A4B" w:rsidRPr="00E87E4C" w:rsidRDefault="001937AC" w:rsidP="00DB6AC6">
      <w:pPr>
        <w:numPr>
          <w:ilvl w:val="0"/>
          <w:numId w:val="3"/>
        </w:numPr>
        <w:spacing w:after="0"/>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w:t>
      </w:r>
      <w:r w:rsidR="006E6A4B" w:rsidRPr="00E87E4C">
        <w:rPr>
          <w:rFonts w:cs="Arial"/>
          <w:b/>
          <w:sz w:val="20"/>
          <w:szCs w:val="20"/>
        </w:rPr>
        <w:t xml:space="preserve"> </w:t>
      </w:r>
      <w:r w:rsidR="006E6A4B" w:rsidRPr="00E87E4C">
        <w:rPr>
          <w:rFonts w:cs="Arial"/>
          <w:sz w:val="20"/>
          <w:szCs w:val="20"/>
        </w:rPr>
        <w:t xml:space="preserve">entregará el </w:t>
      </w:r>
      <w:r w:rsidR="006E6A4B" w:rsidRPr="00E87E4C">
        <w:rPr>
          <w:rFonts w:cs="Arial"/>
          <w:b/>
          <w:sz w:val="20"/>
          <w:szCs w:val="20"/>
        </w:rPr>
        <w:t xml:space="preserve">“producto” </w:t>
      </w:r>
      <w:r w:rsidR="006E6A4B" w:rsidRPr="00E87E4C">
        <w:rPr>
          <w:rFonts w:cs="Arial"/>
          <w:sz w:val="20"/>
          <w:szCs w:val="20"/>
        </w:rPr>
        <w:t>en el lugar que</w:t>
      </w:r>
      <w:r w:rsidR="006E6A4B" w:rsidRPr="00E87E4C">
        <w:rPr>
          <w:rFonts w:cs="Arial"/>
          <w:b/>
          <w:sz w:val="20"/>
          <w:szCs w:val="20"/>
        </w:rPr>
        <w:t xml:space="preserve"> “ISSSTECALI” </w:t>
      </w:r>
      <w:r w:rsidR="006E6A4B" w:rsidRPr="00E87E4C">
        <w:rPr>
          <w:rFonts w:cs="Arial"/>
          <w:sz w:val="20"/>
          <w:szCs w:val="20"/>
        </w:rPr>
        <w:t xml:space="preserve">designe y le señale, </w:t>
      </w:r>
      <w:r w:rsidR="006E6A4B" w:rsidRPr="00E87E4C">
        <w:rPr>
          <w:rFonts w:cs="Arial"/>
          <w:b/>
          <w:sz w:val="20"/>
          <w:szCs w:val="20"/>
        </w:rPr>
        <w:t>“ISSSTECALI”</w:t>
      </w:r>
      <w:r w:rsidR="006E6A4B" w:rsidRPr="00E87E4C">
        <w:rPr>
          <w:rFonts w:cs="Arial"/>
          <w:sz w:val="20"/>
          <w:szCs w:val="20"/>
        </w:rPr>
        <w:t xml:space="preserve"> tendrá un plazo de veinticuatro horas a partir de su recepción para notificar a</w:t>
      </w:r>
      <w:r w:rsidRPr="00E87E4C">
        <w:rPr>
          <w:rFonts w:cs="Arial"/>
          <w:sz w:val="20"/>
          <w:szCs w:val="20"/>
        </w:rPr>
        <w:t xml:space="preserve">l </w:t>
      </w:r>
      <w:r w:rsidRPr="00E87E4C">
        <w:rPr>
          <w:rFonts w:cs="Arial"/>
          <w:b/>
          <w:sz w:val="20"/>
          <w:szCs w:val="20"/>
        </w:rPr>
        <w:t xml:space="preserve">“LICITANTE” </w:t>
      </w:r>
      <w:r w:rsidRPr="00E87E4C">
        <w:rPr>
          <w:rFonts w:cs="Arial"/>
          <w:sz w:val="20"/>
          <w:szCs w:val="20"/>
        </w:rPr>
        <w:t xml:space="preserve">al que se le adjudique el contrato </w:t>
      </w:r>
      <w:r w:rsidR="006E6A4B" w:rsidRPr="00E87E4C">
        <w:rPr>
          <w:rFonts w:cs="Arial"/>
          <w:sz w:val="20"/>
          <w:szCs w:val="20"/>
        </w:rPr>
        <w:t>de su inconformidad, respecto de la calidad e integridad física del</w:t>
      </w:r>
      <w:r w:rsidR="006E6A4B" w:rsidRPr="00E87E4C">
        <w:rPr>
          <w:rFonts w:cs="Arial"/>
          <w:b/>
          <w:sz w:val="20"/>
          <w:szCs w:val="20"/>
        </w:rPr>
        <w:t xml:space="preserve"> “producto” </w:t>
      </w:r>
      <w:r w:rsidR="006E6A4B" w:rsidRPr="00E87E4C">
        <w:rPr>
          <w:rFonts w:cs="Arial"/>
          <w:sz w:val="20"/>
          <w:szCs w:val="20"/>
        </w:rPr>
        <w:t>recibido.</w:t>
      </w:r>
      <w:r w:rsidR="006E6A4B" w:rsidRPr="00E87E4C">
        <w:rPr>
          <w:rFonts w:cs="Arial"/>
          <w:b/>
          <w:sz w:val="20"/>
          <w:szCs w:val="20"/>
        </w:rPr>
        <w:t xml:space="preserve"> </w:t>
      </w:r>
      <w:r w:rsidR="006E6A4B" w:rsidRPr="00E87E4C">
        <w:rPr>
          <w:rFonts w:cs="Arial"/>
          <w:sz w:val="20"/>
          <w:szCs w:val="20"/>
        </w:rPr>
        <w:t>Transcurrido dicho plazo</w:t>
      </w:r>
      <w:r w:rsidR="006E6A4B" w:rsidRPr="00E87E4C">
        <w:rPr>
          <w:rFonts w:cs="Arial"/>
          <w:b/>
          <w:sz w:val="20"/>
          <w:szCs w:val="20"/>
        </w:rPr>
        <w:t xml:space="preserve"> </w:t>
      </w: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w:t>
      </w:r>
      <w:r w:rsidR="006E6A4B" w:rsidRPr="00E87E4C">
        <w:rPr>
          <w:rFonts w:cs="Arial"/>
          <w:sz w:val="20"/>
          <w:szCs w:val="20"/>
        </w:rPr>
        <w:t>entenderá que</w:t>
      </w:r>
      <w:r w:rsidR="006E6A4B" w:rsidRPr="00E87E4C">
        <w:rPr>
          <w:rFonts w:cs="Arial"/>
          <w:b/>
          <w:sz w:val="20"/>
          <w:szCs w:val="20"/>
        </w:rPr>
        <w:t xml:space="preserve"> “ISSSTECALI” </w:t>
      </w:r>
      <w:r w:rsidR="006E6A4B" w:rsidRPr="00E87E4C">
        <w:rPr>
          <w:rFonts w:cs="Arial"/>
          <w:sz w:val="20"/>
          <w:szCs w:val="20"/>
        </w:rPr>
        <w:t xml:space="preserve">ha aceptado el pedido satisfactoriamente a partir de la factura correspondiente. </w:t>
      </w:r>
    </w:p>
    <w:p w:rsidR="006E6A4B" w:rsidRPr="00E87E4C" w:rsidRDefault="006E6A4B" w:rsidP="006E6A4B">
      <w:pPr>
        <w:pStyle w:val="Prrafodelista"/>
        <w:ind w:left="0"/>
        <w:rPr>
          <w:rFonts w:cs="Arial"/>
          <w:sz w:val="20"/>
          <w:szCs w:val="20"/>
        </w:rPr>
      </w:pPr>
    </w:p>
    <w:p w:rsidR="006E6A4B" w:rsidRPr="00E87E4C" w:rsidRDefault="001937AC" w:rsidP="00DB6AC6">
      <w:pPr>
        <w:numPr>
          <w:ilvl w:val="0"/>
          <w:numId w:val="3"/>
        </w:numPr>
        <w:spacing w:after="0"/>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w:t>
      </w:r>
      <w:r w:rsidR="006E6A4B" w:rsidRPr="00E87E4C">
        <w:rPr>
          <w:rFonts w:cs="Arial"/>
          <w:sz w:val="20"/>
          <w:szCs w:val="20"/>
        </w:rPr>
        <w:t xml:space="preserve"> se obliga a proporcionar a </w:t>
      </w:r>
      <w:r w:rsidR="006E6A4B" w:rsidRPr="00E87E4C">
        <w:rPr>
          <w:rFonts w:cs="Arial"/>
          <w:b/>
          <w:sz w:val="20"/>
          <w:szCs w:val="20"/>
        </w:rPr>
        <w:t>“ISSSTECALI”</w:t>
      </w:r>
      <w:r w:rsidR="006E6A4B" w:rsidRPr="00E87E4C">
        <w:rPr>
          <w:rFonts w:cs="Arial"/>
          <w:sz w:val="20"/>
          <w:szCs w:val="20"/>
        </w:rPr>
        <w:t xml:space="preserve"> copia del manual e instructivo de operaciones de los </w:t>
      </w:r>
      <w:r w:rsidR="006E6A4B" w:rsidRPr="00E87E4C">
        <w:rPr>
          <w:rFonts w:cs="Arial"/>
          <w:b/>
          <w:sz w:val="20"/>
          <w:szCs w:val="20"/>
        </w:rPr>
        <w:t>“equipos”</w:t>
      </w:r>
      <w:r w:rsidR="006E6A4B" w:rsidRPr="00E87E4C">
        <w:rPr>
          <w:rFonts w:cs="Arial"/>
          <w:sz w:val="20"/>
          <w:szCs w:val="20"/>
        </w:rPr>
        <w:t xml:space="preserve"> y dará al personal que </w:t>
      </w:r>
      <w:r w:rsidR="006E6A4B" w:rsidRPr="00E87E4C">
        <w:rPr>
          <w:rFonts w:cs="Arial"/>
          <w:b/>
          <w:sz w:val="20"/>
          <w:szCs w:val="20"/>
        </w:rPr>
        <w:t>“ISSSTECALI”</w:t>
      </w:r>
      <w:r w:rsidR="006E6A4B" w:rsidRPr="00E87E4C">
        <w:rPr>
          <w:rFonts w:cs="Arial"/>
          <w:sz w:val="20"/>
          <w:szCs w:val="20"/>
        </w:rPr>
        <w:t xml:space="preserve"> designe la información y asistencia técnica necesaria para dicha utilización.</w:t>
      </w:r>
    </w:p>
    <w:p w:rsidR="006E6A4B" w:rsidRPr="00E87E4C" w:rsidRDefault="006E6A4B" w:rsidP="006E6A4B">
      <w:pPr>
        <w:jc w:val="both"/>
        <w:rPr>
          <w:rFonts w:cs="Arial"/>
          <w:sz w:val="20"/>
          <w:szCs w:val="20"/>
        </w:rPr>
      </w:pPr>
    </w:p>
    <w:p w:rsidR="006E6A4B" w:rsidRPr="00E87E4C" w:rsidRDefault="001937AC" w:rsidP="00DB6AC6">
      <w:pPr>
        <w:numPr>
          <w:ilvl w:val="0"/>
          <w:numId w:val="3"/>
        </w:numPr>
        <w:spacing w:after="0"/>
        <w:ind w:left="0"/>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w:t>
      </w:r>
      <w:r w:rsidR="006E6A4B" w:rsidRPr="00E87E4C">
        <w:rPr>
          <w:rFonts w:cs="Arial"/>
          <w:sz w:val="20"/>
          <w:szCs w:val="20"/>
        </w:rPr>
        <w:t xml:space="preserve">mantendrá los </w:t>
      </w:r>
      <w:r w:rsidR="006E6A4B" w:rsidRPr="00E87E4C">
        <w:rPr>
          <w:rFonts w:cs="Arial"/>
          <w:b/>
          <w:sz w:val="20"/>
          <w:szCs w:val="20"/>
        </w:rPr>
        <w:t>“equipos”</w:t>
      </w:r>
      <w:r w:rsidR="006E6A4B" w:rsidRPr="00E87E4C">
        <w:rPr>
          <w:rFonts w:cs="Arial"/>
          <w:sz w:val="20"/>
          <w:szCs w:val="20"/>
        </w:rPr>
        <w:t xml:space="preserve"> en buena condición de uso y operación durante todo el tiempo de vigencia de este contrato y los reparara a su costo las fallas que pudiesen presentar. </w:t>
      </w:r>
    </w:p>
    <w:p w:rsidR="006E6A4B" w:rsidRPr="00E87E4C" w:rsidRDefault="006E6A4B" w:rsidP="006E6A4B">
      <w:pPr>
        <w:jc w:val="both"/>
        <w:rPr>
          <w:rFonts w:cs="Arial"/>
          <w:sz w:val="20"/>
          <w:szCs w:val="20"/>
        </w:rPr>
      </w:pPr>
    </w:p>
    <w:p w:rsidR="001937AC" w:rsidRPr="00E87E4C" w:rsidRDefault="006E6A4B" w:rsidP="00DB6AC6">
      <w:pPr>
        <w:numPr>
          <w:ilvl w:val="0"/>
          <w:numId w:val="3"/>
        </w:numPr>
        <w:spacing w:after="0"/>
        <w:ind w:left="0"/>
        <w:jc w:val="both"/>
        <w:rPr>
          <w:rFonts w:cs="Arial"/>
          <w:sz w:val="20"/>
          <w:szCs w:val="20"/>
        </w:rPr>
      </w:pPr>
      <w:r w:rsidRPr="00E87E4C">
        <w:rPr>
          <w:rFonts w:cs="Arial"/>
          <w:b/>
          <w:sz w:val="20"/>
          <w:szCs w:val="20"/>
        </w:rPr>
        <w:t>“ISSSTECALI”</w:t>
      </w:r>
      <w:r w:rsidRPr="00E87E4C">
        <w:rPr>
          <w:rFonts w:cs="Arial"/>
          <w:sz w:val="20"/>
          <w:szCs w:val="20"/>
        </w:rPr>
        <w:t xml:space="preserve"> otorgará todas las facilidades y acceso a los </w:t>
      </w:r>
      <w:r w:rsidRPr="00E87E4C">
        <w:rPr>
          <w:rFonts w:cs="Arial"/>
          <w:b/>
          <w:sz w:val="20"/>
          <w:szCs w:val="20"/>
        </w:rPr>
        <w:t>“equipos”</w:t>
      </w:r>
      <w:r w:rsidRPr="00E87E4C">
        <w:rPr>
          <w:rFonts w:cs="Arial"/>
          <w:sz w:val="20"/>
          <w:szCs w:val="20"/>
        </w:rPr>
        <w:t xml:space="preserve"> a fin de que pueda prestar los servicios de reparación. </w:t>
      </w:r>
      <w:r w:rsidRPr="00E87E4C">
        <w:rPr>
          <w:rFonts w:cs="Arial"/>
          <w:b/>
          <w:sz w:val="20"/>
          <w:szCs w:val="20"/>
        </w:rPr>
        <w:t>“ISSSTECALI”</w:t>
      </w:r>
      <w:r w:rsidRPr="00E87E4C">
        <w:rPr>
          <w:rFonts w:cs="Arial"/>
          <w:sz w:val="20"/>
          <w:szCs w:val="20"/>
        </w:rPr>
        <w:t xml:space="preserve"> deberá notificar a </w:t>
      </w:r>
      <w:r w:rsidR="001937AC" w:rsidRPr="00E87E4C">
        <w:rPr>
          <w:rFonts w:cs="Arial"/>
          <w:sz w:val="20"/>
          <w:szCs w:val="20"/>
        </w:rPr>
        <w:t>el</w:t>
      </w:r>
      <w:r w:rsidR="001937AC" w:rsidRPr="00E87E4C">
        <w:rPr>
          <w:rFonts w:cs="Arial"/>
          <w:b/>
          <w:sz w:val="20"/>
          <w:szCs w:val="20"/>
        </w:rPr>
        <w:t xml:space="preserve"> “LICITANTE” </w:t>
      </w:r>
      <w:r w:rsidR="001937AC" w:rsidRPr="00E87E4C">
        <w:rPr>
          <w:rFonts w:cs="Arial"/>
          <w:sz w:val="20"/>
          <w:szCs w:val="20"/>
        </w:rPr>
        <w:t>al que se le adjudique el contrato</w:t>
      </w:r>
      <w:r w:rsidRPr="00E87E4C">
        <w:rPr>
          <w:rFonts w:cs="Arial"/>
          <w:sz w:val="20"/>
          <w:szCs w:val="20"/>
        </w:rPr>
        <w:t xml:space="preserve"> dentro del lapso de veinticuatro horas, cualquier daño o mal funcionamiento que detecte en los </w:t>
      </w:r>
      <w:r w:rsidRPr="00E87E4C">
        <w:rPr>
          <w:rFonts w:cs="Arial"/>
          <w:b/>
          <w:sz w:val="20"/>
          <w:szCs w:val="20"/>
        </w:rPr>
        <w:t>“equipos”</w:t>
      </w:r>
      <w:r w:rsidRPr="00E87E4C">
        <w:rPr>
          <w:rFonts w:cs="Arial"/>
          <w:sz w:val="20"/>
          <w:szCs w:val="20"/>
        </w:rPr>
        <w:t xml:space="preserve">, para que </w:t>
      </w:r>
      <w:r w:rsidR="001937AC" w:rsidRPr="00E87E4C">
        <w:rPr>
          <w:rFonts w:cs="Arial"/>
          <w:sz w:val="20"/>
          <w:szCs w:val="20"/>
        </w:rPr>
        <w:t>el</w:t>
      </w:r>
      <w:r w:rsidR="001937AC" w:rsidRPr="00E87E4C">
        <w:rPr>
          <w:rFonts w:cs="Arial"/>
          <w:b/>
          <w:sz w:val="20"/>
          <w:szCs w:val="20"/>
        </w:rPr>
        <w:t xml:space="preserve"> “LICITANTE” </w:t>
      </w:r>
      <w:r w:rsidR="001937AC" w:rsidRPr="00E87E4C">
        <w:rPr>
          <w:rFonts w:cs="Arial"/>
          <w:sz w:val="20"/>
          <w:szCs w:val="20"/>
        </w:rPr>
        <w:t>al que se le adjudique el contrato</w:t>
      </w:r>
      <w:r w:rsidRPr="00E87E4C">
        <w:rPr>
          <w:rFonts w:cs="Arial"/>
          <w:sz w:val="20"/>
          <w:szCs w:val="20"/>
        </w:rPr>
        <w:t xml:space="preserve"> inicie la reparación en un plazo máximo de veinticuatro horas.</w:t>
      </w:r>
    </w:p>
    <w:p w:rsidR="001937AC" w:rsidRPr="00E87E4C" w:rsidRDefault="001937AC" w:rsidP="001937AC">
      <w:pPr>
        <w:pStyle w:val="Prrafodelista"/>
        <w:rPr>
          <w:rFonts w:cs="Arial"/>
          <w:b/>
          <w:sz w:val="20"/>
          <w:szCs w:val="20"/>
        </w:rPr>
      </w:pPr>
    </w:p>
    <w:p w:rsidR="006E6A4B" w:rsidRPr="00E87E4C" w:rsidRDefault="006E6A4B" w:rsidP="00DB6AC6">
      <w:pPr>
        <w:numPr>
          <w:ilvl w:val="0"/>
          <w:numId w:val="3"/>
        </w:numPr>
        <w:spacing w:after="0"/>
        <w:ind w:left="0"/>
        <w:jc w:val="both"/>
        <w:rPr>
          <w:rFonts w:cs="Arial"/>
          <w:sz w:val="20"/>
          <w:szCs w:val="20"/>
        </w:rPr>
      </w:pPr>
      <w:r w:rsidRPr="00E87E4C">
        <w:rPr>
          <w:rFonts w:cs="Arial"/>
          <w:b/>
          <w:sz w:val="20"/>
          <w:szCs w:val="20"/>
        </w:rPr>
        <w:t>“ISSSTECALI”</w:t>
      </w:r>
      <w:r w:rsidRPr="00E87E4C">
        <w:rPr>
          <w:rFonts w:cs="Arial"/>
          <w:sz w:val="20"/>
          <w:szCs w:val="20"/>
        </w:rPr>
        <w:t xml:space="preserve"> se obliga y responsabiliza por la buena conservación y operación de los </w:t>
      </w:r>
      <w:r w:rsidRPr="00E87E4C">
        <w:rPr>
          <w:rFonts w:cs="Arial"/>
          <w:b/>
          <w:sz w:val="20"/>
          <w:szCs w:val="20"/>
        </w:rPr>
        <w:t>“equipos”</w:t>
      </w:r>
      <w:r w:rsidRPr="00E87E4C">
        <w:rPr>
          <w:rFonts w:cs="Arial"/>
          <w:sz w:val="20"/>
          <w:szCs w:val="20"/>
        </w:rPr>
        <w:t>.</w:t>
      </w:r>
    </w:p>
    <w:p w:rsidR="006E6A4B" w:rsidRPr="00E87E4C" w:rsidRDefault="006E6A4B" w:rsidP="006E6A4B">
      <w:pPr>
        <w:pStyle w:val="Prrafodelista"/>
        <w:ind w:left="0"/>
        <w:jc w:val="both"/>
        <w:rPr>
          <w:rFonts w:cs="Arial"/>
          <w:sz w:val="20"/>
          <w:szCs w:val="20"/>
        </w:rPr>
      </w:pPr>
    </w:p>
    <w:p w:rsidR="006E6A4B" w:rsidRPr="00E87E4C" w:rsidRDefault="006E6A4B" w:rsidP="00DB6AC6">
      <w:pPr>
        <w:numPr>
          <w:ilvl w:val="0"/>
          <w:numId w:val="3"/>
        </w:numPr>
        <w:spacing w:after="0"/>
        <w:ind w:left="0"/>
        <w:jc w:val="both"/>
        <w:rPr>
          <w:rFonts w:cs="Arial"/>
          <w:sz w:val="20"/>
          <w:szCs w:val="20"/>
        </w:rPr>
      </w:pPr>
      <w:r w:rsidRPr="00E87E4C">
        <w:rPr>
          <w:rFonts w:cs="Arial"/>
          <w:b/>
          <w:sz w:val="20"/>
          <w:szCs w:val="20"/>
        </w:rPr>
        <w:t xml:space="preserve">“ISSSTECALI” </w:t>
      </w:r>
      <w:r w:rsidRPr="00E87E4C">
        <w:rPr>
          <w:rFonts w:cs="Arial"/>
          <w:sz w:val="20"/>
          <w:szCs w:val="20"/>
        </w:rPr>
        <w:t>no podrá conceder a ningún tercero, el goce o propiedad de los</w:t>
      </w:r>
      <w:r w:rsidRPr="00E87E4C">
        <w:rPr>
          <w:rFonts w:cs="Arial"/>
          <w:b/>
          <w:sz w:val="20"/>
          <w:szCs w:val="20"/>
        </w:rPr>
        <w:t xml:space="preserve"> “equipos”, </w:t>
      </w:r>
      <w:r w:rsidRPr="00E87E4C">
        <w:rPr>
          <w:rFonts w:cs="Arial"/>
          <w:sz w:val="20"/>
          <w:szCs w:val="20"/>
        </w:rPr>
        <w:t xml:space="preserve">sin la autorización escrita </w:t>
      </w:r>
      <w:r w:rsidR="001937AC" w:rsidRPr="00E87E4C">
        <w:rPr>
          <w:rFonts w:cs="Arial"/>
          <w:sz w:val="20"/>
          <w:szCs w:val="20"/>
        </w:rPr>
        <w:t xml:space="preserve">del </w:t>
      </w:r>
      <w:r w:rsidR="001937AC" w:rsidRPr="00E87E4C">
        <w:rPr>
          <w:rFonts w:cs="Arial"/>
          <w:b/>
          <w:sz w:val="20"/>
          <w:szCs w:val="20"/>
        </w:rPr>
        <w:t xml:space="preserve">“LICITANTE” </w:t>
      </w:r>
      <w:r w:rsidR="001937AC" w:rsidRPr="00E87E4C">
        <w:rPr>
          <w:rFonts w:cs="Arial"/>
          <w:sz w:val="20"/>
          <w:szCs w:val="20"/>
        </w:rPr>
        <w:t>al que se le adjudique el contrato,</w:t>
      </w:r>
      <w:r w:rsidRPr="00E87E4C">
        <w:rPr>
          <w:rFonts w:cs="Arial"/>
          <w:b/>
          <w:sz w:val="20"/>
          <w:szCs w:val="20"/>
        </w:rPr>
        <w:t xml:space="preserve"> “ISSSTECALI” </w:t>
      </w:r>
      <w:r w:rsidRPr="00E87E4C">
        <w:rPr>
          <w:rFonts w:cs="Arial"/>
          <w:sz w:val="20"/>
          <w:szCs w:val="20"/>
        </w:rPr>
        <w:t>será responsable de los daños y perjuicios que ocasione a</w:t>
      </w:r>
      <w:r w:rsidR="001937AC" w:rsidRPr="00E87E4C">
        <w:rPr>
          <w:rFonts w:cs="Arial"/>
          <w:b/>
          <w:sz w:val="20"/>
          <w:szCs w:val="20"/>
        </w:rPr>
        <w:t xml:space="preserve">l “LICITANTE” </w:t>
      </w:r>
      <w:r w:rsidR="001937AC" w:rsidRPr="00E87E4C">
        <w:rPr>
          <w:rFonts w:cs="Arial"/>
          <w:sz w:val="20"/>
          <w:szCs w:val="20"/>
        </w:rPr>
        <w:t xml:space="preserve">al que se le adjudique el contrato </w:t>
      </w:r>
      <w:r w:rsidRPr="00E87E4C">
        <w:rPr>
          <w:rFonts w:cs="Arial"/>
          <w:sz w:val="20"/>
          <w:szCs w:val="20"/>
        </w:rPr>
        <w:t>por incumplimiento de esta obligación.</w:t>
      </w:r>
    </w:p>
    <w:p w:rsidR="006E6A4B" w:rsidRPr="00E87E4C" w:rsidRDefault="006E6A4B" w:rsidP="006E6A4B">
      <w:pPr>
        <w:jc w:val="both"/>
        <w:rPr>
          <w:rFonts w:cs="Arial"/>
          <w:sz w:val="20"/>
          <w:szCs w:val="20"/>
        </w:rPr>
      </w:pPr>
    </w:p>
    <w:p w:rsidR="006E6A4B" w:rsidRPr="00E87E4C" w:rsidRDefault="006E6A4B" w:rsidP="00DB6AC6">
      <w:pPr>
        <w:numPr>
          <w:ilvl w:val="0"/>
          <w:numId w:val="3"/>
        </w:numPr>
        <w:spacing w:after="0"/>
        <w:ind w:left="0"/>
        <w:jc w:val="both"/>
        <w:rPr>
          <w:rFonts w:cs="Arial"/>
          <w:sz w:val="20"/>
          <w:szCs w:val="20"/>
        </w:rPr>
      </w:pPr>
      <w:r w:rsidRPr="00E87E4C">
        <w:rPr>
          <w:rFonts w:cs="Arial"/>
          <w:b/>
          <w:sz w:val="20"/>
          <w:szCs w:val="20"/>
        </w:rPr>
        <w:t>“EL PRESTADOR”</w:t>
      </w:r>
      <w:r w:rsidRPr="00E87E4C">
        <w:rPr>
          <w:rFonts w:cs="Arial"/>
          <w:sz w:val="20"/>
          <w:szCs w:val="20"/>
        </w:rPr>
        <w:t xml:space="preserve"> sustituirá los </w:t>
      </w:r>
      <w:r w:rsidRPr="00E87E4C">
        <w:rPr>
          <w:rFonts w:cs="Arial"/>
          <w:b/>
          <w:sz w:val="20"/>
          <w:szCs w:val="20"/>
        </w:rPr>
        <w:t>“equipos”</w:t>
      </w:r>
      <w:r w:rsidRPr="00E87E4C">
        <w:rPr>
          <w:rFonts w:cs="Arial"/>
          <w:sz w:val="20"/>
          <w:szCs w:val="20"/>
        </w:rPr>
        <w:t xml:space="preserve"> que se tornen anticuados como resultado de las innovaciones tecnológicas que puedan surgir durante la vigencia del presente contrato.</w:t>
      </w:r>
    </w:p>
    <w:p w:rsidR="006E6A4B" w:rsidRPr="00E87E4C" w:rsidRDefault="006E6A4B" w:rsidP="006E6A4B">
      <w:pPr>
        <w:jc w:val="both"/>
        <w:rPr>
          <w:rFonts w:cs="Arial"/>
          <w:sz w:val="20"/>
          <w:szCs w:val="20"/>
        </w:rPr>
      </w:pPr>
    </w:p>
    <w:p w:rsidR="006E6A4B" w:rsidRPr="00E87E4C" w:rsidRDefault="006E6A4B" w:rsidP="00DB6AC6">
      <w:pPr>
        <w:numPr>
          <w:ilvl w:val="0"/>
          <w:numId w:val="3"/>
        </w:numPr>
        <w:spacing w:after="0"/>
        <w:ind w:left="0"/>
        <w:jc w:val="both"/>
        <w:rPr>
          <w:rFonts w:cs="Arial"/>
          <w:sz w:val="20"/>
          <w:szCs w:val="20"/>
        </w:rPr>
      </w:pPr>
      <w:r w:rsidRPr="00E87E4C">
        <w:rPr>
          <w:rFonts w:cs="Arial"/>
          <w:b/>
          <w:sz w:val="20"/>
          <w:szCs w:val="20"/>
        </w:rPr>
        <w:t>“EL ISSSTECALI”</w:t>
      </w:r>
      <w:r w:rsidRPr="00E87E4C">
        <w:rPr>
          <w:rFonts w:cs="Arial"/>
          <w:sz w:val="20"/>
          <w:szCs w:val="20"/>
        </w:rPr>
        <w:t xml:space="preserve"> se obliga a restituir a </w:t>
      </w:r>
      <w:r w:rsidRPr="00E87E4C">
        <w:rPr>
          <w:rFonts w:cs="Arial"/>
          <w:b/>
          <w:sz w:val="20"/>
          <w:szCs w:val="20"/>
        </w:rPr>
        <w:t>“EL PRESTADOR”</w:t>
      </w:r>
      <w:r w:rsidRPr="00E87E4C">
        <w:rPr>
          <w:rFonts w:cs="Arial"/>
          <w:sz w:val="20"/>
          <w:szCs w:val="20"/>
        </w:rPr>
        <w:t xml:space="preserve"> cada uno de los </w:t>
      </w:r>
      <w:r w:rsidRPr="00E87E4C">
        <w:rPr>
          <w:rFonts w:cs="Arial"/>
          <w:b/>
          <w:sz w:val="20"/>
          <w:szCs w:val="20"/>
        </w:rPr>
        <w:t>“equipos”</w:t>
      </w:r>
      <w:r w:rsidRPr="00E87E4C">
        <w:rPr>
          <w:rFonts w:cs="Arial"/>
          <w:sz w:val="20"/>
          <w:szCs w:val="20"/>
        </w:rPr>
        <w:t xml:space="preserve"> objeto del comodato cuando </w:t>
      </w:r>
      <w:r w:rsidRPr="00E87E4C">
        <w:rPr>
          <w:rFonts w:cs="Arial"/>
          <w:b/>
          <w:sz w:val="20"/>
          <w:szCs w:val="20"/>
        </w:rPr>
        <w:t>“EL PRESTADOR”</w:t>
      </w:r>
      <w:r w:rsidRPr="00E87E4C">
        <w:rPr>
          <w:rFonts w:cs="Arial"/>
          <w:sz w:val="20"/>
          <w:szCs w:val="20"/>
        </w:rPr>
        <w:t xml:space="preserve"> pida a </w:t>
      </w:r>
      <w:r w:rsidRPr="00E87E4C">
        <w:rPr>
          <w:rFonts w:cs="Arial"/>
          <w:b/>
          <w:sz w:val="20"/>
          <w:szCs w:val="20"/>
        </w:rPr>
        <w:t>“EL ISSSTECALI”</w:t>
      </w:r>
      <w:r w:rsidRPr="00E87E4C">
        <w:rPr>
          <w:rFonts w:cs="Arial"/>
          <w:sz w:val="20"/>
          <w:szCs w:val="20"/>
        </w:rPr>
        <w:t xml:space="preserve"> su devolución por motivo de la terminación del presente contrato o por lo estipulado en el punto anterior. En este caso bastará con la petición de </w:t>
      </w:r>
      <w:r w:rsidRPr="00E87E4C">
        <w:rPr>
          <w:rFonts w:cs="Arial"/>
          <w:b/>
          <w:sz w:val="20"/>
          <w:szCs w:val="20"/>
        </w:rPr>
        <w:t>“EL PRESTADOR</w:t>
      </w:r>
      <w:r w:rsidR="00A149D6" w:rsidRPr="00E87E4C">
        <w:rPr>
          <w:rFonts w:cs="Arial"/>
          <w:b/>
          <w:sz w:val="20"/>
          <w:szCs w:val="20"/>
        </w:rPr>
        <w:t>”</w:t>
      </w:r>
      <w:r w:rsidR="00A149D6" w:rsidRPr="00E87E4C">
        <w:rPr>
          <w:rFonts w:cs="Arial"/>
          <w:sz w:val="20"/>
          <w:szCs w:val="20"/>
        </w:rPr>
        <w:t xml:space="preserve"> para</w:t>
      </w:r>
      <w:r w:rsidRPr="00E87E4C">
        <w:rPr>
          <w:rFonts w:cs="Arial"/>
          <w:sz w:val="20"/>
          <w:szCs w:val="20"/>
        </w:rPr>
        <w:t xml:space="preserve"> que se devuelvan los </w:t>
      </w:r>
      <w:r w:rsidRPr="00E87E4C">
        <w:rPr>
          <w:rFonts w:cs="Arial"/>
          <w:b/>
          <w:sz w:val="20"/>
          <w:szCs w:val="20"/>
        </w:rPr>
        <w:t>“equipos”</w:t>
      </w:r>
      <w:r w:rsidRPr="00E87E4C">
        <w:rPr>
          <w:rFonts w:cs="Arial"/>
          <w:sz w:val="20"/>
          <w:szCs w:val="20"/>
        </w:rPr>
        <w:t xml:space="preserve"> en un plazo de 30 días naturales.</w:t>
      </w:r>
    </w:p>
    <w:p w:rsidR="006E6A4B" w:rsidRPr="00E87E4C" w:rsidRDefault="006E6A4B" w:rsidP="006E6A4B">
      <w:pPr>
        <w:spacing w:after="0" w:line="240" w:lineRule="auto"/>
        <w:jc w:val="both"/>
        <w:rPr>
          <w:rFonts w:cs="Arial"/>
          <w:b/>
          <w:sz w:val="20"/>
          <w:szCs w:val="20"/>
        </w:rPr>
      </w:pPr>
    </w:p>
    <w:p w:rsidR="00880750" w:rsidRPr="001A6EB6" w:rsidRDefault="00880750" w:rsidP="00880750">
      <w:pPr>
        <w:jc w:val="both"/>
        <w:rPr>
          <w:b/>
          <w:sz w:val="18"/>
          <w:szCs w:val="18"/>
        </w:rPr>
      </w:pPr>
      <w:r>
        <w:rPr>
          <w:b/>
          <w:sz w:val="18"/>
          <w:szCs w:val="18"/>
          <w:u w:val="single"/>
        </w:rPr>
        <w:t xml:space="preserve">ESPECIFICACIONES TECNICAS DE </w:t>
      </w:r>
      <w:r w:rsidRPr="004B1270">
        <w:rPr>
          <w:b/>
          <w:sz w:val="18"/>
          <w:szCs w:val="18"/>
          <w:u w:val="single"/>
        </w:rPr>
        <w:t>MÁQUINA PARA TERAPIA DE REEMPLAZO RENAL CONTINUO</w:t>
      </w:r>
      <w:r>
        <w:rPr>
          <w:b/>
          <w:sz w:val="18"/>
          <w:szCs w:val="18"/>
        </w:rPr>
        <w:t xml:space="preserve"> </w:t>
      </w:r>
      <w:r w:rsidRPr="001A6EB6">
        <w:rPr>
          <w:b/>
          <w:sz w:val="18"/>
          <w:szCs w:val="18"/>
        </w:rPr>
        <w:t xml:space="preserve"> </w:t>
      </w:r>
    </w:p>
    <w:p w:rsidR="00880750" w:rsidRDefault="00880750" w:rsidP="00880750">
      <w:pPr>
        <w:tabs>
          <w:tab w:val="left" w:pos="1410"/>
        </w:tabs>
        <w:ind w:left="-284" w:right="-376"/>
        <w:rPr>
          <w:rFonts w:cs="Arial"/>
          <w:b/>
          <w:sz w:val="28"/>
          <w:szCs w:val="28"/>
        </w:rPr>
      </w:pPr>
      <w:r>
        <w:rPr>
          <w:rFonts w:cs="Arial"/>
          <w:b/>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0"/>
      </w:tblGrid>
      <w:tr w:rsidR="00880750" w:rsidRPr="00E87E4C" w:rsidTr="00F15637">
        <w:trPr>
          <w:trHeight w:val="401"/>
          <w:jc w:val="center"/>
        </w:trPr>
        <w:tc>
          <w:tcPr>
            <w:tcW w:w="4110" w:type="dxa"/>
            <w:shd w:val="clear" w:color="auto" w:fill="00B0F0"/>
          </w:tcPr>
          <w:p w:rsidR="00880750" w:rsidRPr="00E87E4C" w:rsidRDefault="00880750" w:rsidP="00F15637">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UNIDAD HOSPITALARIA</w:t>
            </w:r>
          </w:p>
        </w:tc>
        <w:tc>
          <w:tcPr>
            <w:tcW w:w="4110" w:type="dxa"/>
            <w:shd w:val="clear" w:color="auto" w:fill="00B0F0"/>
          </w:tcPr>
          <w:p w:rsidR="00880750" w:rsidRPr="00E87E4C" w:rsidRDefault="00880750" w:rsidP="00F15637">
            <w:pPr>
              <w:pStyle w:val="Sangradetextonormal"/>
              <w:tabs>
                <w:tab w:val="left" w:pos="900"/>
              </w:tabs>
              <w:spacing w:after="0"/>
              <w:ind w:left="0" w:right="-425"/>
              <w:jc w:val="center"/>
              <w:rPr>
                <w:rFonts w:asciiTheme="minorHAnsi" w:hAnsiTheme="minorHAnsi" w:cs="Arial"/>
                <w:b/>
                <w:sz w:val="20"/>
                <w:szCs w:val="20"/>
              </w:rPr>
            </w:pPr>
            <w:r>
              <w:rPr>
                <w:rFonts w:asciiTheme="minorHAnsi" w:hAnsiTheme="minorHAnsi" w:cs="Arial"/>
                <w:b/>
                <w:sz w:val="20"/>
                <w:szCs w:val="20"/>
              </w:rPr>
              <w:t>TERAPIA</w:t>
            </w:r>
          </w:p>
        </w:tc>
      </w:tr>
      <w:tr w:rsidR="00880750" w:rsidRPr="00E87E4C" w:rsidTr="00F15637">
        <w:trPr>
          <w:jc w:val="center"/>
        </w:trPr>
        <w:tc>
          <w:tcPr>
            <w:tcW w:w="4110" w:type="dxa"/>
            <w:shd w:val="clear" w:color="auto" w:fill="auto"/>
          </w:tcPr>
          <w:p w:rsidR="00880750" w:rsidRPr="00E87E4C" w:rsidRDefault="00880750" w:rsidP="00F15637">
            <w:pPr>
              <w:pStyle w:val="Sangradetextonormal"/>
              <w:tabs>
                <w:tab w:val="left" w:pos="900"/>
              </w:tabs>
              <w:spacing w:after="0"/>
              <w:ind w:left="0" w:right="-425"/>
              <w:rPr>
                <w:rFonts w:asciiTheme="minorHAnsi" w:hAnsiTheme="minorHAnsi" w:cs="Arial"/>
                <w:b/>
                <w:sz w:val="20"/>
                <w:szCs w:val="20"/>
              </w:rPr>
            </w:pPr>
            <w:r w:rsidRPr="00E87E4C">
              <w:rPr>
                <w:rFonts w:asciiTheme="minorHAnsi" w:hAnsiTheme="minorHAnsi" w:cs="Arial"/>
                <w:b/>
                <w:sz w:val="20"/>
                <w:szCs w:val="20"/>
              </w:rPr>
              <w:t>HOSPITAL MEXICALI DEL ISSSTECALI</w:t>
            </w:r>
          </w:p>
        </w:tc>
        <w:tc>
          <w:tcPr>
            <w:tcW w:w="4110" w:type="dxa"/>
            <w:shd w:val="clear" w:color="auto" w:fill="FFFFFF"/>
          </w:tcPr>
          <w:p w:rsidR="00880750" w:rsidRPr="00E87E4C" w:rsidRDefault="00880750" w:rsidP="00F15637">
            <w:pPr>
              <w:pStyle w:val="Sangradetextonormal"/>
              <w:tabs>
                <w:tab w:val="left" w:pos="900"/>
              </w:tabs>
              <w:spacing w:after="0"/>
              <w:ind w:left="0" w:right="-425"/>
              <w:jc w:val="center"/>
              <w:rPr>
                <w:rFonts w:asciiTheme="minorHAnsi" w:hAnsiTheme="minorHAnsi" w:cs="Arial"/>
                <w:b/>
                <w:sz w:val="20"/>
                <w:szCs w:val="20"/>
              </w:rPr>
            </w:pPr>
            <w:r>
              <w:rPr>
                <w:rFonts w:asciiTheme="minorHAnsi" w:hAnsiTheme="minorHAnsi" w:cs="Arial"/>
                <w:b/>
                <w:sz w:val="20"/>
                <w:szCs w:val="20"/>
              </w:rPr>
              <w:t>1</w:t>
            </w:r>
          </w:p>
          <w:p w:rsidR="00880750" w:rsidRPr="00E87E4C" w:rsidRDefault="00880750" w:rsidP="00F15637">
            <w:pPr>
              <w:pStyle w:val="Sangradetextonormal"/>
              <w:tabs>
                <w:tab w:val="left" w:pos="900"/>
              </w:tabs>
              <w:spacing w:after="0"/>
              <w:ind w:left="0" w:right="-425"/>
              <w:jc w:val="center"/>
              <w:rPr>
                <w:rFonts w:asciiTheme="minorHAnsi" w:hAnsiTheme="minorHAnsi" w:cs="Arial"/>
                <w:b/>
                <w:sz w:val="20"/>
                <w:szCs w:val="20"/>
              </w:rPr>
            </w:pPr>
            <w:r w:rsidRPr="00E87E4C">
              <w:rPr>
                <w:rFonts w:asciiTheme="minorHAnsi" w:hAnsiTheme="minorHAnsi" w:cs="Arial"/>
                <w:b/>
                <w:sz w:val="20"/>
                <w:szCs w:val="20"/>
              </w:rPr>
              <w:t>(PROMEDIO MENSUAL ESTATAL)</w:t>
            </w:r>
          </w:p>
        </w:tc>
      </w:tr>
    </w:tbl>
    <w:p w:rsidR="00880750" w:rsidRDefault="00880750" w:rsidP="00880750">
      <w:pPr>
        <w:tabs>
          <w:tab w:val="left" w:pos="1410"/>
        </w:tabs>
        <w:ind w:left="-284" w:right="-376"/>
        <w:rPr>
          <w:rFonts w:cs="Arial"/>
          <w:b/>
          <w:sz w:val="28"/>
          <w:szCs w:val="28"/>
        </w:rPr>
      </w:pPr>
    </w:p>
    <w:p w:rsidR="00880750" w:rsidRDefault="00880750" w:rsidP="00880750">
      <w:pPr>
        <w:ind w:left="-284" w:right="-376"/>
        <w:jc w:val="center"/>
        <w:rPr>
          <w:rFonts w:cs="Arial"/>
          <w:b/>
          <w:sz w:val="28"/>
          <w:szCs w:val="28"/>
        </w:rPr>
      </w:pPr>
      <w:r>
        <w:rPr>
          <w:noProof/>
        </w:rPr>
        <w:drawing>
          <wp:inline distT="0" distB="0" distL="0" distR="0" wp14:anchorId="11658BC3" wp14:editId="7FAF65C4">
            <wp:extent cx="5610225" cy="4591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591050"/>
                    </a:xfrm>
                    <a:prstGeom prst="rect">
                      <a:avLst/>
                    </a:prstGeom>
                    <a:noFill/>
                    <a:ln>
                      <a:noFill/>
                    </a:ln>
                  </pic:spPr>
                </pic:pic>
              </a:graphicData>
            </a:graphic>
          </wp:inline>
        </w:drawing>
      </w:r>
    </w:p>
    <w:p w:rsidR="00880750" w:rsidRDefault="00880750" w:rsidP="00880750">
      <w:pPr>
        <w:ind w:left="-284" w:right="-376"/>
        <w:rPr>
          <w:rFonts w:cs="Arial"/>
          <w:b/>
          <w:sz w:val="28"/>
          <w:szCs w:val="28"/>
        </w:rPr>
      </w:pPr>
      <w:r>
        <w:rPr>
          <w:noProof/>
        </w:rPr>
        <w:drawing>
          <wp:anchor distT="0" distB="0" distL="114300" distR="114300" simplePos="0" relativeHeight="251659264" behindDoc="0" locked="0" layoutInCell="1" allowOverlap="1" wp14:anchorId="1AF4933C" wp14:editId="33C11594">
            <wp:simplePos x="0" y="0"/>
            <wp:positionH relativeFrom="margin">
              <wp:posOffset>409575</wp:posOffset>
            </wp:positionH>
            <wp:positionV relativeFrom="paragraph">
              <wp:posOffset>8890</wp:posOffset>
            </wp:positionV>
            <wp:extent cx="5619750" cy="1020445"/>
            <wp:effectExtent l="0" t="0" r="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0750" w:rsidRPr="001A6EB6" w:rsidRDefault="00880750" w:rsidP="00880750">
      <w:pPr>
        <w:ind w:left="-284" w:right="-376"/>
        <w:jc w:val="center"/>
        <w:rPr>
          <w:rFonts w:cs="Arial"/>
          <w:b/>
          <w:sz w:val="28"/>
          <w:szCs w:val="28"/>
        </w:rPr>
      </w:pPr>
      <w:r>
        <w:rPr>
          <w:noProof/>
        </w:rPr>
        <w:lastRenderedPageBreak/>
        <w:drawing>
          <wp:inline distT="0" distB="0" distL="0" distR="0" wp14:anchorId="06E01DAC" wp14:editId="5EDF0090">
            <wp:extent cx="5610225" cy="4010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4010025"/>
                    </a:xfrm>
                    <a:prstGeom prst="rect">
                      <a:avLst/>
                    </a:prstGeom>
                    <a:noFill/>
                    <a:ln>
                      <a:noFill/>
                    </a:ln>
                  </pic:spPr>
                </pic:pic>
              </a:graphicData>
            </a:graphic>
          </wp:inline>
        </w:drawing>
      </w:r>
    </w:p>
    <w:p w:rsidR="001C7CF3" w:rsidRDefault="001C7CF3" w:rsidP="00880750">
      <w:pPr>
        <w:pStyle w:val="2"/>
        <w:ind w:left="0" w:right="-283"/>
        <w:jc w:val="center"/>
        <w:rPr>
          <w:rFonts w:asciiTheme="minorHAnsi" w:hAnsiTheme="minorHAnsi" w:cs="Arial"/>
          <w:b/>
          <w:u w:val="single"/>
          <w:lang w:val="es-MX"/>
        </w:rPr>
      </w:pPr>
    </w:p>
    <w:p w:rsidR="00880750" w:rsidRPr="00E87E4C" w:rsidRDefault="00880750" w:rsidP="00880750">
      <w:pPr>
        <w:pStyle w:val="2"/>
        <w:ind w:left="0" w:right="-283"/>
        <w:jc w:val="center"/>
        <w:rPr>
          <w:rFonts w:asciiTheme="minorHAnsi" w:hAnsiTheme="minorHAnsi" w:cs="Arial"/>
          <w:b/>
          <w:u w:val="single"/>
          <w:lang w:val="es-MX"/>
        </w:rPr>
      </w:pPr>
      <w:r w:rsidRPr="00E87E4C">
        <w:rPr>
          <w:rFonts w:asciiTheme="minorHAnsi" w:hAnsiTheme="minorHAnsi" w:cs="Arial"/>
          <w:b/>
          <w:u w:val="single"/>
          <w:lang w:val="es-MX"/>
        </w:rPr>
        <w:t>DOCUMENTOS INTEGRANTES DE LA PROPUESTA.</w:t>
      </w:r>
    </w:p>
    <w:p w:rsidR="00880750" w:rsidRPr="00E87E4C" w:rsidRDefault="00880750" w:rsidP="00880750">
      <w:pPr>
        <w:spacing w:after="0" w:line="240" w:lineRule="auto"/>
        <w:jc w:val="both"/>
        <w:rPr>
          <w:rFonts w:cs="Arial"/>
          <w:b/>
          <w:sz w:val="20"/>
          <w:szCs w:val="20"/>
        </w:rPr>
      </w:pPr>
    </w:p>
    <w:p w:rsidR="00880750" w:rsidRPr="00E87E4C" w:rsidRDefault="00880750" w:rsidP="00880750">
      <w:pPr>
        <w:pStyle w:val="4"/>
        <w:numPr>
          <w:ilvl w:val="0"/>
          <w:numId w:val="9"/>
        </w:numPr>
        <w:ind w:right="-425"/>
        <w:jc w:val="both"/>
        <w:rPr>
          <w:rFonts w:asciiTheme="minorHAnsi" w:hAnsiTheme="minorHAnsi"/>
          <w:b w:val="0"/>
        </w:rPr>
      </w:pPr>
      <w:r w:rsidRPr="00E87E4C">
        <w:rPr>
          <w:rFonts w:asciiTheme="minorHAnsi" w:hAnsiTheme="minorHAnsi"/>
        </w:rPr>
        <w:t>CARTA DE FABRICANTE DE DISTRIBUIDOR AUTORIZADO Y CARTA DE APOYO DE FABRICANTE</w:t>
      </w:r>
    </w:p>
    <w:p w:rsidR="00880750" w:rsidRPr="00E87E4C" w:rsidRDefault="00880750" w:rsidP="00880750">
      <w:pPr>
        <w:pStyle w:val="2"/>
        <w:tabs>
          <w:tab w:val="left" w:pos="1440"/>
        </w:tabs>
        <w:ind w:left="0" w:right="-425"/>
        <w:rPr>
          <w:rFonts w:asciiTheme="minorHAnsi" w:hAnsiTheme="minorHAnsi"/>
        </w:rPr>
      </w:pPr>
    </w:p>
    <w:p w:rsidR="00880750" w:rsidRPr="00E87E4C" w:rsidRDefault="00880750" w:rsidP="00880750">
      <w:pPr>
        <w:pStyle w:val="2"/>
        <w:tabs>
          <w:tab w:val="left" w:pos="1440"/>
        </w:tabs>
        <w:ind w:left="0" w:right="-425"/>
        <w:rPr>
          <w:rFonts w:asciiTheme="minorHAnsi" w:hAnsiTheme="minorHAnsi"/>
        </w:rPr>
      </w:pPr>
      <w:r w:rsidRPr="00E87E4C">
        <w:rPr>
          <w:rFonts w:asciiTheme="minorHAnsi" w:hAnsiTheme="minorHAnsi"/>
        </w:rPr>
        <w:t xml:space="preserve">El </w:t>
      </w:r>
      <w:r w:rsidRPr="00E87E4C">
        <w:rPr>
          <w:rFonts w:asciiTheme="minorHAnsi" w:hAnsiTheme="minorHAnsi"/>
          <w:b/>
        </w:rPr>
        <w:t>“LICITANTE”</w:t>
      </w:r>
      <w:r w:rsidRPr="00E87E4C">
        <w:rPr>
          <w:rFonts w:asciiTheme="minorHAnsi" w:hAnsiTheme="minorHAnsi"/>
        </w:rPr>
        <w:t xml:space="preserve"> deberá presentar carta de apoyo del fabricante y/o distribuidor autorizado para el suministro del equipo requerido, así como el apoyo para el suministro de las refacciones necesarias durante la vigencia del contrato. </w:t>
      </w:r>
    </w:p>
    <w:p w:rsidR="00880750" w:rsidRPr="00E87E4C" w:rsidRDefault="00880750" w:rsidP="00880750">
      <w:pPr>
        <w:pStyle w:val="2"/>
        <w:tabs>
          <w:tab w:val="left" w:pos="1440"/>
        </w:tabs>
        <w:ind w:left="0" w:right="-425"/>
        <w:rPr>
          <w:rFonts w:asciiTheme="minorHAnsi" w:hAnsiTheme="minorHAnsi"/>
        </w:rPr>
      </w:pPr>
    </w:p>
    <w:p w:rsidR="00880750" w:rsidRPr="00E87E4C" w:rsidRDefault="00880750" w:rsidP="00880750">
      <w:pPr>
        <w:pStyle w:val="2"/>
        <w:tabs>
          <w:tab w:val="left" w:pos="1440"/>
        </w:tabs>
        <w:ind w:left="0" w:right="-425"/>
        <w:rPr>
          <w:rFonts w:asciiTheme="minorHAnsi" w:hAnsiTheme="minorHAnsi"/>
        </w:rPr>
      </w:pPr>
      <w:r w:rsidRPr="00E87E4C">
        <w:rPr>
          <w:rFonts w:asciiTheme="minorHAnsi" w:hAnsiTheme="minorHAnsi"/>
        </w:rPr>
        <w:t xml:space="preserve">Carta del fabricante donde certifique al </w:t>
      </w:r>
      <w:r w:rsidRPr="00E87E4C">
        <w:rPr>
          <w:rFonts w:asciiTheme="minorHAnsi" w:hAnsiTheme="minorHAnsi"/>
          <w:b/>
        </w:rPr>
        <w:t>“LICITANTE”</w:t>
      </w:r>
      <w:r w:rsidRPr="00E87E4C">
        <w:rPr>
          <w:rFonts w:asciiTheme="minorHAnsi" w:hAnsiTheme="minorHAnsi"/>
        </w:rPr>
        <w:t xml:space="preserve"> participa como distribuidor autorizado de los equipos a suministrar, y donde especifique la garantía de fábrica de los equipos.</w:t>
      </w:r>
    </w:p>
    <w:p w:rsidR="00880750" w:rsidRPr="00E87E4C" w:rsidRDefault="00880750" w:rsidP="00880750">
      <w:pPr>
        <w:pStyle w:val="4"/>
        <w:tabs>
          <w:tab w:val="num" w:pos="1843"/>
        </w:tabs>
        <w:ind w:left="0" w:right="-425" w:hanging="567"/>
        <w:jc w:val="both"/>
        <w:rPr>
          <w:rFonts w:asciiTheme="minorHAnsi" w:hAnsiTheme="minorHAnsi"/>
        </w:rPr>
      </w:pPr>
    </w:p>
    <w:p w:rsidR="00880750" w:rsidRPr="00E87E4C" w:rsidRDefault="00880750" w:rsidP="00880750">
      <w:pPr>
        <w:pStyle w:val="4"/>
        <w:tabs>
          <w:tab w:val="num" w:pos="1843"/>
        </w:tabs>
        <w:ind w:left="0" w:right="-425" w:hanging="567"/>
        <w:jc w:val="both"/>
        <w:rPr>
          <w:rFonts w:asciiTheme="minorHAnsi" w:hAnsiTheme="minorHAnsi"/>
        </w:rPr>
      </w:pPr>
    </w:p>
    <w:p w:rsidR="00880750" w:rsidRPr="00E87E4C" w:rsidRDefault="00880750" w:rsidP="00880750">
      <w:pPr>
        <w:pStyle w:val="4"/>
        <w:numPr>
          <w:ilvl w:val="0"/>
          <w:numId w:val="9"/>
        </w:numPr>
        <w:ind w:right="-425"/>
        <w:jc w:val="both"/>
        <w:rPr>
          <w:rFonts w:asciiTheme="minorHAnsi" w:hAnsiTheme="minorHAnsi"/>
          <w:b w:val="0"/>
        </w:rPr>
      </w:pPr>
      <w:r w:rsidRPr="00E87E4C">
        <w:rPr>
          <w:rFonts w:asciiTheme="minorHAnsi" w:hAnsiTheme="minorHAnsi"/>
        </w:rPr>
        <w:t xml:space="preserve">CARTA DE LICITANTE DE GARANTÍA DEL EQUIPO </w:t>
      </w:r>
    </w:p>
    <w:p w:rsidR="00880750" w:rsidRPr="00E87E4C" w:rsidRDefault="00880750" w:rsidP="00880750">
      <w:pPr>
        <w:pStyle w:val="2"/>
        <w:ind w:left="0" w:right="-425" w:hanging="567"/>
        <w:rPr>
          <w:rFonts w:asciiTheme="minorHAnsi" w:hAnsiTheme="minorHAnsi"/>
          <w:b/>
        </w:rPr>
      </w:pPr>
    </w:p>
    <w:p w:rsidR="00880750" w:rsidRPr="00E87E4C" w:rsidRDefault="00880750" w:rsidP="00880750">
      <w:pPr>
        <w:pStyle w:val="2"/>
        <w:tabs>
          <w:tab w:val="left" w:pos="600"/>
        </w:tabs>
        <w:ind w:left="0" w:right="-425"/>
        <w:rPr>
          <w:rFonts w:asciiTheme="minorHAnsi" w:hAnsiTheme="minorHAnsi"/>
        </w:rPr>
      </w:pPr>
      <w:r w:rsidRPr="00E87E4C">
        <w:rPr>
          <w:rFonts w:asciiTheme="minorHAnsi" w:hAnsiTheme="minorHAnsi"/>
        </w:rPr>
        <w:t xml:space="preserve">Carta del </w:t>
      </w:r>
      <w:r w:rsidRPr="00E87E4C">
        <w:rPr>
          <w:rFonts w:asciiTheme="minorHAnsi" w:hAnsiTheme="minorHAnsi"/>
          <w:b/>
        </w:rPr>
        <w:t>“LICITANTE”</w:t>
      </w:r>
      <w:r w:rsidRPr="00E87E4C">
        <w:rPr>
          <w:rFonts w:asciiTheme="minorHAnsi" w:hAnsiTheme="minorHAnsi"/>
        </w:rPr>
        <w:t xml:space="preserve">  donde especifique que en caso de ser necesario cubrir la garantía del equipo, esta deberá de ser en sitio, y que el mismo </w:t>
      </w:r>
      <w:r w:rsidRPr="00E87E4C">
        <w:rPr>
          <w:rFonts w:asciiTheme="minorHAnsi" w:hAnsiTheme="minorHAnsi"/>
          <w:b/>
        </w:rPr>
        <w:t>“LICITANTE”</w:t>
      </w:r>
      <w:r w:rsidRPr="00E87E4C">
        <w:rPr>
          <w:rFonts w:asciiTheme="minorHAnsi" w:hAnsiTheme="minorHAnsi"/>
        </w:rPr>
        <w:t xml:space="preserve"> se encargará de hacer valida la misma con el fabricante.</w:t>
      </w:r>
    </w:p>
    <w:p w:rsidR="00880750" w:rsidRPr="00E87E4C" w:rsidRDefault="00880750" w:rsidP="00880750">
      <w:pPr>
        <w:spacing w:after="0" w:line="240" w:lineRule="auto"/>
        <w:jc w:val="both"/>
        <w:rPr>
          <w:rFonts w:cs="Arial"/>
          <w:b/>
          <w:sz w:val="20"/>
          <w:szCs w:val="20"/>
        </w:rPr>
      </w:pPr>
    </w:p>
    <w:p w:rsidR="00880750" w:rsidRPr="00E87E4C" w:rsidRDefault="00880750" w:rsidP="00880750">
      <w:pPr>
        <w:pStyle w:val="3"/>
        <w:numPr>
          <w:ilvl w:val="0"/>
          <w:numId w:val="9"/>
        </w:numPr>
        <w:rPr>
          <w:rFonts w:asciiTheme="minorHAnsi" w:hAnsiTheme="minorHAnsi"/>
          <w:b/>
        </w:rPr>
      </w:pPr>
      <w:r w:rsidRPr="00E87E4C">
        <w:rPr>
          <w:rFonts w:asciiTheme="minorHAnsi" w:hAnsiTheme="minorHAnsi"/>
          <w:b/>
        </w:rPr>
        <w:t>LITERATURA</w:t>
      </w:r>
    </w:p>
    <w:p w:rsidR="00880750" w:rsidRPr="00E87E4C" w:rsidRDefault="00880750" w:rsidP="00880750">
      <w:pPr>
        <w:pStyle w:val="3"/>
        <w:ind w:left="0" w:firstLine="0"/>
        <w:rPr>
          <w:rFonts w:asciiTheme="minorHAnsi" w:hAnsiTheme="minorHAnsi"/>
          <w:b/>
        </w:rPr>
      </w:pPr>
    </w:p>
    <w:p w:rsidR="00880750" w:rsidRPr="00E87E4C" w:rsidRDefault="00880750" w:rsidP="00880750">
      <w:pPr>
        <w:pStyle w:val="3"/>
        <w:ind w:left="0" w:firstLine="0"/>
        <w:rPr>
          <w:rFonts w:asciiTheme="minorHAnsi" w:hAnsiTheme="minorHAnsi"/>
        </w:rPr>
      </w:pPr>
      <w:r w:rsidRPr="00E87E4C">
        <w:rPr>
          <w:rFonts w:asciiTheme="minorHAnsi" w:hAnsiTheme="minorHAnsi"/>
        </w:rPr>
        <w:t>El</w:t>
      </w:r>
      <w:r w:rsidRPr="00E87E4C">
        <w:rPr>
          <w:rFonts w:asciiTheme="minorHAnsi" w:hAnsiTheme="minorHAnsi"/>
          <w:b/>
        </w:rPr>
        <w:t xml:space="preserve"> “LICITANTE” </w:t>
      </w:r>
      <w:r w:rsidRPr="00E87E4C">
        <w:rPr>
          <w:rFonts w:asciiTheme="minorHAnsi" w:hAnsiTheme="minorHAnsi"/>
        </w:rPr>
        <w:t>deberá anexar a su propuesta técnica los catálogos y manuales de los equipos a ofertar, para corroborar las especificaciones, características y calidad de los equipos.</w:t>
      </w:r>
    </w:p>
    <w:p w:rsidR="00880750" w:rsidRPr="00E87E4C" w:rsidRDefault="00880750" w:rsidP="00880750">
      <w:pPr>
        <w:pStyle w:val="3"/>
        <w:ind w:left="0" w:firstLine="0"/>
        <w:rPr>
          <w:rFonts w:asciiTheme="minorHAnsi" w:hAnsiTheme="minorHAnsi"/>
          <w:b/>
        </w:rPr>
      </w:pPr>
    </w:p>
    <w:p w:rsidR="00880750" w:rsidRPr="00E87E4C" w:rsidRDefault="00880750" w:rsidP="00880750">
      <w:pPr>
        <w:pStyle w:val="3"/>
        <w:ind w:left="0" w:firstLine="0"/>
        <w:rPr>
          <w:rFonts w:asciiTheme="minorHAnsi" w:hAnsiTheme="minorHAnsi"/>
        </w:rPr>
      </w:pPr>
      <w:r w:rsidRPr="00E87E4C">
        <w:rPr>
          <w:rFonts w:asciiTheme="minorHAnsi" w:hAnsiTheme="minorHAnsi"/>
        </w:rPr>
        <w:t xml:space="preserve">El </w:t>
      </w:r>
      <w:r w:rsidRPr="00E87E4C">
        <w:rPr>
          <w:rFonts w:asciiTheme="minorHAnsi" w:hAnsiTheme="minorHAnsi"/>
          <w:b/>
        </w:rPr>
        <w:t>“LICITANTE”</w:t>
      </w:r>
      <w:r w:rsidRPr="00E87E4C">
        <w:rPr>
          <w:rFonts w:asciiTheme="minorHAnsi" w:hAnsiTheme="minorHAnsi"/>
        </w:rPr>
        <w:t xml:space="preserve"> deberá anexar a su propuesta técnica literatura, folletos, catálogos, y/o fotografías necesarias para corroborar las especificaciones, características y calidad de los equipos. Los cuales deberán presentarse en idioma español; en el supuesto de presentar documentación en otro idioma deberá acompañarse de su traducción al idioma español.</w:t>
      </w:r>
    </w:p>
    <w:p w:rsidR="00880750" w:rsidRDefault="00880750" w:rsidP="00880750">
      <w:pPr>
        <w:pStyle w:val="3"/>
        <w:ind w:left="0" w:firstLine="0"/>
        <w:rPr>
          <w:rFonts w:asciiTheme="minorHAnsi" w:hAnsiTheme="minorHAnsi"/>
        </w:rPr>
      </w:pPr>
    </w:p>
    <w:p w:rsidR="001C7CF3" w:rsidRDefault="001C7CF3" w:rsidP="00880750">
      <w:pPr>
        <w:pStyle w:val="3"/>
        <w:ind w:left="0" w:firstLine="0"/>
        <w:rPr>
          <w:rFonts w:asciiTheme="minorHAnsi" w:hAnsiTheme="minorHAnsi"/>
        </w:rPr>
      </w:pPr>
    </w:p>
    <w:p w:rsidR="001C7CF3" w:rsidRPr="00E87E4C" w:rsidRDefault="001C7CF3" w:rsidP="00880750">
      <w:pPr>
        <w:pStyle w:val="3"/>
        <w:ind w:left="0" w:firstLine="0"/>
        <w:rPr>
          <w:rFonts w:asciiTheme="minorHAnsi" w:hAnsiTheme="minorHAnsi"/>
        </w:rPr>
      </w:pPr>
    </w:p>
    <w:p w:rsidR="00880750" w:rsidRPr="00E87E4C" w:rsidRDefault="00880750" w:rsidP="00880750">
      <w:pPr>
        <w:pStyle w:val="3"/>
        <w:numPr>
          <w:ilvl w:val="0"/>
          <w:numId w:val="9"/>
        </w:numPr>
        <w:rPr>
          <w:rFonts w:asciiTheme="minorHAnsi" w:hAnsiTheme="minorHAnsi"/>
          <w:b/>
        </w:rPr>
      </w:pPr>
      <w:r w:rsidRPr="00E87E4C">
        <w:rPr>
          <w:rFonts w:asciiTheme="minorHAnsi" w:hAnsiTheme="minorHAnsi"/>
          <w:b/>
        </w:rPr>
        <w:lastRenderedPageBreak/>
        <w:t>CARTA COMPROMISO PARA LA ADECUACIÓN DE INSTALACIONES.</w:t>
      </w:r>
    </w:p>
    <w:p w:rsidR="00880750" w:rsidRPr="00E87E4C" w:rsidRDefault="00880750" w:rsidP="00880750">
      <w:pPr>
        <w:pStyle w:val="3"/>
        <w:ind w:left="0" w:firstLine="0"/>
        <w:rPr>
          <w:rFonts w:asciiTheme="minorHAnsi" w:hAnsiTheme="minorHAnsi"/>
          <w:b/>
        </w:rPr>
      </w:pPr>
    </w:p>
    <w:p w:rsidR="00880750" w:rsidRPr="00E87E4C" w:rsidRDefault="00880750" w:rsidP="00880750">
      <w:pPr>
        <w:autoSpaceDE w:val="0"/>
        <w:autoSpaceDN w:val="0"/>
        <w:adjustRightInd w:val="0"/>
        <w:jc w:val="both"/>
        <w:rPr>
          <w:sz w:val="20"/>
          <w:szCs w:val="20"/>
        </w:rPr>
      </w:pPr>
      <w:r w:rsidRPr="00E87E4C">
        <w:rPr>
          <w:b/>
          <w:sz w:val="20"/>
          <w:szCs w:val="20"/>
        </w:rPr>
        <w:t>El “LICITANTE” deberá presentar oficio en formato libre, signado por el representante legal, bajo protesta de decir verdad,</w:t>
      </w:r>
      <w:r w:rsidRPr="00E87E4C">
        <w:rPr>
          <w:sz w:val="20"/>
          <w:szCs w:val="20"/>
        </w:rPr>
        <w:t xml:space="preserve"> donde se establezca que acepta y que tiene conocimiento de que se encuentra obligado a realizar a su costa, la construcción, adecuación y modificación de los espacios asignados donde se instalarán los equipos solicitados y se pueda con ello prestar el servicio objeto de la licitación. Incluyendo de forma enunciativa más no limitativa  la totalidad de los trabajos que se deban realizar, el material de construcción y personal a emplear para tal fin. Así como que acepta que el </w:t>
      </w:r>
      <w:r w:rsidRPr="00E87E4C">
        <w:rPr>
          <w:b/>
          <w:sz w:val="20"/>
          <w:szCs w:val="20"/>
        </w:rPr>
        <w:t xml:space="preserve">“ISSSTECALI”, </w:t>
      </w:r>
      <w:r w:rsidRPr="00E87E4C">
        <w:rPr>
          <w:sz w:val="20"/>
          <w:szCs w:val="20"/>
        </w:rPr>
        <w:t xml:space="preserve">no erogará ningún gasto adicional por los conceptos señalados, y deberán ser cubiertos en su totalidad por su parte. </w:t>
      </w:r>
    </w:p>
    <w:p w:rsidR="00880750" w:rsidRPr="00E87E4C" w:rsidRDefault="00880750" w:rsidP="00880750">
      <w:pPr>
        <w:autoSpaceDE w:val="0"/>
        <w:autoSpaceDN w:val="0"/>
        <w:adjustRightInd w:val="0"/>
        <w:jc w:val="both"/>
        <w:rPr>
          <w:sz w:val="20"/>
          <w:szCs w:val="20"/>
        </w:rPr>
      </w:pPr>
      <w:r w:rsidRPr="00E87E4C">
        <w:rPr>
          <w:sz w:val="20"/>
          <w:szCs w:val="20"/>
        </w:rPr>
        <w:t>En dicho documento, el “</w:t>
      </w:r>
      <w:r w:rsidRPr="00E87E4C">
        <w:rPr>
          <w:b/>
          <w:sz w:val="20"/>
          <w:szCs w:val="20"/>
        </w:rPr>
        <w:t>LICITANTE”</w:t>
      </w:r>
      <w:r w:rsidRPr="00E87E4C">
        <w:rPr>
          <w:sz w:val="20"/>
          <w:szCs w:val="20"/>
        </w:rPr>
        <w:t xml:space="preserve"> manifestará que los trabajos a realizar en términos del párrafo que antecede, deberá apegarse a lo dispuesto por el </w:t>
      </w:r>
      <w:r w:rsidRPr="00E87E4C">
        <w:rPr>
          <w:b/>
          <w:sz w:val="20"/>
          <w:szCs w:val="20"/>
        </w:rPr>
        <w:t>“ANEXO 9”</w:t>
      </w:r>
      <w:r w:rsidRPr="00E87E4C">
        <w:rPr>
          <w:sz w:val="20"/>
          <w:szCs w:val="20"/>
        </w:rPr>
        <w:t xml:space="preserve"> de estas bases. </w:t>
      </w:r>
    </w:p>
    <w:p w:rsidR="00880750" w:rsidRPr="00E87E4C" w:rsidRDefault="00880750" w:rsidP="00880750">
      <w:pPr>
        <w:pStyle w:val="Prrafodelista"/>
        <w:numPr>
          <w:ilvl w:val="0"/>
          <w:numId w:val="9"/>
        </w:numPr>
        <w:autoSpaceDE w:val="0"/>
        <w:autoSpaceDN w:val="0"/>
        <w:adjustRightInd w:val="0"/>
        <w:jc w:val="both"/>
        <w:rPr>
          <w:b/>
          <w:sz w:val="20"/>
          <w:szCs w:val="20"/>
        </w:rPr>
      </w:pPr>
      <w:r w:rsidRPr="00E87E4C">
        <w:rPr>
          <w:b/>
          <w:sz w:val="20"/>
          <w:szCs w:val="20"/>
        </w:rPr>
        <w:t>CARTA COMPROMISO PARA LA PRESTACIÓN DEL SERVICIO.</w:t>
      </w:r>
    </w:p>
    <w:p w:rsidR="001C7CF3" w:rsidRDefault="00880750" w:rsidP="00880750">
      <w:pPr>
        <w:autoSpaceDE w:val="0"/>
        <w:autoSpaceDN w:val="0"/>
        <w:adjustRightInd w:val="0"/>
        <w:jc w:val="both"/>
        <w:rPr>
          <w:rFonts w:cs="Calibri"/>
          <w:color w:val="000000"/>
          <w:sz w:val="20"/>
          <w:szCs w:val="20"/>
        </w:rPr>
      </w:pPr>
      <w:r w:rsidRPr="00E87E4C">
        <w:rPr>
          <w:sz w:val="20"/>
          <w:szCs w:val="20"/>
        </w:rPr>
        <w:t>El</w:t>
      </w:r>
      <w:r w:rsidRPr="00E87E4C">
        <w:rPr>
          <w:b/>
          <w:sz w:val="20"/>
          <w:szCs w:val="20"/>
        </w:rPr>
        <w:t xml:space="preserve"> “LICITANTE” </w:t>
      </w:r>
      <w:r w:rsidRPr="00E87E4C">
        <w:rPr>
          <w:sz w:val="20"/>
          <w:szCs w:val="20"/>
        </w:rPr>
        <w:t>deberá presentar manifiesto en formato libre, signado por el representante legal, bajo protesta de decir verdad, donde se establezca que acepta, que el servicio requerido se deberá otorgar desde el inicio de la vigencia de la contratación, con independencia del plazo que se otorga para las adecuaciones de infraestructura, instalación y puesta en macha de los equipo en unidades médicas del “</w:t>
      </w:r>
      <w:r w:rsidRPr="00E87E4C">
        <w:rPr>
          <w:b/>
          <w:sz w:val="20"/>
          <w:szCs w:val="20"/>
        </w:rPr>
        <w:t>ISSSTECALI</w:t>
      </w:r>
      <w:r w:rsidRPr="00E87E4C">
        <w:rPr>
          <w:sz w:val="20"/>
          <w:szCs w:val="20"/>
        </w:rPr>
        <w:t xml:space="preserve">”, así como deberá prever lo necesario para que el servicio se otorgue desde el inicio de la vigencia del contrato, y que los trabajos de adecuación, instalación y puesta en macha se realicen </w:t>
      </w:r>
      <w:r w:rsidRPr="00E87E4C">
        <w:rPr>
          <w:rFonts w:cs="Calibri"/>
          <w:color w:val="000000"/>
          <w:sz w:val="20"/>
          <w:szCs w:val="20"/>
        </w:rPr>
        <w:t>de forma tal que no interrumpa la continuidad del servicio a los pacientes dentro de los Hospitales del ISSSTECALI; lo anterior sin costo adicional para el “</w:t>
      </w:r>
      <w:r w:rsidRPr="00E87E4C">
        <w:rPr>
          <w:rFonts w:cs="Calibri"/>
          <w:b/>
          <w:color w:val="000000"/>
          <w:sz w:val="20"/>
          <w:szCs w:val="20"/>
        </w:rPr>
        <w:t>INSTITUTO</w:t>
      </w:r>
      <w:r w:rsidRPr="00E87E4C">
        <w:rPr>
          <w:rFonts w:cs="Calibri"/>
          <w:color w:val="000000"/>
          <w:sz w:val="20"/>
          <w:szCs w:val="20"/>
        </w:rPr>
        <w:t>”.</w:t>
      </w:r>
    </w:p>
    <w:p w:rsidR="00880750" w:rsidRPr="00E87E4C" w:rsidRDefault="00880750" w:rsidP="00880750">
      <w:pPr>
        <w:autoSpaceDE w:val="0"/>
        <w:autoSpaceDN w:val="0"/>
        <w:adjustRightInd w:val="0"/>
        <w:jc w:val="both"/>
        <w:rPr>
          <w:rFonts w:cs="Calibri"/>
          <w:color w:val="000000"/>
          <w:sz w:val="20"/>
          <w:szCs w:val="20"/>
        </w:rPr>
      </w:pPr>
      <w:r w:rsidRPr="00E87E4C">
        <w:rPr>
          <w:b/>
          <w:sz w:val="20"/>
          <w:szCs w:val="20"/>
        </w:rPr>
        <w:t>PERMISOS.</w:t>
      </w:r>
    </w:p>
    <w:p w:rsidR="00880750" w:rsidRPr="00E87E4C" w:rsidRDefault="00880750" w:rsidP="00880750">
      <w:pPr>
        <w:pStyle w:val="2"/>
        <w:tabs>
          <w:tab w:val="left" w:pos="1985"/>
        </w:tabs>
        <w:ind w:left="0" w:right="-425"/>
        <w:rPr>
          <w:rFonts w:asciiTheme="minorHAnsi" w:hAnsiTheme="minorHAnsi" w:cs="Arial"/>
          <w:lang w:val="es-MX"/>
        </w:rPr>
      </w:pPr>
      <w:r w:rsidRPr="00E87E4C">
        <w:rPr>
          <w:rFonts w:asciiTheme="minorHAnsi" w:hAnsiTheme="minorHAnsi" w:cs="Arial"/>
          <w:b/>
          <w:lang w:val="es-MX"/>
        </w:rPr>
        <w:t xml:space="preserve">El “LICITANTE” </w:t>
      </w:r>
      <w:r w:rsidRPr="00E87E4C">
        <w:rPr>
          <w:rFonts w:asciiTheme="minorHAnsi" w:hAnsiTheme="minorHAnsi" w:cs="Arial"/>
          <w:lang w:val="es-MX"/>
        </w:rPr>
        <w:t xml:space="preserve">deberá acompañar en su sobre de propuesta técnica los documentos siguientes: </w:t>
      </w:r>
    </w:p>
    <w:p w:rsidR="00880750" w:rsidRPr="00E87E4C" w:rsidRDefault="00880750" w:rsidP="00880750">
      <w:pPr>
        <w:pStyle w:val="2"/>
        <w:tabs>
          <w:tab w:val="left" w:pos="1985"/>
        </w:tabs>
        <w:ind w:left="0" w:right="-425"/>
        <w:rPr>
          <w:rFonts w:asciiTheme="minorHAnsi" w:hAnsiTheme="minorHAnsi" w:cs="Arial"/>
          <w:b/>
          <w:lang w:val="es-MX"/>
        </w:rPr>
      </w:pPr>
    </w:p>
    <w:p w:rsidR="00880750" w:rsidRPr="00E87E4C" w:rsidRDefault="00880750" w:rsidP="00880750">
      <w:pPr>
        <w:pStyle w:val="2"/>
        <w:tabs>
          <w:tab w:val="left" w:pos="2552"/>
        </w:tabs>
        <w:ind w:left="0" w:right="-425"/>
        <w:rPr>
          <w:rFonts w:asciiTheme="minorHAnsi" w:hAnsiTheme="minorHAnsi" w:cs="Arial"/>
          <w:lang w:val="es-MX"/>
        </w:rPr>
      </w:pPr>
      <w:r w:rsidRPr="00E87E4C">
        <w:rPr>
          <w:rFonts w:asciiTheme="minorHAnsi" w:hAnsiTheme="minorHAnsi" w:cs="Arial"/>
          <w:lang w:val="es-MX"/>
        </w:rPr>
        <w:t>Copia simple legible por ambos lados de un aviso de funcionamiento vigente de establecimiento (a nombre del participante) expedido por la Secretaria de Salud.</w:t>
      </w:r>
    </w:p>
    <w:p w:rsidR="00880750" w:rsidRPr="00E87E4C" w:rsidRDefault="00880750" w:rsidP="00880750">
      <w:pPr>
        <w:pStyle w:val="2"/>
        <w:tabs>
          <w:tab w:val="left" w:pos="2977"/>
        </w:tabs>
        <w:ind w:left="0" w:right="-425"/>
        <w:rPr>
          <w:rFonts w:asciiTheme="minorHAnsi" w:hAnsiTheme="minorHAnsi" w:cs="Arial"/>
          <w:lang w:val="es-MX"/>
        </w:rPr>
      </w:pPr>
    </w:p>
    <w:p w:rsidR="00880750" w:rsidRPr="00E87E4C" w:rsidRDefault="00880750" w:rsidP="00880750">
      <w:pPr>
        <w:pStyle w:val="2"/>
        <w:tabs>
          <w:tab w:val="left" w:pos="2552"/>
        </w:tabs>
        <w:ind w:left="0" w:right="-425"/>
        <w:rPr>
          <w:rFonts w:asciiTheme="minorHAnsi" w:hAnsiTheme="minorHAnsi" w:cs="Arial"/>
          <w:lang w:val="es-MX"/>
        </w:rPr>
      </w:pPr>
      <w:r w:rsidRPr="00E87E4C">
        <w:rPr>
          <w:rFonts w:asciiTheme="minorHAnsi" w:hAnsiTheme="minorHAnsi" w:cs="Arial"/>
          <w:lang w:val="es-MX"/>
        </w:rPr>
        <w:t xml:space="preserve">Copia simple legible por ambos lados de un aviso de responsable sanitario. </w:t>
      </w:r>
    </w:p>
    <w:p w:rsidR="00880750" w:rsidRPr="00E87E4C" w:rsidRDefault="00880750" w:rsidP="00880750">
      <w:pPr>
        <w:pStyle w:val="2"/>
        <w:tabs>
          <w:tab w:val="left" w:pos="2552"/>
        </w:tabs>
        <w:ind w:left="0" w:right="-425"/>
        <w:rPr>
          <w:rFonts w:asciiTheme="minorHAnsi" w:hAnsiTheme="minorHAnsi" w:cs="Arial"/>
          <w:lang w:val="es-MX"/>
        </w:rPr>
      </w:pPr>
    </w:p>
    <w:p w:rsidR="00880750" w:rsidRPr="00E87E4C" w:rsidRDefault="00880750" w:rsidP="00880750">
      <w:pPr>
        <w:pStyle w:val="Prrafodelista"/>
        <w:numPr>
          <w:ilvl w:val="0"/>
          <w:numId w:val="9"/>
        </w:numPr>
        <w:autoSpaceDE w:val="0"/>
        <w:autoSpaceDN w:val="0"/>
        <w:adjustRightInd w:val="0"/>
        <w:ind w:right="-425"/>
        <w:jc w:val="both"/>
        <w:rPr>
          <w:b/>
          <w:sz w:val="20"/>
          <w:szCs w:val="20"/>
        </w:rPr>
      </w:pPr>
      <w:r w:rsidRPr="00E87E4C">
        <w:rPr>
          <w:b/>
          <w:sz w:val="20"/>
          <w:szCs w:val="20"/>
        </w:rPr>
        <w:t>CERTIFICACIÓN DE ATENCIÓN MÉDICA DE HEMODIALISIS.</w:t>
      </w:r>
    </w:p>
    <w:p w:rsidR="00880750" w:rsidRPr="00E87E4C" w:rsidRDefault="00880750" w:rsidP="00880750">
      <w:pPr>
        <w:autoSpaceDE w:val="0"/>
        <w:autoSpaceDN w:val="0"/>
        <w:adjustRightInd w:val="0"/>
        <w:ind w:right="-425"/>
        <w:jc w:val="both"/>
        <w:rPr>
          <w:sz w:val="20"/>
          <w:szCs w:val="20"/>
        </w:rPr>
      </w:pPr>
      <w:r w:rsidRPr="00E87E4C">
        <w:rPr>
          <w:sz w:val="20"/>
          <w:szCs w:val="20"/>
        </w:rPr>
        <w:t>El</w:t>
      </w:r>
      <w:r w:rsidRPr="00E87E4C">
        <w:rPr>
          <w:b/>
          <w:sz w:val="20"/>
          <w:szCs w:val="20"/>
        </w:rPr>
        <w:t xml:space="preserve"> “LICITANTE” </w:t>
      </w:r>
      <w:r w:rsidRPr="00E87E4C">
        <w:rPr>
          <w:sz w:val="20"/>
          <w:szCs w:val="20"/>
        </w:rPr>
        <w:t xml:space="preserve">deberá presentar copia simple de la certificación de un establecimiento a su nombre, sobre la atención médica de hemodiálisis, emitida por el Consejo de Salubridad General de la Secretaría de Salud. </w:t>
      </w:r>
    </w:p>
    <w:p w:rsidR="00880750" w:rsidRPr="00E87E4C" w:rsidRDefault="00880750" w:rsidP="00880750">
      <w:pPr>
        <w:pStyle w:val="1"/>
        <w:ind w:right="-425"/>
        <w:jc w:val="both"/>
        <w:rPr>
          <w:rFonts w:asciiTheme="minorHAnsi" w:hAnsiTheme="minorHAnsi" w:cs="Arial"/>
          <w:b w:val="0"/>
          <w:lang w:val="es-MX"/>
        </w:rPr>
      </w:pPr>
      <w:r w:rsidRPr="00E87E4C">
        <w:rPr>
          <w:rFonts w:asciiTheme="minorHAnsi" w:hAnsiTheme="minorHAnsi" w:cs="Arial"/>
          <w:b w:val="0"/>
          <w:lang w:val="es-MX"/>
        </w:rPr>
        <w:t xml:space="preserve">En caso de no contar con certificado vigente, se aceptará copia simple legible del inicio del trámite a su nombre, sobe la certificación ante la Secretaría de Salud,  sellada de recibido a partir del 2015 y hasta junio del 2017, por la autoridad competente. </w:t>
      </w:r>
    </w:p>
    <w:p w:rsidR="00880750" w:rsidRPr="00E87E4C" w:rsidRDefault="00880750" w:rsidP="00880750">
      <w:pPr>
        <w:pStyle w:val="2"/>
        <w:tabs>
          <w:tab w:val="left" w:pos="2552"/>
        </w:tabs>
        <w:ind w:left="0" w:right="-425"/>
        <w:rPr>
          <w:rFonts w:asciiTheme="minorHAnsi" w:hAnsiTheme="minorHAnsi" w:cs="Arial"/>
          <w:b/>
          <w:lang w:val="es-MX"/>
        </w:rPr>
      </w:pPr>
    </w:p>
    <w:p w:rsidR="00880750" w:rsidRPr="00E87E4C" w:rsidRDefault="00880750" w:rsidP="00880750">
      <w:pPr>
        <w:pStyle w:val="2"/>
        <w:numPr>
          <w:ilvl w:val="0"/>
          <w:numId w:val="9"/>
        </w:numPr>
        <w:tabs>
          <w:tab w:val="left" w:pos="2552"/>
        </w:tabs>
        <w:ind w:right="-425"/>
        <w:rPr>
          <w:rFonts w:asciiTheme="minorHAnsi" w:eastAsia="Times New Roman" w:hAnsiTheme="minorHAnsi" w:cs="Arial"/>
          <w:b/>
        </w:rPr>
      </w:pPr>
      <w:r w:rsidRPr="00E87E4C">
        <w:rPr>
          <w:rFonts w:asciiTheme="minorHAnsi" w:eastAsia="Times New Roman" w:hAnsiTheme="minorHAnsi" w:cs="Arial"/>
          <w:b/>
        </w:rPr>
        <w:t>DOCUMENTOS MÉDICOS  DONDE SE ACREDITE ESPECIALIDAD DEL PERSONAL.</w:t>
      </w:r>
    </w:p>
    <w:p w:rsidR="00880750" w:rsidRPr="00E87E4C" w:rsidRDefault="00880750" w:rsidP="00880750">
      <w:pPr>
        <w:pStyle w:val="2"/>
        <w:tabs>
          <w:tab w:val="left" w:pos="2552"/>
        </w:tabs>
        <w:ind w:left="0" w:right="-425"/>
        <w:rPr>
          <w:rFonts w:asciiTheme="minorHAnsi" w:hAnsiTheme="minorHAnsi" w:cs="Arial"/>
          <w:lang w:val="es-MX"/>
        </w:rPr>
      </w:pPr>
    </w:p>
    <w:p w:rsidR="00880750" w:rsidRPr="00E87E4C" w:rsidRDefault="00880750" w:rsidP="00880750">
      <w:pPr>
        <w:pStyle w:val="2"/>
        <w:tabs>
          <w:tab w:val="left" w:pos="2552"/>
        </w:tabs>
        <w:ind w:left="0" w:right="-425"/>
        <w:rPr>
          <w:rFonts w:asciiTheme="minorHAnsi" w:hAnsiTheme="minorHAnsi" w:cs="Arial"/>
          <w:lang w:val="es-MX"/>
        </w:rPr>
      </w:pPr>
      <w:r w:rsidRPr="00E87E4C">
        <w:rPr>
          <w:rFonts w:asciiTheme="minorHAnsi" w:hAnsiTheme="minorHAnsi" w:cs="Arial"/>
          <w:lang w:val="es-MX"/>
        </w:rPr>
        <w:t xml:space="preserve">El </w:t>
      </w:r>
      <w:r w:rsidRPr="00E87E4C">
        <w:rPr>
          <w:rFonts w:asciiTheme="minorHAnsi" w:hAnsiTheme="minorHAnsi" w:cs="Arial"/>
          <w:b/>
          <w:lang w:val="es-MX"/>
        </w:rPr>
        <w:t>“LICITANTE”</w:t>
      </w:r>
      <w:r w:rsidRPr="00E87E4C">
        <w:rPr>
          <w:rFonts w:asciiTheme="minorHAnsi" w:hAnsiTheme="minorHAnsi" w:cs="Arial"/>
          <w:lang w:val="es-MX"/>
        </w:rPr>
        <w:t xml:space="preserve"> deberá acompañar a su propuesta técnica, documentación oficial, sobre el siguiente personal para la prestación del servicio:</w:t>
      </w:r>
    </w:p>
    <w:p w:rsidR="00880750" w:rsidRPr="00E87E4C" w:rsidRDefault="00880750" w:rsidP="00880750">
      <w:pPr>
        <w:pStyle w:val="2"/>
        <w:tabs>
          <w:tab w:val="left" w:pos="2552"/>
        </w:tabs>
        <w:ind w:left="0" w:right="-425"/>
        <w:rPr>
          <w:rFonts w:asciiTheme="minorHAnsi" w:hAnsiTheme="minorHAnsi" w:cs="Arial"/>
          <w:lang w:val="es-MX"/>
        </w:rPr>
      </w:pPr>
    </w:p>
    <w:p w:rsidR="00880750" w:rsidRPr="00E87E4C" w:rsidRDefault="00880750" w:rsidP="00880750">
      <w:pPr>
        <w:pStyle w:val="2"/>
        <w:tabs>
          <w:tab w:val="left" w:pos="2552"/>
        </w:tabs>
        <w:ind w:left="0" w:right="-425"/>
        <w:rPr>
          <w:rFonts w:asciiTheme="minorHAnsi" w:hAnsiTheme="minorHAnsi" w:cs="Arial"/>
          <w:b/>
          <w:lang w:val="es-MX"/>
        </w:rPr>
      </w:pPr>
      <w:r w:rsidRPr="00E87E4C">
        <w:rPr>
          <w:rFonts w:asciiTheme="minorHAnsi" w:hAnsiTheme="minorHAnsi" w:cs="Arial"/>
          <w:b/>
          <w:lang w:val="es-MX"/>
        </w:rPr>
        <w:t xml:space="preserve">Médicos nefrólogos (documentación sobre dos médicos distintos): </w:t>
      </w:r>
    </w:p>
    <w:p w:rsidR="00880750" w:rsidRPr="00E87E4C" w:rsidRDefault="00880750" w:rsidP="00880750">
      <w:pPr>
        <w:pStyle w:val="2"/>
        <w:tabs>
          <w:tab w:val="left" w:pos="2552"/>
        </w:tabs>
        <w:ind w:left="0" w:right="-425"/>
        <w:rPr>
          <w:rFonts w:asciiTheme="minorHAnsi" w:hAnsiTheme="minorHAnsi" w:cs="Arial"/>
          <w:b/>
          <w:lang w:val="es-MX"/>
        </w:rPr>
      </w:pPr>
    </w:p>
    <w:p w:rsidR="00880750" w:rsidRPr="00E87E4C" w:rsidRDefault="00880750" w:rsidP="00880750">
      <w:pPr>
        <w:numPr>
          <w:ilvl w:val="0"/>
          <w:numId w:val="6"/>
        </w:numPr>
        <w:spacing w:after="0" w:line="240" w:lineRule="auto"/>
        <w:ind w:left="0" w:right="333" w:firstLine="0"/>
        <w:contextualSpacing/>
        <w:jc w:val="both"/>
        <w:rPr>
          <w:rFonts w:cs="Arial"/>
          <w:sz w:val="20"/>
          <w:szCs w:val="20"/>
        </w:rPr>
      </w:pPr>
      <w:r w:rsidRPr="00E87E4C">
        <w:rPr>
          <w:rFonts w:cs="Arial"/>
          <w:sz w:val="20"/>
          <w:szCs w:val="20"/>
        </w:rPr>
        <w:t>Copia simple de la cédula profesional (Médico General).</w:t>
      </w:r>
    </w:p>
    <w:p w:rsidR="00880750" w:rsidRPr="00E87E4C" w:rsidRDefault="00880750" w:rsidP="00880750">
      <w:pPr>
        <w:numPr>
          <w:ilvl w:val="0"/>
          <w:numId w:val="6"/>
        </w:numPr>
        <w:spacing w:after="0" w:line="240" w:lineRule="auto"/>
        <w:ind w:left="0" w:right="333" w:firstLine="0"/>
        <w:contextualSpacing/>
        <w:jc w:val="both"/>
        <w:rPr>
          <w:rFonts w:cs="Arial"/>
          <w:sz w:val="20"/>
          <w:szCs w:val="20"/>
        </w:rPr>
      </w:pPr>
      <w:r w:rsidRPr="00E87E4C">
        <w:rPr>
          <w:rFonts w:cs="Arial"/>
          <w:sz w:val="20"/>
          <w:szCs w:val="20"/>
        </w:rPr>
        <w:t>Copia simple del diploma en nefrología.</w:t>
      </w:r>
    </w:p>
    <w:p w:rsidR="00880750" w:rsidRPr="00E87E4C" w:rsidRDefault="00880750" w:rsidP="00880750">
      <w:pPr>
        <w:numPr>
          <w:ilvl w:val="0"/>
          <w:numId w:val="6"/>
        </w:numPr>
        <w:spacing w:after="0" w:line="240" w:lineRule="auto"/>
        <w:ind w:left="0" w:right="333" w:firstLine="0"/>
        <w:contextualSpacing/>
        <w:jc w:val="both"/>
        <w:rPr>
          <w:rFonts w:cs="Arial"/>
          <w:sz w:val="20"/>
          <w:szCs w:val="20"/>
        </w:rPr>
      </w:pPr>
      <w:r w:rsidRPr="00E87E4C">
        <w:rPr>
          <w:rFonts w:cs="Arial"/>
          <w:sz w:val="20"/>
          <w:szCs w:val="20"/>
        </w:rPr>
        <w:t>Copia simple de póliza de responsabilidad médica.</w:t>
      </w:r>
    </w:p>
    <w:p w:rsidR="00880750" w:rsidRPr="00E87E4C" w:rsidRDefault="00880750" w:rsidP="00880750">
      <w:pPr>
        <w:numPr>
          <w:ilvl w:val="0"/>
          <w:numId w:val="6"/>
        </w:numPr>
        <w:spacing w:after="0" w:line="240" w:lineRule="auto"/>
        <w:ind w:left="0" w:right="333" w:firstLine="0"/>
        <w:contextualSpacing/>
        <w:jc w:val="both"/>
        <w:rPr>
          <w:rFonts w:cs="Arial"/>
          <w:sz w:val="20"/>
          <w:szCs w:val="20"/>
        </w:rPr>
      </w:pPr>
      <w:r w:rsidRPr="00E87E4C">
        <w:rPr>
          <w:rFonts w:cs="Arial"/>
          <w:sz w:val="20"/>
          <w:szCs w:val="20"/>
        </w:rPr>
        <w:t>Copia simpe del certificado como médico nefrólogo ante el Colegio de Nefrólogo de México</w:t>
      </w:r>
    </w:p>
    <w:p w:rsidR="00880750" w:rsidRPr="00E87E4C" w:rsidRDefault="00880750" w:rsidP="00880750">
      <w:pPr>
        <w:numPr>
          <w:ilvl w:val="0"/>
          <w:numId w:val="6"/>
        </w:numPr>
        <w:spacing w:after="0" w:line="240" w:lineRule="auto"/>
        <w:ind w:left="0" w:right="333" w:firstLine="0"/>
        <w:contextualSpacing/>
        <w:jc w:val="both"/>
        <w:rPr>
          <w:rFonts w:cs="Arial"/>
          <w:sz w:val="20"/>
          <w:szCs w:val="20"/>
        </w:rPr>
      </w:pPr>
      <w:r w:rsidRPr="00E87E4C">
        <w:rPr>
          <w:rFonts w:cs="Arial"/>
          <w:sz w:val="20"/>
          <w:szCs w:val="20"/>
        </w:rPr>
        <w:t xml:space="preserve">Curriculum vitae. </w:t>
      </w:r>
    </w:p>
    <w:p w:rsidR="00880750" w:rsidRPr="00E87E4C" w:rsidRDefault="00880750" w:rsidP="00880750">
      <w:pPr>
        <w:ind w:right="333"/>
        <w:contextualSpacing/>
        <w:jc w:val="both"/>
        <w:rPr>
          <w:rFonts w:cs="Arial"/>
          <w:sz w:val="20"/>
          <w:szCs w:val="20"/>
        </w:rPr>
      </w:pPr>
    </w:p>
    <w:p w:rsidR="001C7CF3" w:rsidRDefault="001C7CF3" w:rsidP="00880750">
      <w:pPr>
        <w:pStyle w:val="2"/>
        <w:tabs>
          <w:tab w:val="left" w:pos="2552"/>
        </w:tabs>
        <w:ind w:left="0" w:right="-425"/>
        <w:rPr>
          <w:rFonts w:asciiTheme="minorHAnsi" w:hAnsiTheme="minorHAnsi" w:cs="Arial"/>
          <w:b/>
          <w:lang w:val="es-MX"/>
        </w:rPr>
      </w:pPr>
    </w:p>
    <w:p w:rsidR="00880750" w:rsidRPr="00E87E4C" w:rsidRDefault="00880750" w:rsidP="00880750">
      <w:pPr>
        <w:pStyle w:val="2"/>
        <w:tabs>
          <w:tab w:val="left" w:pos="2552"/>
        </w:tabs>
        <w:ind w:left="0" w:right="-425"/>
        <w:rPr>
          <w:rFonts w:asciiTheme="minorHAnsi" w:hAnsiTheme="minorHAnsi" w:cs="Arial"/>
          <w:b/>
          <w:lang w:val="es-MX"/>
        </w:rPr>
      </w:pPr>
      <w:r w:rsidRPr="00E87E4C">
        <w:rPr>
          <w:rFonts w:asciiTheme="minorHAnsi" w:hAnsiTheme="minorHAnsi" w:cs="Arial"/>
          <w:b/>
          <w:lang w:val="es-MX"/>
        </w:rPr>
        <w:t xml:space="preserve">Ingeniero biomédico: </w:t>
      </w:r>
    </w:p>
    <w:p w:rsidR="00880750" w:rsidRPr="00E87E4C" w:rsidRDefault="00880750" w:rsidP="00880750">
      <w:pPr>
        <w:pStyle w:val="2"/>
        <w:tabs>
          <w:tab w:val="left" w:pos="2552"/>
        </w:tabs>
        <w:ind w:left="0" w:right="-425"/>
        <w:rPr>
          <w:rFonts w:asciiTheme="minorHAnsi" w:hAnsiTheme="minorHAnsi" w:cs="Arial"/>
          <w:b/>
          <w:lang w:val="es-MX"/>
        </w:rPr>
      </w:pPr>
    </w:p>
    <w:p w:rsidR="00880750" w:rsidRPr="00E87E4C" w:rsidRDefault="00880750" w:rsidP="00880750">
      <w:pPr>
        <w:numPr>
          <w:ilvl w:val="0"/>
          <w:numId w:val="7"/>
        </w:numPr>
        <w:spacing w:after="0" w:line="240" w:lineRule="auto"/>
        <w:ind w:left="0" w:right="333" w:firstLine="0"/>
        <w:contextualSpacing/>
        <w:jc w:val="both"/>
        <w:rPr>
          <w:rFonts w:cs="Arial"/>
          <w:sz w:val="20"/>
          <w:szCs w:val="20"/>
        </w:rPr>
      </w:pPr>
      <w:r w:rsidRPr="00E87E4C">
        <w:rPr>
          <w:rFonts w:cs="Arial"/>
          <w:sz w:val="20"/>
          <w:szCs w:val="20"/>
        </w:rPr>
        <w:t>Copia simple de la cédula profesional (ingeniería)</w:t>
      </w:r>
    </w:p>
    <w:p w:rsidR="00880750" w:rsidRPr="00E87E4C" w:rsidRDefault="00880750" w:rsidP="00880750">
      <w:pPr>
        <w:numPr>
          <w:ilvl w:val="0"/>
          <w:numId w:val="7"/>
        </w:numPr>
        <w:spacing w:after="0" w:line="240" w:lineRule="auto"/>
        <w:ind w:left="0" w:right="333" w:firstLine="0"/>
        <w:contextualSpacing/>
        <w:jc w:val="both"/>
        <w:rPr>
          <w:rFonts w:cs="Arial"/>
          <w:sz w:val="20"/>
          <w:szCs w:val="20"/>
        </w:rPr>
      </w:pPr>
      <w:r w:rsidRPr="00E87E4C">
        <w:rPr>
          <w:rFonts w:cs="Arial"/>
          <w:sz w:val="20"/>
          <w:szCs w:val="20"/>
        </w:rPr>
        <w:t>Copia simple de constancia de cursos, talleres, especialidades, etc. que acrediten experiencia como biomédico</w:t>
      </w:r>
    </w:p>
    <w:p w:rsidR="00880750" w:rsidRPr="00E87E4C" w:rsidRDefault="00880750" w:rsidP="00880750">
      <w:pPr>
        <w:numPr>
          <w:ilvl w:val="0"/>
          <w:numId w:val="7"/>
        </w:numPr>
        <w:spacing w:after="0" w:line="240" w:lineRule="auto"/>
        <w:ind w:left="0" w:right="333" w:firstLine="0"/>
        <w:contextualSpacing/>
        <w:jc w:val="both"/>
        <w:rPr>
          <w:rFonts w:cs="Arial"/>
          <w:sz w:val="20"/>
          <w:szCs w:val="20"/>
        </w:rPr>
      </w:pPr>
      <w:r w:rsidRPr="00E87E4C">
        <w:rPr>
          <w:rFonts w:cs="Arial"/>
          <w:sz w:val="20"/>
          <w:szCs w:val="20"/>
        </w:rPr>
        <w:t xml:space="preserve">Curriculum vitae. </w:t>
      </w:r>
    </w:p>
    <w:p w:rsidR="00880750" w:rsidRPr="00E87E4C" w:rsidRDefault="00880750" w:rsidP="00880750">
      <w:pPr>
        <w:spacing w:after="0" w:line="240" w:lineRule="auto"/>
        <w:jc w:val="both"/>
        <w:rPr>
          <w:rFonts w:cs="Arial"/>
          <w:b/>
          <w:sz w:val="20"/>
          <w:szCs w:val="20"/>
        </w:rPr>
      </w:pPr>
    </w:p>
    <w:p w:rsidR="00880750" w:rsidRPr="00E87E4C" w:rsidRDefault="00880750" w:rsidP="00880750">
      <w:pPr>
        <w:ind w:right="15"/>
        <w:jc w:val="center"/>
        <w:rPr>
          <w:rFonts w:cs="Arial"/>
          <w:b/>
          <w:sz w:val="20"/>
          <w:szCs w:val="20"/>
        </w:rPr>
      </w:pPr>
    </w:p>
    <w:p w:rsidR="00880750" w:rsidRPr="00E87E4C" w:rsidRDefault="00880750" w:rsidP="00880750">
      <w:pPr>
        <w:ind w:right="15"/>
        <w:jc w:val="center"/>
        <w:rPr>
          <w:rFonts w:cs="Arial"/>
          <w:b/>
          <w:sz w:val="20"/>
          <w:szCs w:val="20"/>
        </w:rPr>
      </w:pPr>
      <w:r w:rsidRPr="00E87E4C">
        <w:rPr>
          <w:rFonts w:cs="Arial"/>
          <w:b/>
          <w:sz w:val="20"/>
          <w:szCs w:val="20"/>
        </w:rPr>
        <w:t>CONDICIONES GENERALES</w:t>
      </w:r>
    </w:p>
    <w:p w:rsidR="00880750" w:rsidRPr="00E87E4C" w:rsidRDefault="00880750" w:rsidP="00880750">
      <w:pPr>
        <w:tabs>
          <w:tab w:val="right" w:pos="8789"/>
          <w:tab w:val="left" w:pos="9214"/>
        </w:tabs>
        <w:ind w:right="17"/>
        <w:jc w:val="both"/>
        <w:rPr>
          <w:rFonts w:cs="Arial"/>
          <w:b/>
          <w:sz w:val="20"/>
          <w:szCs w:val="20"/>
        </w:rPr>
      </w:pPr>
      <w:r w:rsidRPr="00E87E4C">
        <w:rPr>
          <w:rFonts w:cs="Arial"/>
          <w:b/>
          <w:sz w:val="20"/>
          <w:szCs w:val="20"/>
        </w:rPr>
        <w:t>LA ADQUISICIÓN DEL SERVICIO OBJETO DE ESTE CONCURSO QUEDARÁ SUJETA A LAS SIGUIENTES CONDICIONES GENERALES, CON INDEPENDENCIA DE LAS DEMÁS QUE SE ESTABLEZCAN EN LOS DOCUMENTOS INTEGRANTES DE ESTE PROCESO DE LICITACIÓN.</w:t>
      </w:r>
    </w:p>
    <w:p w:rsidR="00880750" w:rsidRPr="00E87E4C" w:rsidRDefault="00880750" w:rsidP="00880750">
      <w:pPr>
        <w:pStyle w:val="Textoindependiente"/>
        <w:numPr>
          <w:ilvl w:val="0"/>
          <w:numId w:val="5"/>
        </w:numPr>
        <w:spacing w:after="0"/>
        <w:ind w:right="17"/>
        <w:jc w:val="both"/>
        <w:rPr>
          <w:rFonts w:asciiTheme="minorHAnsi" w:hAnsiTheme="minorHAnsi" w:cs="Arial"/>
          <w:b/>
          <w:sz w:val="20"/>
          <w:szCs w:val="20"/>
        </w:rPr>
      </w:pPr>
      <w:r w:rsidRPr="00E87E4C">
        <w:rPr>
          <w:rFonts w:asciiTheme="minorHAnsi" w:hAnsiTheme="minorHAnsi" w:cs="Arial"/>
          <w:b/>
          <w:sz w:val="20"/>
          <w:szCs w:val="20"/>
        </w:rPr>
        <w:t xml:space="preserve">Para objeto de esta licitación, el “LICITANTE”, deberá considerar al realizar su propuesta, que el pago que se haga por el servicio, será por una cantidad fija por sesión de hemodiálisis (incluidos infectocontagiosos), y una cantidad fija mensual por paciente en diálisis peritoneal ambulatoria, durante la vigencia del contrato, con independencia de la cantidad de insumos que se requieran en cada sesión o para cada paciente ambulatorio, así como lo demás que por la naturaleza del servicio para ello deba proporcionar. </w:t>
      </w:r>
    </w:p>
    <w:p w:rsidR="00880750" w:rsidRPr="00E87E4C" w:rsidRDefault="00880750" w:rsidP="00880750">
      <w:pPr>
        <w:pStyle w:val="Textoindependiente"/>
        <w:spacing w:after="0"/>
        <w:ind w:right="17"/>
        <w:jc w:val="both"/>
        <w:rPr>
          <w:rFonts w:asciiTheme="minorHAnsi" w:hAnsiTheme="minorHAnsi" w:cs="Arial"/>
          <w:b/>
          <w:sz w:val="20"/>
          <w:szCs w:val="20"/>
        </w:rPr>
      </w:pPr>
    </w:p>
    <w:p w:rsidR="00880750" w:rsidRPr="00E87E4C" w:rsidRDefault="00880750" w:rsidP="00880750">
      <w:pPr>
        <w:pStyle w:val="Textoindependiente"/>
        <w:numPr>
          <w:ilvl w:val="0"/>
          <w:numId w:val="5"/>
        </w:numPr>
        <w:spacing w:after="0"/>
        <w:ind w:right="17"/>
        <w:jc w:val="both"/>
        <w:rPr>
          <w:rFonts w:asciiTheme="minorHAnsi" w:hAnsiTheme="minorHAnsi" w:cs="Arial"/>
          <w:b/>
          <w:color w:val="000000"/>
          <w:sz w:val="20"/>
          <w:szCs w:val="20"/>
        </w:rPr>
      </w:pPr>
      <w:r w:rsidRPr="00E87E4C">
        <w:rPr>
          <w:rFonts w:asciiTheme="minorHAnsi" w:hAnsiTheme="minorHAnsi" w:cs="Arial"/>
          <w:b/>
          <w:sz w:val="20"/>
          <w:szCs w:val="20"/>
        </w:rPr>
        <w:t xml:space="preserve">Para objeto de esta licitación, el “LICITANTE”, deberá considerar al realizar su propuesta, que el servicio requerido se deberá otorgar desde el inicio de la vigencia de la contratación, con independencia del plazo que se otorga para las adecuaciones de infraestructura,  instalación y puesta en macha de los equipo en unidades médicas del “ISSSTECALI”. Por lo anterior, durante el plazo otorgado para la adecuación de instalaciones y puesta en marcha de los equipos requeridos, el “LICITANTE” deberá prever lo necesario para que el servicio se otorgue desde el inicio de la vigencia del contrato, y que los trabajos de adecuación, instalación y puesta en macha se realicen </w:t>
      </w:r>
      <w:r w:rsidRPr="00E87E4C">
        <w:rPr>
          <w:rFonts w:asciiTheme="minorHAnsi" w:hAnsiTheme="minorHAnsi" w:cs="Arial"/>
          <w:b/>
          <w:color w:val="000000"/>
          <w:sz w:val="20"/>
          <w:szCs w:val="20"/>
        </w:rPr>
        <w:t>de forma tal que no interrumpa la continuidad del servicio a los pacientes dentro de los Hospitales del ISSSTECALI; lo anterior sin costo adicional para el “INSTITUTO”</w:t>
      </w:r>
    </w:p>
    <w:p w:rsidR="00880750" w:rsidRPr="00E87E4C" w:rsidRDefault="00880750" w:rsidP="00880750">
      <w:pPr>
        <w:spacing w:after="0" w:line="240" w:lineRule="auto"/>
        <w:jc w:val="both"/>
        <w:rPr>
          <w:rFonts w:cs="Arial"/>
          <w:b/>
          <w:sz w:val="20"/>
          <w:szCs w:val="20"/>
        </w:rPr>
      </w:pPr>
    </w:p>
    <w:p w:rsidR="00880750" w:rsidRPr="00E87E4C" w:rsidRDefault="00880750" w:rsidP="00880750">
      <w:pPr>
        <w:spacing w:after="0" w:line="240" w:lineRule="auto"/>
        <w:jc w:val="both"/>
        <w:rPr>
          <w:rFonts w:cs="Arial"/>
          <w:b/>
          <w:sz w:val="20"/>
          <w:szCs w:val="20"/>
        </w:rPr>
      </w:pPr>
    </w:p>
    <w:p w:rsidR="00880750" w:rsidRPr="00E87E4C" w:rsidRDefault="00880750" w:rsidP="00880750">
      <w:pPr>
        <w:spacing w:after="0" w:line="240" w:lineRule="auto"/>
        <w:rPr>
          <w:sz w:val="20"/>
          <w:szCs w:val="20"/>
        </w:rPr>
      </w:pPr>
      <w:r w:rsidRPr="00E87E4C">
        <w:rPr>
          <w:rFonts w:cs="Arial"/>
          <w:b/>
          <w:sz w:val="20"/>
          <w:szCs w:val="20"/>
        </w:rPr>
        <w:t>LUGAR DE ENTREGA E INSTALACIÓN</w:t>
      </w:r>
      <w:r w:rsidRPr="00E87E4C">
        <w:rPr>
          <w:sz w:val="20"/>
          <w:szCs w:val="20"/>
        </w:rPr>
        <w:t>.</w:t>
      </w:r>
    </w:p>
    <w:p w:rsidR="00880750" w:rsidRPr="00E87E4C" w:rsidRDefault="00880750" w:rsidP="00880750">
      <w:pPr>
        <w:spacing w:after="0" w:line="240" w:lineRule="auto"/>
        <w:rPr>
          <w:sz w:val="20"/>
          <w:szCs w:val="20"/>
        </w:rPr>
      </w:pPr>
    </w:p>
    <w:p w:rsidR="00880750" w:rsidRPr="00E87E4C" w:rsidRDefault="00880750" w:rsidP="00880750">
      <w:pPr>
        <w:spacing w:after="0" w:line="240" w:lineRule="auto"/>
        <w:jc w:val="both"/>
        <w:rPr>
          <w:rFonts w:cs="Arial"/>
          <w:sz w:val="20"/>
          <w:szCs w:val="20"/>
        </w:rPr>
      </w:pPr>
      <w:r w:rsidRPr="00E87E4C">
        <w:rPr>
          <w:rFonts w:cs="Arial"/>
          <w:sz w:val="20"/>
          <w:szCs w:val="20"/>
        </w:rPr>
        <w:t>Los bienes objeto de la presente licitación deberán ser suministrados e instalados</w:t>
      </w:r>
      <w:r w:rsidRPr="00E87E4C">
        <w:rPr>
          <w:sz w:val="20"/>
          <w:szCs w:val="20"/>
        </w:rPr>
        <w:t xml:space="preserve"> </w:t>
      </w:r>
      <w:r w:rsidRPr="00E87E4C">
        <w:rPr>
          <w:rFonts w:cs="Arial"/>
          <w:sz w:val="20"/>
          <w:szCs w:val="20"/>
        </w:rPr>
        <w:t>conforme a la partida única que a continuación se detalla.</w:t>
      </w:r>
    </w:p>
    <w:p w:rsidR="00880750" w:rsidRPr="00E87E4C" w:rsidRDefault="00880750" w:rsidP="00880750">
      <w:pPr>
        <w:spacing w:after="0" w:line="240" w:lineRule="auto"/>
        <w:jc w:val="both"/>
        <w:rPr>
          <w:rFonts w:cs="Arial"/>
          <w:sz w:val="20"/>
          <w:szCs w:val="20"/>
        </w:rPr>
      </w:pPr>
    </w:p>
    <w:p w:rsidR="00880750" w:rsidRPr="00E87E4C" w:rsidRDefault="00880750" w:rsidP="00880750">
      <w:pPr>
        <w:pStyle w:val="2"/>
        <w:ind w:left="0"/>
        <w:rPr>
          <w:rFonts w:asciiTheme="minorHAnsi" w:hAnsiTheme="minorHAnsi" w:cs="Arial"/>
          <w:b/>
          <w:lang w:val="es-MX"/>
        </w:rPr>
      </w:pPr>
    </w:p>
    <w:tbl>
      <w:tblPr>
        <w:tblW w:w="8055" w:type="dxa"/>
        <w:jc w:val="center"/>
        <w:tblCellMar>
          <w:left w:w="0" w:type="dxa"/>
          <w:right w:w="0" w:type="dxa"/>
        </w:tblCellMar>
        <w:tblLook w:val="04A0" w:firstRow="1" w:lastRow="0" w:firstColumn="1" w:lastColumn="0" w:noHBand="0" w:noVBand="1"/>
      </w:tblPr>
      <w:tblGrid>
        <w:gridCol w:w="3255"/>
        <w:gridCol w:w="4800"/>
      </w:tblGrid>
      <w:tr w:rsidR="00880750" w:rsidRPr="00E87E4C" w:rsidTr="00F15637">
        <w:trPr>
          <w:trHeight w:val="170"/>
          <w:jc w:val="center"/>
        </w:trPr>
        <w:tc>
          <w:tcPr>
            <w:tcW w:w="3255"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880750" w:rsidRPr="00E87E4C" w:rsidRDefault="00880750" w:rsidP="00F15637">
            <w:pPr>
              <w:jc w:val="both"/>
              <w:rPr>
                <w:rFonts w:eastAsia="Calibri" w:cs="Tahoma"/>
                <w:sz w:val="20"/>
                <w:szCs w:val="20"/>
              </w:rPr>
            </w:pPr>
            <w:r w:rsidRPr="00E87E4C">
              <w:rPr>
                <w:rFonts w:eastAsia="Calibri" w:cs="Tahoma"/>
                <w:b/>
                <w:bCs/>
                <w:sz w:val="20"/>
                <w:szCs w:val="20"/>
              </w:rPr>
              <w:t xml:space="preserve">U  N  I  D  A  D </w:t>
            </w:r>
          </w:p>
        </w:tc>
        <w:tc>
          <w:tcPr>
            <w:tcW w:w="48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880750" w:rsidRPr="00E87E4C" w:rsidRDefault="00880750" w:rsidP="00F15637">
            <w:pPr>
              <w:jc w:val="both"/>
              <w:rPr>
                <w:rFonts w:eastAsia="Calibri" w:cs="Tahoma"/>
                <w:sz w:val="20"/>
                <w:szCs w:val="20"/>
              </w:rPr>
            </w:pPr>
            <w:r w:rsidRPr="00E87E4C">
              <w:rPr>
                <w:rFonts w:eastAsia="Calibri" w:cs="Tahoma"/>
                <w:b/>
                <w:bCs/>
                <w:sz w:val="20"/>
                <w:szCs w:val="20"/>
              </w:rPr>
              <w:t xml:space="preserve">D  O  M  I  C  I  L  I  O </w:t>
            </w:r>
          </w:p>
        </w:tc>
      </w:tr>
      <w:tr w:rsidR="00880750" w:rsidRPr="00E87E4C" w:rsidTr="00F15637">
        <w:trPr>
          <w:trHeight w:val="584"/>
          <w:jc w:val="center"/>
        </w:trPr>
        <w:tc>
          <w:tcPr>
            <w:tcW w:w="32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sz w:val="20"/>
                <w:szCs w:val="20"/>
              </w:rPr>
              <w:t>Hospital Mexicali del ISSSTECALI</w:t>
            </w:r>
          </w:p>
          <w:p w:rsidR="00880750" w:rsidRPr="00E87E4C" w:rsidRDefault="00880750" w:rsidP="00F15637">
            <w:pPr>
              <w:jc w:val="both"/>
              <w:rPr>
                <w:rFonts w:eastAsia="Calibri" w:cs="Tahoma"/>
                <w:sz w:val="20"/>
                <w:szCs w:val="20"/>
              </w:rPr>
            </w:pP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0750" w:rsidRPr="00E87E4C" w:rsidRDefault="00880750" w:rsidP="00F15637">
            <w:pPr>
              <w:jc w:val="both"/>
              <w:rPr>
                <w:rFonts w:eastAsia="Calibri" w:cs="Tahoma"/>
                <w:sz w:val="20"/>
                <w:szCs w:val="20"/>
              </w:rPr>
            </w:pPr>
            <w:r w:rsidRPr="00E87E4C">
              <w:rPr>
                <w:color w:val="000000"/>
                <w:sz w:val="20"/>
                <w:szCs w:val="20"/>
              </w:rPr>
              <w:t>Avenida Francisco Sarabia número 1300 Col. Ex Ejido Zacatecas, Mexicali, Baja California.</w:t>
            </w:r>
          </w:p>
        </w:tc>
      </w:tr>
    </w:tbl>
    <w:p w:rsidR="00880750" w:rsidRPr="00E87E4C" w:rsidRDefault="00880750" w:rsidP="00880750">
      <w:pPr>
        <w:pStyle w:val="2"/>
        <w:ind w:left="0"/>
        <w:rPr>
          <w:rFonts w:asciiTheme="minorHAnsi" w:hAnsiTheme="minorHAnsi" w:cs="Arial"/>
          <w:b/>
        </w:rPr>
      </w:pPr>
    </w:p>
    <w:tbl>
      <w:tblPr>
        <w:tblW w:w="8074" w:type="dxa"/>
        <w:jc w:val="center"/>
        <w:tblCellMar>
          <w:left w:w="0" w:type="dxa"/>
          <w:right w:w="0" w:type="dxa"/>
        </w:tblCellMar>
        <w:tblLook w:val="04A0" w:firstRow="1" w:lastRow="0" w:firstColumn="1" w:lastColumn="0" w:noHBand="0" w:noVBand="1"/>
      </w:tblPr>
      <w:tblGrid>
        <w:gridCol w:w="3274"/>
        <w:gridCol w:w="4800"/>
      </w:tblGrid>
      <w:tr w:rsidR="00880750" w:rsidRPr="00E87E4C" w:rsidTr="00F15637">
        <w:trPr>
          <w:trHeight w:val="178"/>
          <w:jc w:val="center"/>
        </w:trPr>
        <w:tc>
          <w:tcPr>
            <w:tcW w:w="327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bCs/>
                <w:sz w:val="20"/>
                <w:szCs w:val="20"/>
              </w:rPr>
              <w:t xml:space="preserve">U  N  I  D  A  D </w:t>
            </w:r>
          </w:p>
        </w:tc>
        <w:tc>
          <w:tcPr>
            <w:tcW w:w="48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bCs/>
                <w:sz w:val="20"/>
                <w:szCs w:val="20"/>
              </w:rPr>
              <w:t xml:space="preserve">D  O  M  I  C  I  L  I  O </w:t>
            </w:r>
          </w:p>
        </w:tc>
      </w:tr>
      <w:tr w:rsidR="00880750" w:rsidRPr="00E87E4C" w:rsidTr="00F15637">
        <w:trPr>
          <w:trHeight w:val="451"/>
          <w:jc w:val="center"/>
        </w:trPr>
        <w:tc>
          <w:tcPr>
            <w:tcW w:w="32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sz w:val="20"/>
                <w:szCs w:val="20"/>
              </w:rPr>
              <w:t>Hospital Tijuana del ISSSTECALI</w:t>
            </w:r>
          </w:p>
          <w:p w:rsidR="00880750" w:rsidRPr="00E87E4C" w:rsidRDefault="00880750" w:rsidP="00F15637">
            <w:pPr>
              <w:jc w:val="both"/>
              <w:rPr>
                <w:rFonts w:eastAsia="Calibri" w:cs="Tahoma"/>
                <w:b/>
                <w:sz w:val="20"/>
                <w:szCs w:val="20"/>
              </w:rPr>
            </w:pP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color w:val="000000"/>
                <w:sz w:val="20"/>
                <w:szCs w:val="20"/>
              </w:rPr>
              <w:t>Avenida Pacífico número 3011, Fraccionamiento El Mirador, Tijuana, Baja California.</w:t>
            </w:r>
          </w:p>
        </w:tc>
      </w:tr>
    </w:tbl>
    <w:p w:rsidR="00880750" w:rsidRPr="00E87E4C" w:rsidRDefault="00880750" w:rsidP="00880750">
      <w:pPr>
        <w:pStyle w:val="1"/>
        <w:jc w:val="both"/>
        <w:rPr>
          <w:rFonts w:asciiTheme="minorHAnsi" w:hAnsiTheme="minorHAnsi" w:cs="Arial"/>
          <w:lang w:val="es-MX"/>
        </w:rPr>
      </w:pPr>
    </w:p>
    <w:tbl>
      <w:tblPr>
        <w:tblW w:w="8074" w:type="dxa"/>
        <w:jc w:val="center"/>
        <w:tblCellMar>
          <w:left w:w="0" w:type="dxa"/>
          <w:right w:w="0" w:type="dxa"/>
        </w:tblCellMar>
        <w:tblLook w:val="04A0" w:firstRow="1" w:lastRow="0" w:firstColumn="1" w:lastColumn="0" w:noHBand="0" w:noVBand="1"/>
      </w:tblPr>
      <w:tblGrid>
        <w:gridCol w:w="3274"/>
        <w:gridCol w:w="4800"/>
      </w:tblGrid>
      <w:tr w:rsidR="00880750" w:rsidRPr="00E87E4C" w:rsidTr="00F15637">
        <w:trPr>
          <w:trHeight w:val="178"/>
          <w:jc w:val="center"/>
        </w:trPr>
        <w:tc>
          <w:tcPr>
            <w:tcW w:w="327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bCs/>
                <w:sz w:val="20"/>
                <w:szCs w:val="20"/>
              </w:rPr>
              <w:lastRenderedPageBreak/>
              <w:t xml:space="preserve">U  N  I  D  A  D </w:t>
            </w:r>
          </w:p>
        </w:tc>
        <w:tc>
          <w:tcPr>
            <w:tcW w:w="480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bCs/>
                <w:sz w:val="20"/>
                <w:szCs w:val="20"/>
              </w:rPr>
              <w:t xml:space="preserve">D  O  M  I  C  I  L  I  O </w:t>
            </w:r>
          </w:p>
        </w:tc>
      </w:tr>
      <w:tr w:rsidR="00880750" w:rsidRPr="00E87E4C" w:rsidTr="00F15637">
        <w:trPr>
          <w:trHeight w:val="451"/>
          <w:jc w:val="center"/>
        </w:trPr>
        <w:tc>
          <w:tcPr>
            <w:tcW w:w="32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rFonts w:eastAsia="Calibri" w:cs="Tahoma"/>
                <w:b/>
                <w:sz w:val="20"/>
                <w:szCs w:val="20"/>
              </w:rPr>
              <w:t>Hospital Ensenada del ISSSTECALI</w:t>
            </w:r>
          </w:p>
          <w:p w:rsidR="00880750" w:rsidRPr="00E87E4C" w:rsidRDefault="00880750" w:rsidP="00F15637">
            <w:pPr>
              <w:jc w:val="both"/>
              <w:rPr>
                <w:rFonts w:eastAsia="Calibri" w:cs="Tahoma"/>
                <w:b/>
                <w:sz w:val="20"/>
                <w:szCs w:val="20"/>
              </w:rPr>
            </w:pP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0750" w:rsidRPr="00E87E4C" w:rsidRDefault="00880750" w:rsidP="00F15637">
            <w:pPr>
              <w:jc w:val="both"/>
              <w:rPr>
                <w:rFonts w:eastAsia="Calibri" w:cs="Tahoma"/>
                <w:b/>
                <w:sz w:val="20"/>
                <w:szCs w:val="20"/>
              </w:rPr>
            </w:pPr>
            <w:r w:rsidRPr="00E87E4C">
              <w:rPr>
                <w:color w:val="000000"/>
                <w:sz w:val="20"/>
                <w:szCs w:val="20"/>
              </w:rPr>
              <w:t>Blvd. De las Dunas y Calle de las Rocas, Fraccionamiento Bahía, Ensenada, Baja California.</w:t>
            </w:r>
          </w:p>
        </w:tc>
      </w:tr>
    </w:tbl>
    <w:p w:rsidR="00880750" w:rsidRPr="00E87E4C" w:rsidRDefault="00880750" w:rsidP="00880750">
      <w:pPr>
        <w:pStyle w:val="1"/>
        <w:jc w:val="both"/>
        <w:rPr>
          <w:rFonts w:asciiTheme="minorHAnsi" w:hAnsiTheme="minorHAnsi" w:cs="Arial"/>
          <w:b w:val="0"/>
          <w:bCs/>
          <w:lang w:val="es-MX"/>
        </w:rPr>
      </w:pPr>
    </w:p>
    <w:p w:rsidR="00880750" w:rsidRPr="00E87E4C" w:rsidRDefault="00880750" w:rsidP="00880750">
      <w:pPr>
        <w:pStyle w:val="1"/>
        <w:jc w:val="both"/>
        <w:rPr>
          <w:rFonts w:asciiTheme="minorHAnsi" w:hAnsiTheme="minorHAnsi" w:cs="Arial"/>
          <w:lang w:val="es-MX"/>
        </w:rPr>
      </w:pPr>
    </w:p>
    <w:p w:rsidR="00880750" w:rsidRPr="00E87E4C" w:rsidRDefault="00880750" w:rsidP="00880750">
      <w:pPr>
        <w:pStyle w:val="Sinespaciado"/>
        <w:jc w:val="both"/>
        <w:rPr>
          <w:rFonts w:asciiTheme="minorHAnsi" w:eastAsia="Times New Roman" w:hAnsiTheme="minorHAnsi"/>
          <w:sz w:val="20"/>
          <w:szCs w:val="20"/>
          <w:lang w:val="es-ES_tradnl"/>
        </w:rPr>
      </w:pPr>
      <w:r w:rsidRPr="00E87E4C">
        <w:rPr>
          <w:rFonts w:asciiTheme="minorHAnsi" w:eastAsia="Times New Roman" w:hAnsiTheme="minorHAnsi"/>
          <w:sz w:val="20"/>
          <w:szCs w:val="20"/>
          <w:lang w:val="es-ES_tradnl"/>
        </w:rPr>
        <w:t>(</w:t>
      </w:r>
      <w:r w:rsidR="001C7CF3" w:rsidRPr="00E87E4C">
        <w:rPr>
          <w:rFonts w:asciiTheme="minorHAnsi" w:eastAsia="Times New Roman" w:hAnsiTheme="minorHAnsi"/>
          <w:sz w:val="20"/>
          <w:szCs w:val="20"/>
          <w:lang w:val="es-ES_tradnl"/>
        </w:rPr>
        <w:t>Se</w:t>
      </w:r>
      <w:r w:rsidRPr="00E87E4C">
        <w:rPr>
          <w:rFonts w:asciiTheme="minorHAnsi" w:eastAsia="Times New Roman" w:hAnsiTheme="minorHAnsi"/>
          <w:sz w:val="20"/>
          <w:szCs w:val="20"/>
          <w:lang w:val="es-ES_tradnl"/>
        </w:rPr>
        <w:t xml:space="preserve"> deberán presentar las propuestas para la totalidad de las unidades médicas, de acuerdo a las ubicaciones señaladas en los recuadros que anteceden) </w:t>
      </w:r>
    </w:p>
    <w:p w:rsidR="00880750" w:rsidRPr="00E87E4C" w:rsidRDefault="00880750" w:rsidP="00880750">
      <w:pPr>
        <w:pStyle w:val="1"/>
        <w:jc w:val="both"/>
        <w:rPr>
          <w:rFonts w:asciiTheme="minorHAnsi" w:hAnsiTheme="minorHAnsi" w:cs="Arial"/>
          <w:b w:val="0"/>
          <w:bCs/>
        </w:rPr>
      </w:pPr>
    </w:p>
    <w:p w:rsidR="00880750" w:rsidRPr="00E87E4C" w:rsidRDefault="00880750" w:rsidP="00880750">
      <w:pPr>
        <w:pStyle w:val="1"/>
        <w:jc w:val="both"/>
        <w:rPr>
          <w:rFonts w:asciiTheme="minorHAnsi" w:hAnsiTheme="minorHAnsi"/>
          <w:b w:val="0"/>
        </w:rPr>
      </w:pPr>
      <w:r w:rsidRPr="00E87E4C">
        <w:rPr>
          <w:rFonts w:asciiTheme="minorHAnsi" w:hAnsiTheme="minorHAnsi"/>
          <w:b w:val="0"/>
        </w:rPr>
        <w:t xml:space="preserve">El </w:t>
      </w:r>
      <w:r w:rsidRPr="00E87E4C">
        <w:rPr>
          <w:rFonts w:asciiTheme="minorHAnsi" w:hAnsiTheme="minorHAnsi"/>
        </w:rPr>
        <w:t>“LICITANTE”</w:t>
      </w:r>
      <w:r w:rsidRPr="00E87E4C">
        <w:rPr>
          <w:rFonts w:asciiTheme="minorHAnsi" w:hAnsiTheme="minorHAnsi"/>
          <w:b w:val="0"/>
        </w:rPr>
        <w:t xml:space="preserve"> favorecido con la adjudicación del contrato, estará obligado a entregar y suministrar los bienes dentro del Estado de Baja California, conforme a los lugares especificados en el párrafo anterior, quedando bajo su responsabilidad la importación, pago de aranceles y de impuestos necesarios para la entrega y suministro de los bienes solicitados en la presente licitación, para la prestación del servicio.</w:t>
      </w:r>
    </w:p>
    <w:p w:rsidR="00880750" w:rsidRPr="00E87E4C" w:rsidRDefault="00880750" w:rsidP="00880750">
      <w:pPr>
        <w:pStyle w:val="1"/>
        <w:jc w:val="both"/>
        <w:rPr>
          <w:rFonts w:asciiTheme="minorHAnsi" w:hAnsiTheme="minorHAnsi"/>
          <w:b w:val="0"/>
        </w:rPr>
      </w:pPr>
    </w:p>
    <w:p w:rsidR="00880750" w:rsidRPr="00E87E4C" w:rsidRDefault="00880750" w:rsidP="00880750">
      <w:pPr>
        <w:pStyle w:val="1"/>
        <w:jc w:val="both"/>
        <w:rPr>
          <w:rFonts w:asciiTheme="minorHAnsi" w:hAnsiTheme="minorHAnsi"/>
          <w:b w:val="0"/>
        </w:rPr>
      </w:pPr>
      <w:r w:rsidRPr="00E87E4C">
        <w:rPr>
          <w:rFonts w:asciiTheme="minorHAnsi" w:hAnsiTheme="minorHAnsi"/>
          <w:b w:val="0"/>
        </w:rPr>
        <w:t xml:space="preserve">El </w:t>
      </w:r>
      <w:r w:rsidRPr="00E87E4C">
        <w:rPr>
          <w:rFonts w:asciiTheme="minorHAnsi" w:hAnsiTheme="minorHAnsi"/>
        </w:rPr>
        <w:t>“ISSSTECALI”</w:t>
      </w:r>
      <w:r w:rsidRPr="00E87E4C">
        <w:rPr>
          <w:rFonts w:asciiTheme="minorHAnsi" w:hAnsiTheme="minorHAnsi"/>
          <w:b w:val="0"/>
        </w:rPr>
        <w:t xml:space="preserve"> se reserva el derecho de modificar los domicilios donde se otorgará el servicio. </w:t>
      </w:r>
    </w:p>
    <w:p w:rsidR="00880750" w:rsidRDefault="00880750" w:rsidP="00880750">
      <w:pPr>
        <w:spacing w:after="0" w:line="240" w:lineRule="auto"/>
        <w:jc w:val="both"/>
        <w:rPr>
          <w:rFonts w:cs="Arial"/>
          <w:b/>
          <w:sz w:val="20"/>
          <w:szCs w:val="20"/>
        </w:rPr>
      </w:pPr>
    </w:p>
    <w:p w:rsidR="00880750" w:rsidRPr="00E87E4C" w:rsidRDefault="00880750" w:rsidP="00880750">
      <w:pPr>
        <w:spacing w:after="0" w:line="240" w:lineRule="auto"/>
        <w:jc w:val="both"/>
        <w:rPr>
          <w:rFonts w:cs="Arial"/>
          <w:b/>
          <w:sz w:val="20"/>
          <w:szCs w:val="20"/>
        </w:rPr>
      </w:pPr>
    </w:p>
    <w:p w:rsidR="00880750" w:rsidRPr="00E87E4C" w:rsidRDefault="00880750" w:rsidP="00880750">
      <w:pPr>
        <w:pStyle w:val="1"/>
        <w:jc w:val="both"/>
        <w:rPr>
          <w:rFonts w:asciiTheme="minorHAnsi" w:hAnsiTheme="minorHAnsi" w:cs="Arial"/>
        </w:rPr>
      </w:pPr>
      <w:r w:rsidRPr="00E87E4C">
        <w:rPr>
          <w:rFonts w:asciiTheme="minorHAnsi" w:hAnsiTheme="minorHAnsi" w:cs="Arial"/>
        </w:rPr>
        <w:t>CONDICIONES DE ENTREGA E INSTALACIÓN.</w:t>
      </w:r>
    </w:p>
    <w:p w:rsidR="00880750" w:rsidRPr="00E87E4C" w:rsidRDefault="00880750" w:rsidP="00880750">
      <w:pPr>
        <w:pStyle w:val="2"/>
        <w:ind w:left="0"/>
        <w:rPr>
          <w:rFonts w:asciiTheme="minorHAnsi" w:hAnsiTheme="minorHAnsi" w:cs="Arial"/>
        </w:rPr>
      </w:pP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El </w:t>
      </w:r>
      <w:r w:rsidRPr="00E87E4C">
        <w:rPr>
          <w:rFonts w:cs="Arial"/>
          <w:b/>
          <w:sz w:val="20"/>
          <w:szCs w:val="20"/>
        </w:rPr>
        <w:t>“LICITANTE”</w:t>
      </w:r>
      <w:r w:rsidRPr="00E87E4C">
        <w:rPr>
          <w:rFonts w:cs="Arial"/>
          <w:sz w:val="20"/>
          <w:szCs w:val="20"/>
        </w:rPr>
        <w:t xml:space="preserve"> deba entregar e instalar, a entera satisfacción del </w:t>
      </w:r>
      <w:r w:rsidRPr="00E87E4C">
        <w:rPr>
          <w:rFonts w:cs="Arial"/>
          <w:b/>
          <w:sz w:val="20"/>
          <w:szCs w:val="20"/>
        </w:rPr>
        <w:t>“ISSSTECALI”</w:t>
      </w:r>
      <w:r w:rsidRPr="00E87E4C">
        <w:rPr>
          <w:rFonts w:cs="Arial"/>
          <w:sz w:val="20"/>
          <w:szCs w:val="20"/>
        </w:rPr>
        <w:t xml:space="preserve"> y en el lugar que este último le indique dentro de la unidad médica de que se trate, el equipo que se referencia en el “</w:t>
      </w:r>
      <w:r w:rsidRPr="00E87E4C">
        <w:rPr>
          <w:rFonts w:cs="Arial"/>
          <w:b/>
          <w:sz w:val="20"/>
          <w:szCs w:val="20"/>
        </w:rPr>
        <w:t>ANEXO 8”</w:t>
      </w:r>
      <w:r w:rsidRPr="00E87E4C">
        <w:rPr>
          <w:rFonts w:cs="Arial"/>
          <w:sz w:val="20"/>
          <w:szCs w:val="20"/>
        </w:rPr>
        <w:t xml:space="preserve"> de las presentes bases de licitación, para cada uno de las unidades médicas según corresponda. </w:t>
      </w: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Cuando el </w:t>
      </w:r>
      <w:r w:rsidRPr="00E87E4C">
        <w:rPr>
          <w:rFonts w:cs="Arial"/>
          <w:b/>
          <w:sz w:val="20"/>
          <w:szCs w:val="20"/>
        </w:rPr>
        <w:t>“LICITANTE”</w:t>
      </w:r>
      <w:r w:rsidRPr="00E87E4C">
        <w:rPr>
          <w:rFonts w:cs="Arial"/>
          <w:sz w:val="20"/>
          <w:szCs w:val="20"/>
        </w:rPr>
        <w:t xml:space="preserve"> deba sustituir los equipos solicitados en estas bases y sus anexos, y en su caso el instrumental y consumibles necesarios, en virtud de mejoras tecnológicas o por disposiciones de la legislación sanitaria, deberá entregar, instalar y poner a punto dentro del plazo que para cada caso, en particular sea convenido con el </w:t>
      </w:r>
      <w:r w:rsidRPr="00E87E4C">
        <w:rPr>
          <w:rFonts w:cs="Arial"/>
          <w:b/>
          <w:sz w:val="20"/>
          <w:szCs w:val="20"/>
        </w:rPr>
        <w:t>“INSTITUTO”.</w:t>
      </w: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El </w:t>
      </w:r>
      <w:r w:rsidRPr="00E87E4C">
        <w:rPr>
          <w:rFonts w:cs="Arial"/>
          <w:b/>
          <w:sz w:val="20"/>
          <w:szCs w:val="20"/>
        </w:rPr>
        <w:t>“LICITANTE”</w:t>
      </w:r>
      <w:r w:rsidRPr="00E87E4C">
        <w:rPr>
          <w:rFonts w:cs="Arial"/>
          <w:sz w:val="20"/>
          <w:szCs w:val="20"/>
        </w:rPr>
        <w:t xml:space="preserve"> deberá otorgar el servicio en las áreas donde se realicen los procedimientos dentro de las áreas de trabajo de las Unidades Médicas, conforme a la </w:t>
      </w:r>
      <w:r w:rsidRPr="00E87E4C">
        <w:rPr>
          <w:rFonts w:cs="Arial"/>
          <w:b/>
          <w:sz w:val="20"/>
          <w:szCs w:val="20"/>
        </w:rPr>
        <w:t xml:space="preserve">partida </w:t>
      </w:r>
      <w:r w:rsidRPr="00E87E4C">
        <w:rPr>
          <w:rFonts w:cs="Arial"/>
          <w:sz w:val="20"/>
          <w:szCs w:val="20"/>
        </w:rPr>
        <w:t>descrita.</w:t>
      </w: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Sin obligación adicional ni responsabilidad y por necesidades del </w:t>
      </w:r>
      <w:r w:rsidRPr="00E87E4C">
        <w:rPr>
          <w:rFonts w:cs="Arial"/>
          <w:b/>
          <w:sz w:val="20"/>
          <w:szCs w:val="20"/>
        </w:rPr>
        <w:t xml:space="preserve">“INSTITUTO” </w:t>
      </w:r>
      <w:r w:rsidRPr="00E87E4C">
        <w:rPr>
          <w:rFonts w:cs="Arial"/>
          <w:sz w:val="20"/>
          <w:szCs w:val="20"/>
        </w:rPr>
        <w:t xml:space="preserve">se podrá modificar el lugar donde se instalen los equipos y la entrega de los consumibles, y previo acuerdo con el </w:t>
      </w:r>
      <w:r w:rsidRPr="00E87E4C">
        <w:rPr>
          <w:rFonts w:cs="Arial"/>
          <w:b/>
          <w:sz w:val="20"/>
          <w:szCs w:val="20"/>
        </w:rPr>
        <w:t>“LICITANTE”</w:t>
      </w:r>
      <w:r w:rsidRPr="00E87E4C">
        <w:rPr>
          <w:rFonts w:cs="Arial"/>
          <w:sz w:val="20"/>
          <w:szCs w:val="20"/>
        </w:rPr>
        <w:t xml:space="preserve"> al que se le adjudique el contrato. </w:t>
      </w: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El </w:t>
      </w:r>
      <w:r w:rsidRPr="00E87E4C">
        <w:rPr>
          <w:rFonts w:cs="Arial"/>
          <w:b/>
          <w:sz w:val="20"/>
          <w:szCs w:val="20"/>
        </w:rPr>
        <w:t xml:space="preserve">“LICITANTE” </w:t>
      </w:r>
      <w:r w:rsidRPr="00E87E4C">
        <w:rPr>
          <w:rFonts w:cs="Arial"/>
          <w:sz w:val="20"/>
          <w:szCs w:val="20"/>
        </w:rPr>
        <w:t>al que se le adjudique el contrato</w:t>
      </w:r>
      <w:r w:rsidRPr="00E87E4C">
        <w:rPr>
          <w:rFonts w:cs="Arial"/>
          <w:b/>
          <w:sz w:val="20"/>
          <w:szCs w:val="20"/>
        </w:rPr>
        <w:t xml:space="preserve">, </w:t>
      </w:r>
      <w:r w:rsidRPr="00E87E4C">
        <w:rPr>
          <w:rFonts w:cs="Arial"/>
          <w:sz w:val="20"/>
          <w:szCs w:val="20"/>
        </w:rPr>
        <w:t xml:space="preserve">deberá realizar la construcción, adecuación y modificación de los espacios asignados previamente para que se pueda prestar el servicio finalidad del instrumento contractual; lo anterior será a cuenta del </w:t>
      </w:r>
      <w:r w:rsidRPr="00E87E4C">
        <w:rPr>
          <w:rFonts w:cs="Arial"/>
          <w:b/>
          <w:sz w:val="20"/>
          <w:szCs w:val="20"/>
        </w:rPr>
        <w:t>“LICITANTE”</w:t>
      </w:r>
      <w:r w:rsidRPr="00E87E4C">
        <w:rPr>
          <w:rFonts w:cs="Arial"/>
          <w:sz w:val="20"/>
          <w:szCs w:val="20"/>
        </w:rPr>
        <w:t xml:space="preserve">  y deberán ser consensuadas con la Dirección de la Unidad Médica. Una vez acondicionados los espacios, el mantenimiento del mismo será a cargo del </w:t>
      </w:r>
      <w:r w:rsidRPr="00E87E4C">
        <w:rPr>
          <w:rFonts w:cs="Arial"/>
          <w:b/>
          <w:sz w:val="20"/>
          <w:szCs w:val="20"/>
        </w:rPr>
        <w:t xml:space="preserve">“LICITANTE” </w:t>
      </w:r>
      <w:r w:rsidRPr="00E87E4C">
        <w:rPr>
          <w:rFonts w:cs="Arial"/>
          <w:sz w:val="20"/>
          <w:szCs w:val="20"/>
        </w:rPr>
        <w:t>al que se le adjudique el contrato y del</w:t>
      </w:r>
      <w:r w:rsidRPr="00E87E4C">
        <w:rPr>
          <w:rFonts w:cs="Arial"/>
          <w:b/>
          <w:sz w:val="20"/>
          <w:szCs w:val="20"/>
        </w:rPr>
        <w:t xml:space="preserve"> “INSTITUTO” </w:t>
      </w:r>
      <w:r w:rsidRPr="00E87E4C">
        <w:rPr>
          <w:rFonts w:cs="Arial"/>
          <w:sz w:val="20"/>
          <w:szCs w:val="20"/>
        </w:rPr>
        <w:t>dependiendo del área y magnitud del mantenimiento requerido de la siguiente manera:</w:t>
      </w:r>
    </w:p>
    <w:tbl>
      <w:tblPr>
        <w:tblStyle w:val="Tabladelist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3352"/>
        <w:gridCol w:w="3361"/>
      </w:tblGrid>
      <w:tr w:rsidR="00880750" w:rsidRPr="00E87E4C" w:rsidTr="00F156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6" w:type="dxa"/>
            <w:tcBorders>
              <w:bottom w:val="none" w:sz="0" w:space="0" w:color="auto"/>
              <w:right w:val="none" w:sz="0" w:space="0" w:color="auto"/>
            </w:tcBorders>
          </w:tcPr>
          <w:p w:rsidR="00880750" w:rsidRPr="00E87E4C" w:rsidRDefault="00880750" w:rsidP="00F15637">
            <w:pPr>
              <w:autoSpaceDE w:val="0"/>
              <w:autoSpaceDN w:val="0"/>
              <w:adjustRightInd w:val="0"/>
              <w:jc w:val="center"/>
              <w:rPr>
                <w:rFonts w:cs="Arial"/>
                <w:sz w:val="20"/>
                <w:szCs w:val="20"/>
              </w:rPr>
            </w:pPr>
            <w:r w:rsidRPr="00E87E4C">
              <w:rPr>
                <w:rFonts w:cs="Arial"/>
                <w:sz w:val="20"/>
                <w:szCs w:val="20"/>
              </w:rPr>
              <w:t>INSTALACION</w:t>
            </w:r>
          </w:p>
        </w:tc>
        <w:tc>
          <w:tcPr>
            <w:tcW w:w="3407" w:type="dxa"/>
          </w:tcPr>
          <w:p w:rsidR="00880750" w:rsidRPr="00E87E4C" w:rsidRDefault="00880750" w:rsidP="00F156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E87E4C">
              <w:rPr>
                <w:rFonts w:cs="Arial"/>
                <w:sz w:val="20"/>
                <w:szCs w:val="20"/>
              </w:rPr>
              <w:t>ISSSTECALI</w:t>
            </w:r>
          </w:p>
        </w:tc>
        <w:tc>
          <w:tcPr>
            <w:tcW w:w="3407" w:type="dxa"/>
          </w:tcPr>
          <w:p w:rsidR="00880750" w:rsidRPr="00E87E4C" w:rsidRDefault="00880750" w:rsidP="00F156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E87E4C">
              <w:rPr>
                <w:rFonts w:cs="Arial"/>
                <w:sz w:val="20"/>
                <w:szCs w:val="20"/>
              </w:rPr>
              <w:t>LICITANTE</w:t>
            </w:r>
          </w:p>
        </w:tc>
      </w:tr>
      <w:tr w:rsidR="00880750" w:rsidRPr="00E87E4C" w:rsidTr="00F1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bottom w:val="none" w:sz="0" w:space="0" w:color="auto"/>
              <w:right w:val="none" w:sz="0" w:space="0" w:color="auto"/>
            </w:tcBorders>
          </w:tcPr>
          <w:p w:rsidR="00880750" w:rsidRPr="00E87E4C" w:rsidRDefault="00880750" w:rsidP="00F15637">
            <w:pPr>
              <w:autoSpaceDE w:val="0"/>
              <w:autoSpaceDN w:val="0"/>
              <w:adjustRightInd w:val="0"/>
              <w:jc w:val="center"/>
              <w:rPr>
                <w:rFonts w:cs="Arial"/>
                <w:sz w:val="20"/>
                <w:szCs w:val="20"/>
              </w:rPr>
            </w:pPr>
            <w:r w:rsidRPr="00E87E4C">
              <w:rPr>
                <w:rFonts w:cs="Arial"/>
                <w:sz w:val="20"/>
                <w:szCs w:val="20"/>
              </w:rPr>
              <w:t>CUBIERTA</w:t>
            </w:r>
          </w:p>
        </w:tc>
        <w:tc>
          <w:tcPr>
            <w:tcW w:w="3407" w:type="dxa"/>
            <w:tcBorders>
              <w:top w:val="none" w:sz="0" w:space="0" w:color="auto"/>
              <w:bottom w:val="none" w:sz="0" w:space="0" w:color="auto"/>
            </w:tcBorders>
          </w:tcPr>
          <w:p w:rsidR="00880750" w:rsidRPr="00E87E4C" w:rsidRDefault="00880750" w:rsidP="00F156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7E4C">
              <w:rPr>
                <w:rFonts w:cs="Arial"/>
                <w:sz w:val="20"/>
                <w:szCs w:val="20"/>
              </w:rPr>
              <w:t>Se compromete al libre acceso al prestador de servicio y mantenerlo libre de objetos que puedan impedir su operatividad.</w:t>
            </w:r>
          </w:p>
        </w:tc>
        <w:tc>
          <w:tcPr>
            <w:tcW w:w="3407" w:type="dxa"/>
            <w:tcBorders>
              <w:top w:val="none" w:sz="0" w:space="0" w:color="auto"/>
              <w:bottom w:val="none" w:sz="0" w:space="0" w:color="auto"/>
            </w:tcBorders>
          </w:tcPr>
          <w:p w:rsidR="00880750" w:rsidRPr="00E87E4C" w:rsidRDefault="00880750" w:rsidP="00F156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7E4C">
              <w:rPr>
                <w:rFonts w:cs="Arial"/>
                <w:sz w:val="20"/>
                <w:szCs w:val="20"/>
              </w:rPr>
              <w:t>Realizar trabajos de mantenimiento preventivo y correctivo con el fin de evitar filtraciones de agua. Realizar por lo menos una vez al año el mantenimiento preventivo, según el sistema de impermeabilización que exista en cubierta.</w:t>
            </w:r>
          </w:p>
        </w:tc>
      </w:tr>
      <w:tr w:rsidR="00880750" w:rsidRPr="00E87E4C" w:rsidTr="00F15637">
        <w:tc>
          <w:tcPr>
            <w:cnfStyle w:val="001000000000" w:firstRow="0" w:lastRow="0" w:firstColumn="1" w:lastColumn="0" w:oddVBand="0" w:evenVBand="0" w:oddHBand="0" w:evenHBand="0" w:firstRowFirstColumn="0" w:firstRowLastColumn="0" w:lastRowFirstColumn="0" w:lastRowLastColumn="0"/>
            <w:tcW w:w="3406" w:type="dxa"/>
            <w:tcBorders>
              <w:right w:val="none" w:sz="0" w:space="0" w:color="auto"/>
            </w:tcBorders>
          </w:tcPr>
          <w:p w:rsidR="00880750" w:rsidRPr="00E87E4C" w:rsidRDefault="00880750" w:rsidP="00F15637">
            <w:pPr>
              <w:autoSpaceDE w:val="0"/>
              <w:autoSpaceDN w:val="0"/>
              <w:adjustRightInd w:val="0"/>
              <w:jc w:val="center"/>
              <w:rPr>
                <w:rFonts w:cs="Arial"/>
                <w:sz w:val="20"/>
                <w:szCs w:val="20"/>
              </w:rPr>
            </w:pPr>
            <w:r w:rsidRPr="00E87E4C">
              <w:rPr>
                <w:rFonts w:cs="Arial"/>
                <w:sz w:val="20"/>
                <w:szCs w:val="20"/>
              </w:rPr>
              <w:t>MUROS</w:t>
            </w:r>
          </w:p>
        </w:tc>
        <w:tc>
          <w:tcPr>
            <w:tcW w:w="3407" w:type="dxa"/>
          </w:tcPr>
          <w:p w:rsidR="00880750" w:rsidRPr="00E87E4C" w:rsidRDefault="00880750" w:rsidP="00F156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407" w:type="dxa"/>
          </w:tcPr>
          <w:p w:rsidR="00880750" w:rsidRPr="00E87E4C" w:rsidRDefault="00880750" w:rsidP="00F156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87E4C">
              <w:rPr>
                <w:rFonts w:cs="Arial"/>
                <w:sz w:val="20"/>
                <w:szCs w:val="20"/>
              </w:rPr>
              <w:t xml:space="preserve">Reparación en muros de cualquier material, emplastes, asi como </w:t>
            </w:r>
            <w:r w:rsidRPr="00E87E4C">
              <w:rPr>
                <w:rFonts w:cs="Arial"/>
                <w:sz w:val="20"/>
                <w:szCs w:val="20"/>
              </w:rPr>
              <w:lastRenderedPageBreak/>
              <w:t>aplicación de pintura cuando así lo requiera.</w:t>
            </w:r>
          </w:p>
        </w:tc>
      </w:tr>
      <w:tr w:rsidR="00880750" w:rsidRPr="00E87E4C" w:rsidTr="00F1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bottom w:val="none" w:sz="0" w:space="0" w:color="auto"/>
              <w:right w:val="none" w:sz="0" w:space="0" w:color="auto"/>
            </w:tcBorders>
          </w:tcPr>
          <w:p w:rsidR="00880750" w:rsidRPr="00E87E4C" w:rsidRDefault="00880750" w:rsidP="00F15637">
            <w:pPr>
              <w:autoSpaceDE w:val="0"/>
              <w:autoSpaceDN w:val="0"/>
              <w:adjustRightInd w:val="0"/>
              <w:jc w:val="center"/>
              <w:rPr>
                <w:rFonts w:cs="Arial"/>
                <w:sz w:val="20"/>
                <w:szCs w:val="20"/>
              </w:rPr>
            </w:pPr>
            <w:r w:rsidRPr="00E87E4C">
              <w:rPr>
                <w:rFonts w:cs="Arial"/>
                <w:sz w:val="20"/>
                <w:szCs w:val="20"/>
              </w:rPr>
              <w:lastRenderedPageBreak/>
              <w:t>AIRE ACONDICIONADO</w:t>
            </w:r>
          </w:p>
        </w:tc>
        <w:tc>
          <w:tcPr>
            <w:tcW w:w="3407" w:type="dxa"/>
            <w:tcBorders>
              <w:top w:val="none" w:sz="0" w:space="0" w:color="auto"/>
              <w:bottom w:val="none" w:sz="0" w:space="0" w:color="auto"/>
            </w:tcBorders>
          </w:tcPr>
          <w:p w:rsidR="00880750" w:rsidRPr="00E87E4C" w:rsidRDefault="00880750" w:rsidP="00F156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7E4C">
              <w:rPr>
                <w:rFonts w:cs="Arial"/>
                <w:sz w:val="20"/>
                <w:szCs w:val="20"/>
              </w:rPr>
              <w:t>Hacer buen uso de equipos</w:t>
            </w:r>
          </w:p>
        </w:tc>
        <w:tc>
          <w:tcPr>
            <w:tcW w:w="3407" w:type="dxa"/>
            <w:tcBorders>
              <w:top w:val="none" w:sz="0" w:space="0" w:color="auto"/>
              <w:bottom w:val="none" w:sz="0" w:space="0" w:color="auto"/>
            </w:tcBorders>
          </w:tcPr>
          <w:p w:rsidR="00880750" w:rsidRPr="00E87E4C" w:rsidRDefault="00880750" w:rsidP="00F156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7E4C">
              <w:rPr>
                <w:rFonts w:cs="Arial"/>
                <w:sz w:val="20"/>
                <w:szCs w:val="20"/>
              </w:rPr>
              <w:t>Realizar los mantenimientos preventivos y correctivos; reparación y/o cambio de termostatos, controles y rejillas.</w:t>
            </w:r>
          </w:p>
        </w:tc>
      </w:tr>
      <w:tr w:rsidR="00880750" w:rsidRPr="00E87E4C" w:rsidTr="00F15637">
        <w:tc>
          <w:tcPr>
            <w:cnfStyle w:val="001000000000" w:firstRow="0" w:lastRow="0" w:firstColumn="1" w:lastColumn="0" w:oddVBand="0" w:evenVBand="0" w:oddHBand="0" w:evenHBand="0" w:firstRowFirstColumn="0" w:firstRowLastColumn="0" w:lastRowFirstColumn="0" w:lastRowLastColumn="0"/>
            <w:tcW w:w="3406" w:type="dxa"/>
            <w:tcBorders>
              <w:right w:val="none" w:sz="0" w:space="0" w:color="auto"/>
            </w:tcBorders>
          </w:tcPr>
          <w:p w:rsidR="00880750" w:rsidRPr="00E87E4C" w:rsidRDefault="00880750" w:rsidP="00F15637">
            <w:pPr>
              <w:autoSpaceDE w:val="0"/>
              <w:autoSpaceDN w:val="0"/>
              <w:adjustRightInd w:val="0"/>
              <w:jc w:val="both"/>
              <w:rPr>
                <w:rFonts w:cs="Arial"/>
                <w:sz w:val="20"/>
                <w:szCs w:val="20"/>
              </w:rPr>
            </w:pPr>
            <w:r w:rsidRPr="00E87E4C">
              <w:rPr>
                <w:rFonts w:cs="Arial"/>
                <w:sz w:val="20"/>
                <w:szCs w:val="20"/>
              </w:rPr>
              <w:t>INSTALACIÓN ELÉCTRICA</w:t>
            </w:r>
          </w:p>
        </w:tc>
        <w:tc>
          <w:tcPr>
            <w:tcW w:w="3407" w:type="dxa"/>
          </w:tcPr>
          <w:p w:rsidR="00880750" w:rsidRPr="00E87E4C" w:rsidRDefault="00880750" w:rsidP="00F156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87E4C">
              <w:rPr>
                <w:rFonts w:cs="Arial"/>
                <w:sz w:val="20"/>
                <w:szCs w:val="20"/>
              </w:rPr>
              <w:t>Realizar el mantenimiento preventivo a la planta de emergencia, permitir el acceso a centros de carga y tableros de alimentación.</w:t>
            </w:r>
          </w:p>
        </w:tc>
        <w:tc>
          <w:tcPr>
            <w:tcW w:w="3407" w:type="dxa"/>
          </w:tcPr>
          <w:p w:rsidR="00880750" w:rsidRPr="00E87E4C" w:rsidRDefault="00880750" w:rsidP="00F156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87E4C">
              <w:rPr>
                <w:rFonts w:cs="Arial"/>
                <w:sz w:val="20"/>
                <w:szCs w:val="20"/>
              </w:rPr>
              <w:t>Mantenimiento correctivo a planta de emergencia; reparaciones en caso de corto circuito y variaciones de voltaje; reparaciones y cambios en su caso, de accesorios, cableado, circuitos y centros de carga.</w:t>
            </w:r>
          </w:p>
        </w:tc>
      </w:tr>
      <w:tr w:rsidR="00880750" w:rsidRPr="00E87E4C" w:rsidTr="00F15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bottom w:val="none" w:sz="0" w:space="0" w:color="auto"/>
              <w:right w:val="none" w:sz="0" w:space="0" w:color="auto"/>
            </w:tcBorders>
          </w:tcPr>
          <w:p w:rsidR="00880750" w:rsidRPr="00E87E4C" w:rsidRDefault="00880750" w:rsidP="00F15637">
            <w:pPr>
              <w:autoSpaceDE w:val="0"/>
              <w:autoSpaceDN w:val="0"/>
              <w:adjustRightInd w:val="0"/>
              <w:jc w:val="both"/>
              <w:rPr>
                <w:rFonts w:cs="Arial"/>
                <w:sz w:val="20"/>
                <w:szCs w:val="20"/>
              </w:rPr>
            </w:pPr>
            <w:r w:rsidRPr="00E87E4C">
              <w:rPr>
                <w:rFonts w:cs="Arial"/>
                <w:sz w:val="20"/>
                <w:szCs w:val="20"/>
              </w:rPr>
              <w:t>INSTALACIÓN HIDROSANITARIA</w:t>
            </w:r>
          </w:p>
        </w:tc>
        <w:tc>
          <w:tcPr>
            <w:tcW w:w="3407" w:type="dxa"/>
            <w:tcBorders>
              <w:top w:val="none" w:sz="0" w:space="0" w:color="auto"/>
              <w:bottom w:val="none" w:sz="0" w:space="0" w:color="auto"/>
            </w:tcBorders>
          </w:tcPr>
          <w:p w:rsidR="00880750" w:rsidRPr="00E87E4C" w:rsidRDefault="00880750" w:rsidP="00F156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7E4C">
              <w:rPr>
                <w:rFonts w:cs="Arial"/>
                <w:sz w:val="20"/>
                <w:szCs w:val="20"/>
              </w:rPr>
              <w:t>Mantenimiento preventivo como tuberías tapadas, reparaciones menores en llaves y válvulas y fugas menores.</w:t>
            </w:r>
          </w:p>
        </w:tc>
        <w:tc>
          <w:tcPr>
            <w:tcW w:w="3407" w:type="dxa"/>
            <w:tcBorders>
              <w:top w:val="none" w:sz="0" w:space="0" w:color="auto"/>
              <w:bottom w:val="none" w:sz="0" w:space="0" w:color="auto"/>
            </w:tcBorders>
          </w:tcPr>
          <w:p w:rsidR="00880750" w:rsidRPr="00E87E4C" w:rsidRDefault="00880750" w:rsidP="00F156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87E4C">
              <w:rPr>
                <w:rFonts w:cs="Arial"/>
                <w:sz w:val="20"/>
                <w:szCs w:val="20"/>
              </w:rPr>
              <w:t>Reparaciones mayores en tuberías, cambio de muebles sanitarios, llaves o válvulas.</w:t>
            </w:r>
          </w:p>
        </w:tc>
      </w:tr>
    </w:tbl>
    <w:p w:rsidR="00880750" w:rsidRPr="00E87E4C" w:rsidRDefault="00880750" w:rsidP="00880750">
      <w:pPr>
        <w:autoSpaceDE w:val="0"/>
        <w:autoSpaceDN w:val="0"/>
        <w:adjustRightInd w:val="0"/>
        <w:jc w:val="both"/>
        <w:rPr>
          <w:rFonts w:cs="Arial"/>
          <w:sz w:val="20"/>
          <w:szCs w:val="20"/>
        </w:rPr>
      </w:pP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Los servicios de mantenimiento o correctivo en los espacios asignados a los que no se haga referencia en la tabla previa se realizarán según se acuerde entre el </w:t>
      </w:r>
      <w:r w:rsidRPr="00E87E4C">
        <w:rPr>
          <w:rFonts w:cs="Arial"/>
          <w:b/>
          <w:sz w:val="20"/>
          <w:szCs w:val="20"/>
        </w:rPr>
        <w:t xml:space="preserve">“INSTITUTO” </w:t>
      </w:r>
      <w:r w:rsidRPr="00E87E4C">
        <w:rPr>
          <w:rFonts w:cs="Arial"/>
          <w:sz w:val="20"/>
          <w:szCs w:val="20"/>
        </w:rPr>
        <w:t xml:space="preserve">y el </w:t>
      </w:r>
      <w:r w:rsidRPr="00E87E4C">
        <w:rPr>
          <w:rFonts w:cs="Arial"/>
          <w:b/>
          <w:sz w:val="20"/>
          <w:szCs w:val="20"/>
        </w:rPr>
        <w:t>“LICITANTE”.</w:t>
      </w: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El </w:t>
      </w:r>
      <w:r w:rsidRPr="00E87E4C">
        <w:rPr>
          <w:rFonts w:cs="Arial"/>
          <w:b/>
          <w:sz w:val="20"/>
          <w:szCs w:val="20"/>
        </w:rPr>
        <w:t>“LICITANTE”</w:t>
      </w:r>
      <w:r w:rsidRPr="00E87E4C">
        <w:rPr>
          <w:rFonts w:cs="Arial"/>
          <w:sz w:val="20"/>
          <w:szCs w:val="20"/>
        </w:rPr>
        <w:t xml:space="preserve"> deberá contemplar la inversión necesaria en cuanto a las instalaciones que sean requeridas del equipo a operar, así como el cumplimiento de la normatividad que regula la materia.</w:t>
      </w:r>
    </w:p>
    <w:p w:rsidR="00880750" w:rsidRPr="00E87E4C" w:rsidRDefault="00880750" w:rsidP="00880750">
      <w:pPr>
        <w:autoSpaceDE w:val="0"/>
        <w:autoSpaceDN w:val="0"/>
        <w:adjustRightInd w:val="0"/>
        <w:jc w:val="both"/>
        <w:rPr>
          <w:rFonts w:cs="Arial"/>
          <w:sz w:val="20"/>
          <w:szCs w:val="20"/>
        </w:rPr>
      </w:pPr>
      <w:r w:rsidRPr="00E87E4C">
        <w:rPr>
          <w:rFonts w:cs="Arial"/>
          <w:sz w:val="20"/>
          <w:szCs w:val="20"/>
        </w:rPr>
        <w:t xml:space="preserve">Es responsabilidad del </w:t>
      </w:r>
      <w:r w:rsidRPr="00E87E4C">
        <w:rPr>
          <w:rFonts w:cs="Arial"/>
          <w:b/>
          <w:sz w:val="20"/>
          <w:szCs w:val="20"/>
        </w:rPr>
        <w:t>“LICITANTE”</w:t>
      </w:r>
      <w:r w:rsidRPr="00E87E4C">
        <w:rPr>
          <w:rFonts w:cs="Arial"/>
          <w:sz w:val="20"/>
          <w:szCs w:val="20"/>
        </w:rPr>
        <w:t>, responder por los daños o perjuicios que ocasionen en el desempeño de sus labores el personal que emplee para prestar el servicio.</w:t>
      </w:r>
    </w:p>
    <w:p w:rsidR="00880750" w:rsidRPr="00E87E4C" w:rsidRDefault="00880750" w:rsidP="00880750">
      <w:pPr>
        <w:pStyle w:val="Sangradetextonormal"/>
        <w:tabs>
          <w:tab w:val="left" w:pos="709"/>
        </w:tabs>
        <w:spacing w:after="0"/>
        <w:ind w:left="0"/>
        <w:jc w:val="both"/>
        <w:rPr>
          <w:rFonts w:asciiTheme="minorHAnsi" w:hAnsiTheme="minorHAnsi" w:cs="Arial"/>
          <w:sz w:val="20"/>
          <w:szCs w:val="20"/>
        </w:rPr>
      </w:pPr>
      <w:r w:rsidRPr="00E87E4C">
        <w:rPr>
          <w:rFonts w:asciiTheme="minorHAnsi" w:hAnsiTheme="minorHAnsi" w:cs="Arial"/>
          <w:sz w:val="20"/>
          <w:szCs w:val="20"/>
        </w:rPr>
        <w:t xml:space="preserve">Los riesgos y gastos de la conservación de los bienes necesarios, materia de la presente licitación pública, correrán por cuenta del </w:t>
      </w:r>
      <w:r w:rsidRPr="00E87E4C">
        <w:rPr>
          <w:rFonts w:asciiTheme="minorHAnsi" w:hAnsiTheme="minorHAnsi" w:cs="Arial"/>
          <w:b/>
          <w:sz w:val="20"/>
          <w:szCs w:val="20"/>
        </w:rPr>
        <w:t>“LICITANTE”</w:t>
      </w:r>
      <w:r w:rsidRPr="00E87E4C">
        <w:rPr>
          <w:rFonts w:asciiTheme="minorHAnsi" w:hAnsiTheme="minorHAnsi" w:cs="Arial"/>
          <w:sz w:val="20"/>
          <w:szCs w:val="20"/>
        </w:rPr>
        <w:t xml:space="preserve">  favorecido con el resultado del fallo correspondiente, hasta la total conclusión del </w:t>
      </w:r>
      <w:r w:rsidRPr="00E87E4C">
        <w:rPr>
          <w:rFonts w:asciiTheme="minorHAnsi" w:hAnsiTheme="minorHAnsi" w:cs="Arial"/>
          <w:b/>
          <w:sz w:val="20"/>
          <w:szCs w:val="20"/>
        </w:rPr>
        <w:t>suministro e instalación</w:t>
      </w:r>
      <w:r w:rsidRPr="00E87E4C">
        <w:rPr>
          <w:rFonts w:asciiTheme="minorHAnsi" w:hAnsiTheme="minorHAnsi" w:cs="Arial"/>
          <w:sz w:val="20"/>
          <w:szCs w:val="20"/>
        </w:rPr>
        <w:t>.</w:t>
      </w:r>
    </w:p>
    <w:p w:rsidR="00880750" w:rsidRPr="00E87E4C" w:rsidRDefault="00880750" w:rsidP="00880750">
      <w:pPr>
        <w:pStyle w:val="Sangradetextonormal"/>
        <w:tabs>
          <w:tab w:val="left" w:pos="709"/>
        </w:tabs>
        <w:spacing w:after="0"/>
        <w:ind w:left="0"/>
        <w:rPr>
          <w:rFonts w:asciiTheme="minorHAnsi" w:hAnsiTheme="minorHAnsi" w:cs="Arial"/>
          <w:sz w:val="20"/>
          <w:szCs w:val="20"/>
        </w:rPr>
      </w:pPr>
    </w:p>
    <w:p w:rsidR="00880750" w:rsidRPr="00E87E4C" w:rsidRDefault="00880750" w:rsidP="00880750">
      <w:pPr>
        <w:pStyle w:val="Sangradetextonormal"/>
        <w:tabs>
          <w:tab w:val="left" w:pos="709"/>
        </w:tabs>
        <w:spacing w:after="0"/>
        <w:ind w:left="0"/>
        <w:jc w:val="both"/>
        <w:rPr>
          <w:rFonts w:asciiTheme="minorHAnsi" w:hAnsiTheme="minorHAnsi" w:cs="Arial"/>
          <w:sz w:val="20"/>
          <w:szCs w:val="20"/>
        </w:rPr>
      </w:pPr>
      <w:r w:rsidRPr="00E87E4C">
        <w:rPr>
          <w:rFonts w:asciiTheme="minorHAnsi" w:hAnsiTheme="minorHAnsi" w:cs="Arial"/>
          <w:b/>
          <w:sz w:val="20"/>
          <w:szCs w:val="20"/>
        </w:rPr>
        <w:t>“LICITANTE”</w:t>
      </w:r>
      <w:r w:rsidRPr="00E87E4C">
        <w:rPr>
          <w:rFonts w:asciiTheme="minorHAnsi" w:hAnsiTheme="minorHAnsi" w:cs="Arial"/>
          <w:sz w:val="20"/>
          <w:szCs w:val="20"/>
        </w:rPr>
        <w:t xml:space="preserve"> al que se le adjudique el contrato, deberá otorgarse la impartición de la capacitación sobre el uso y mantenimiento de los equipos, en el lugar donde hubiere sido instalado el equipo o bien en el lugar que indique el </w:t>
      </w:r>
      <w:r w:rsidRPr="00E87E4C">
        <w:rPr>
          <w:rFonts w:asciiTheme="minorHAnsi" w:hAnsiTheme="minorHAnsi" w:cs="Arial"/>
          <w:b/>
          <w:sz w:val="20"/>
          <w:szCs w:val="20"/>
        </w:rPr>
        <w:t xml:space="preserve">“INSTITUTO” </w:t>
      </w:r>
      <w:r w:rsidRPr="00E87E4C">
        <w:rPr>
          <w:rFonts w:asciiTheme="minorHAnsi" w:hAnsiTheme="minorHAnsi" w:cs="Arial"/>
          <w:sz w:val="20"/>
          <w:szCs w:val="20"/>
        </w:rPr>
        <w:t xml:space="preserve">dentro del Estado de Baja California, una vez que ha sido instalado el equipo. </w:t>
      </w:r>
    </w:p>
    <w:p w:rsidR="00880750" w:rsidRPr="00E87E4C" w:rsidRDefault="00880750" w:rsidP="00880750">
      <w:pPr>
        <w:spacing w:after="0" w:line="240" w:lineRule="auto"/>
        <w:jc w:val="both"/>
        <w:rPr>
          <w:rFonts w:cs="Arial"/>
          <w:b/>
          <w:sz w:val="20"/>
          <w:szCs w:val="20"/>
        </w:rPr>
      </w:pPr>
    </w:p>
    <w:p w:rsidR="00880750" w:rsidRPr="00E87E4C" w:rsidRDefault="00880750" w:rsidP="00880750">
      <w:pPr>
        <w:ind w:right="15"/>
        <w:jc w:val="both"/>
        <w:rPr>
          <w:rFonts w:cs="Arial"/>
          <w:sz w:val="20"/>
          <w:szCs w:val="20"/>
        </w:rPr>
      </w:pPr>
      <w:r w:rsidRPr="00E87E4C">
        <w:rPr>
          <w:rFonts w:cs="Arial"/>
          <w:b/>
          <w:sz w:val="20"/>
          <w:szCs w:val="20"/>
        </w:rPr>
        <w:t>FORMA DE ENTREGA E INSTALACIÓN DE BIENES Y CONSUMIBLES.</w:t>
      </w:r>
    </w:p>
    <w:p w:rsidR="00880750" w:rsidRPr="00E87E4C" w:rsidRDefault="00880750" w:rsidP="00880750">
      <w:pPr>
        <w:pStyle w:val="1"/>
        <w:ind w:right="15"/>
        <w:jc w:val="both"/>
        <w:rPr>
          <w:rFonts w:asciiTheme="minorHAnsi" w:hAnsiTheme="minorHAnsi" w:cs="Arial"/>
          <w:b w:val="0"/>
        </w:rPr>
      </w:pPr>
    </w:p>
    <w:p w:rsidR="00880750" w:rsidRPr="00E87E4C" w:rsidRDefault="00880750" w:rsidP="00880750">
      <w:pPr>
        <w:autoSpaceDE w:val="0"/>
        <w:autoSpaceDN w:val="0"/>
        <w:adjustRightInd w:val="0"/>
        <w:ind w:right="15"/>
        <w:jc w:val="both"/>
        <w:rPr>
          <w:rFonts w:cs="Arial"/>
          <w:sz w:val="20"/>
          <w:szCs w:val="20"/>
        </w:rPr>
      </w:pPr>
      <w:r w:rsidRPr="00E87E4C">
        <w:rPr>
          <w:rFonts w:cs="Arial"/>
          <w:sz w:val="20"/>
          <w:szCs w:val="20"/>
        </w:rPr>
        <w:t xml:space="preserve">La transportación y resguardo de los equipos, instrumental y consumibles, las maniobras de carga y descarga corre a cuenta exclusiva del </w:t>
      </w:r>
      <w:r w:rsidRPr="00E87E4C">
        <w:rPr>
          <w:rFonts w:cs="Arial"/>
          <w:b/>
          <w:sz w:val="20"/>
          <w:szCs w:val="20"/>
        </w:rPr>
        <w:t>“LICITANTE”;</w:t>
      </w:r>
      <w:r w:rsidRPr="00E87E4C">
        <w:rPr>
          <w:rFonts w:cs="Arial"/>
          <w:sz w:val="20"/>
          <w:szCs w:val="20"/>
        </w:rPr>
        <w:t xml:space="preserve"> así como el aseguramiento de los bienes, hasta que estos se consideren entregados e instalados de conformidad por el  </w:t>
      </w:r>
      <w:r w:rsidRPr="00E87E4C">
        <w:rPr>
          <w:rFonts w:cs="Arial"/>
          <w:b/>
          <w:sz w:val="20"/>
          <w:szCs w:val="20"/>
        </w:rPr>
        <w:t>“INSTITUTO”.</w:t>
      </w:r>
    </w:p>
    <w:p w:rsidR="00880750" w:rsidRPr="00E87E4C" w:rsidRDefault="00880750" w:rsidP="00880750">
      <w:pPr>
        <w:pStyle w:val="1"/>
        <w:ind w:right="15"/>
        <w:jc w:val="both"/>
        <w:rPr>
          <w:rFonts w:asciiTheme="minorHAnsi" w:hAnsiTheme="minorHAnsi" w:cs="Arial"/>
          <w:b w:val="0"/>
        </w:rPr>
      </w:pPr>
      <w:r w:rsidRPr="00E87E4C">
        <w:rPr>
          <w:rFonts w:asciiTheme="minorHAnsi" w:hAnsiTheme="minorHAnsi" w:cs="Arial"/>
          <w:b w:val="0"/>
        </w:rPr>
        <w:t xml:space="preserve">El material que se suministre e instale deberá apegarse estrictamente a las especificaciones, descripciones, presentaciones y demás características que se indican en las presentes bases, al igual a  las Normas Oficiales, disposiciones legales, reglamentarias y administrativas que regulan la materia, así como las que emita la autoridad competente. </w:t>
      </w:r>
    </w:p>
    <w:p w:rsidR="00880750" w:rsidRPr="00E87E4C" w:rsidRDefault="00880750" w:rsidP="00880750">
      <w:pPr>
        <w:tabs>
          <w:tab w:val="right" w:pos="8789"/>
        </w:tabs>
        <w:ind w:right="15"/>
        <w:jc w:val="both"/>
        <w:rPr>
          <w:rFonts w:cs="Arial"/>
          <w:b/>
          <w:sz w:val="20"/>
          <w:szCs w:val="20"/>
          <w:u w:val="single"/>
        </w:rPr>
      </w:pPr>
      <w:r w:rsidRPr="00E87E4C">
        <w:rPr>
          <w:rFonts w:cs="Arial"/>
          <w:b/>
          <w:sz w:val="20"/>
          <w:szCs w:val="20"/>
          <w:u w:val="single"/>
        </w:rPr>
        <w:t>- Del Equipo</w:t>
      </w:r>
    </w:p>
    <w:p w:rsidR="00880750" w:rsidRPr="00E87E4C" w:rsidRDefault="00880750" w:rsidP="00880750">
      <w:pPr>
        <w:tabs>
          <w:tab w:val="right" w:pos="8789"/>
        </w:tabs>
        <w:ind w:right="15"/>
        <w:jc w:val="both"/>
        <w:rPr>
          <w:rFonts w:cs="Arial"/>
          <w:sz w:val="20"/>
          <w:szCs w:val="20"/>
        </w:rPr>
      </w:pPr>
      <w:r w:rsidRPr="00E87E4C">
        <w:rPr>
          <w:rFonts w:cs="Arial"/>
          <w:sz w:val="20"/>
          <w:szCs w:val="20"/>
        </w:rPr>
        <w:t xml:space="preserve">El </w:t>
      </w:r>
      <w:r w:rsidRPr="00E87E4C">
        <w:rPr>
          <w:rFonts w:cs="Arial"/>
          <w:b/>
          <w:sz w:val="20"/>
          <w:szCs w:val="20"/>
        </w:rPr>
        <w:t>“LICITANTE”</w:t>
      </w:r>
      <w:r w:rsidRPr="00E87E4C">
        <w:rPr>
          <w:rFonts w:cs="Arial"/>
          <w:sz w:val="20"/>
          <w:szCs w:val="20"/>
        </w:rPr>
        <w:t xml:space="preserve"> que le resulte adjudicado el contrato derivado de esta licitación, proporcionará los equipos médicos requeridos en comodato nuevos, así como el demás instrumental, accesorios, capacitación, consumibles e instalaciones necesarias para la prestación debida del servicio, bajo las condiciones que se desprenden de las presentes bases de licitación, sus anexos.</w:t>
      </w:r>
    </w:p>
    <w:p w:rsidR="00880750" w:rsidRPr="00E87E4C" w:rsidRDefault="00880750" w:rsidP="00880750">
      <w:pPr>
        <w:autoSpaceDE w:val="0"/>
        <w:autoSpaceDN w:val="0"/>
        <w:adjustRightInd w:val="0"/>
        <w:ind w:right="15"/>
        <w:jc w:val="both"/>
        <w:rPr>
          <w:rFonts w:cs="Arial"/>
          <w:b/>
          <w:sz w:val="20"/>
          <w:szCs w:val="20"/>
        </w:rPr>
      </w:pPr>
      <w:r w:rsidRPr="00E87E4C">
        <w:rPr>
          <w:rFonts w:cs="Arial"/>
          <w:sz w:val="20"/>
          <w:szCs w:val="20"/>
        </w:rPr>
        <w:t xml:space="preserve">La totalidad de equipos solicitados deberán cumplir cabalmente con las características técnicas y  </w:t>
      </w:r>
      <w:r w:rsidRPr="00E87E4C">
        <w:rPr>
          <w:rFonts w:cs="Arial"/>
          <w:b/>
          <w:sz w:val="20"/>
          <w:szCs w:val="20"/>
        </w:rPr>
        <w:t xml:space="preserve">deberán ser nuevos, modelos no anteriores a 2017. No se aceptará equipo usado. </w:t>
      </w:r>
    </w:p>
    <w:p w:rsidR="00880750" w:rsidRPr="00E87E4C" w:rsidRDefault="00880750" w:rsidP="00880750">
      <w:pPr>
        <w:tabs>
          <w:tab w:val="right" w:pos="8789"/>
        </w:tabs>
        <w:ind w:right="15"/>
        <w:jc w:val="both"/>
        <w:rPr>
          <w:rFonts w:cs="Arial"/>
          <w:b/>
          <w:sz w:val="20"/>
          <w:szCs w:val="20"/>
        </w:rPr>
      </w:pPr>
      <w:r w:rsidRPr="00E87E4C">
        <w:rPr>
          <w:rFonts w:cs="Arial"/>
          <w:b/>
          <w:sz w:val="20"/>
          <w:szCs w:val="20"/>
        </w:rPr>
        <w:lastRenderedPageBreak/>
        <w:t>Todos los equipos, accesorios, consumibles, deberán estar en perfecto estado, y serán revisados sus condiciones por el personal que designe el “ISSSTECALI”.</w:t>
      </w:r>
    </w:p>
    <w:p w:rsidR="00880750" w:rsidRPr="00E87E4C" w:rsidRDefault="00880750" w:rsidP="00880750">
      <w:pPr>
        <w:pStyle w:val="2"/>
        <w:tabs>
          <w:tab w:val="left" w:pos="600"/>
        </w:tabs>
        <w:ind w:left="0" w:right="15"/>
        <w:rPr>
          <w:rFonts w:asciiTheme="minorHAnsi" w:hAnsiTheme="minorHAnsi" w:cs="Arial"/>
        </w:rPr>
      </w:pPr>
      <w:r w:rsidRPr="00E87E4C">
        <w:rPr>
          <w:rFonts w:asciiTheme="minorHAnsi" w:hAnsiTheme="minorHAnsi" w:cs="Arial"/>
        </w:rPr>
        <w:t xml:space="preserve">El </w:t>
      </w:r>
      <w:r w:rsidRPr="00E87E4C">
        <w:rPr>
          <w:rFonts w:asciiTheme="minorHAnsi" w:hAnsiTheme="minorHAnsi" w:cs="Arial"/>
          <w:b/>
        </w:rPr>
        <w:t>“LICITANTE”</w:t>
      </w:r>
      <w:r w:rsidRPr="00E87E4C">
        <w:rPr>
          <w:rFonts w:asciiTheme="minorHAnsi" w:hAnsiTheme="minorHAnsi" w:cs="Arial"/>
        </w:rPr>
        <w:t xml:space="preserve"> al que se le adjudique el contrato deberá presentar los pedimentos de importación, en caso de aplicar, de los equipos solicitados como nuevos. Será causal de incumplimiento de estas bases y del contrato que se derive, si el </w:t>
      </w:r>
      <w:r w:rsidRPr="00E87E4C">
        <w:rPr>
          <w:rFonts w:asciiTheme="minorHAnsi" w:hAnsiTheme="minorHAnsi" w:cs="Arial"/>
          <w:b/>
        </w:rPr>
        <w:t>“LICITANTE”</w:t>
      </w:r>
      <w:r w:rsidRPr="00E87E4C">
        <w:rPr>
          <w:rFonts w:asciiTheme="minorHAnsi" w:hAnsiTheme="minorHAnsi" w:cs="Arial"/>
        </w:rPr>
        <w:t xml:space="preserve"> al que se le adjudique el contrato no presenta esos documentos al momento de instalar los bienes solicitados en este proceso licitatorio. </w:t>
      </w:r>
    </w:p>
    <w:p w:rsidR="00880750" w:rsidRPr="00E87E4C" w:rsidRDefault="00880750" w:rsidP="00880750">
      <w:pPr>
        <w:tabs>
          <w:tab w:val="right" w:pos="8789"/>
        </w:tabs>
        <w:ind w:right="15"/>
        <w:jc w:val="both"/>
        <w:rPr>
          <w:rFonts w:cs="Arial"/>
          <w:sz w:val="20"/>
          <w:szCs w:val="20"/>
        </w:rPr>
      </w:pPr>
    </w:p>
    <w:p w:rsidR="00880750" w:rsidRPr="00E87E4C" w:rsidRDefault="00880750" w:rsidP="00880750">
      <w:pPr>
        <w:tabs>
          <w:tab w:val="right" w:pos="8789"/>
        </w:tabs>
        <w:ind w:right="15"/>
        <w:jc w:val="both"/>
        <w:rPr>
          <w:rFonts w:cs="Arial"/>
          <w:sz w:val="20"/>
          <w:szCs w:val="20"/>
        </w:rPr>
      </w:pPr>
      <w:r w:rsidRPr="00E87E4C">
        <w:rPr>
          <w:rFonts w:cs="Arial"/>
          <w:sz w:val="20"/>
          <w:szCs w:val="20"/>
        </w:rPr>
        <w:t>Los equipos deben estar ensamblados de manera integral en el país de origen, no se aceptarán propuestas de equipos correspondientes a saldos o remanentes que ostenten leyendas “only  export” ni “only investigation”, descontinuados o por descontinuarse, o cuando de manera expresa no se autorice su uso en el país de origen porque exista un motivo de la autoridad sanitaria de aquel país o alerta médica o de concentraciones por parte de las autoridades sanitarias.</w:t>
      </w:r>
    </w:p>
    <w:p w:rsidR="00880750" w:rsidRPr="00E87E4C" w:rsidRDefault="00880750" w:rsidP="00880750">
      <w:pPr>
        <w:autoSpaceDE w:val="0"/>
        <w:autoSpaceDN w:val="0"/>
        <w:adjustRightInd w:val="0"/>
        <w:ind w:right="15"/>
        <w:jc w:val="both"/>
        <w:rPr>
          <w:rFonts w:cs="Arial"/>
          <w:sz w:val="20"/>
          <w:szCs w:val="20"/>
        </w:rPr>
      </w:pPr>
      <w:r w:rsidRPr="00E87E4C">
        <w:rPr>
          <w:rFonts w:cs="Arial"/>
          <w:sz w:val="20"/>
          <w:szCs w:val="20"/>
        </w:rPr>
        <w:t xml:space="preserve">Las instalaciones y los equipos de deben cumplir, de acuerdo con lo establecido en los ordenamientos legales, principalmente con la </w:t>
      </w:r>
      <w:r w:rsidRPr="00E87E4C">
        <w:rPr>
          <w:rFonts w:cs="Arial"/>
          <w:b/>
          <w:sz w:val="20"/>
          <w:szCs w:val="20"/>
        </w:rPr>
        <w:t>NOM–003-SSA3-2016</w:t>
      </w:r>
      <w:r w:rsidRPr="00E87E4C">
        <w:rPr>
          <w:rFonts w:cs="Arial"/>
          <w:sz w:val="20"/>
          <w:szCs w:val="20"/>
        </w:rPr>
        <w:t xml:space="preserve">, así como con las características de diseño, construcción y operación a efecto de proteger al público y al personal ocupacionalmente expuesto, y poder alcanzar los objetivos de protección al paciente y de garantía de calidad. </w:t>
      </w:r>
    </w:p>
    <w:p w:rsidR="00880750" w:rsidRPr="00E87E4C" w:rsidRDefault="00880750" w:rsidP="00880750">
      <w:pPr>
        <w:ind w:right="15"/>
        <w:jc w:val="both"/>
        <w:rPr>
          <w:rFonts w:cs="Arial"/>
          <w:b/>
          <w:sz w:val="20"/>
          <w:szCs w:val="20"/>
          <w:u w:val="single"/>
        </w:rPr>
      </w:pPr>
      <w:r w:rsidRPr="00E87E4C">
        <w:rPr>
          <w:rFonts w:cs="Arial"/>
          <w:b/>
          <w:sz w:val="20"/>
          <w:szCs w:val="20"/>
          <w:u w:val="single"/>
        </w:rPr>
        <w:t>-Responsabilidades generales</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será el responsable del funcionamiento de los equipos y de que se otorguen las sesiones de hemodiálisis y diálisis; Los médicos y técnicos para el mantenimiento serán a su cargo y son responsables solidarios en cuanto a la prestación del servicio al paciente, conforme a la función que desempeñen o la actividad específica en que participen, sin contravención a otras disposiciones legales vigentes.</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 proveer el equipo, accesorios y consumibles necesarios, así como establecer un programa de control de calidad para el equipo.</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deberá contar con una instalación adecuada y realizar las verificaciones necesarias para garantizar el correcto funcionamiento de los equipos, y deberá observar la aplicación de las disposiciones técnicas, operativas y administrativas necesarias para asegurar la disponibilidad de los recursos indispensables para la prestación del servicio requerido.</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y el personal que emplee para la prestación del servicio, deberán observar la aplicación adecuada de las medidas de protección y seguridad aplicables.</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deberá proporcionar la capacitación, entrenamiento, información, equipo, accesorios y dispositivos adecuados al trabajo que realicen, así como los servicios necesarios de vigilancia médica. El entrenamiento que el titular proporcione debe estar de acuerdo con las disposiciones legales aplicables.</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al que se le adjudique el contrato, será el responsable de realizar y serán a su costa, los servicios de mantenimiento correctivo y preventivo que requieran los equipos médicos, y procurará su óptima operación y funcionamiento.</w:t>
      </w:r>
    </w:p>
    <w:p w:rsidR="00880750" w:rsidRPr="00E87E4C" w:rsidRDefault="00880750" w:rsidP="00880750">
      <w:pPr>
        <w:ind w:right="15"/>
        <w:jc w:val="both"/>
        <w:rPr>
          <w:rFonts w:cs="Arial"/>
          <w:sz w:val="20"/>
          <w:szCs w:val="20"/>
        </w:rPr>
      </w:pP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se obliga para que en caso de el equipo otorgado para prestar el servicio presente descomposturas o fallas, dar respuesta a </w:t>
      </w:r>
      <w:r w:rsidRPr="00E87E4C">
        <w:rPr>
          <w:rFonts w:cs="Arial"/>
          <w:b/>
          <w:sz w:val="20"/>
          <w:szCs w:val="20"/>
        </w:rPr>
        <w:t>“ISSSTECALI”</w:t>
      </w:r>
      <w:r w:rsidRPr="00E87E4C">
        <w:rPr>
          <w:rFonts w:cs="Arial"/>
          <w:sz w:val="20"/>
          <w:szCs w:val="20"/>
        </w:rPr>
        <w:t xml:space="preserve"> de reparación de equipo en un lapso no mayor a 4 horas, en caso de no realizar la reparación del mismo absorberá las subrogaciones, esto con la finalidad de no afectar la atención a los derechohabientes del </w:t>
      </w:r>
      <w:r w:rsidRPr="00E87E4C">
        <w:rPr>
          <w:rFonts w:cs="Arial"/>
          <w:b/>
          <w:sz w:val="20"/>
          <w:szCs w:val="20"/>
        </w:rPr>
        <w:t>“INSTITUTO”</w:t>
      </w:r>
      <w:r w:rsidRPr="00E87E4C">
        <w:rPr>
          <w:rFonts w:cs="Arial"/>
          <w:sz w:val="20"/>
          <w:szCs w:val="20"/>
        </w:rPr>
        <w:t>.</w:t>
      </w:r>
    </w:p>
    <w:p w:rsidR="00880750" w:rsidRPr="00E87E4C" w:rsidRDefault="00880750" w:rsidP="00880750">
      <w:pPr>
        <w:pStyle w:val="Prrafodelista"/>
        <w:ind w:left="0" w:right="15"/>
        <w:jc w:val="both"/>
        <w:rPr>
          <w:rFonts w:cs="Arial"/>
          <w:sz w:val="20"/>
          <w:szCs w:val="20"/>
        </w:rPr>
      </w:pPr>
      <w:r w:rsidRPr="00E87E4C">
        <w:rPr>
          <w:rFonts w:cs="Arial"/>
          <w:sz w:val="20"/>
          <w:szCs w:val="20"/>
        </w:rPr>
        <w:lastRenderedPageBreak/>
        <w:t>El</w:t>
      </w:r>
      <w:r w:rsidRPr="00E87E4C">
        <w:rPr>
          <w:rFonts w:cs="Arial"/>
          <w:b/>
          <w:sz w:val="20"/>
          <w:szCs w:val="20"/>
        </w:rPr>
        <w:t xml:space="preserve"> “LICITANTE” </w:t>
      </w:r>
      <w:r w:rsidRPr="00E87E4C">
        <w:rPr>
          <w:rFonts w:cs="Arial"/>
          <w:sz w:val="20"/>
          <w:szCs w:val="20"/>
        </w:rPr>
        <w:t xml:space="preserve">al que se le adjudique el contrato, deberá contratar a su costa al personal requerido en términos de estas bases, y los insumos requeridos para el servicio correrán por cuenta del </w:t>
      </w:r>
      <w:r w:rsidRPr="00E87E4C">
        <w:rPr>
          <w:rFonts w:cs="Arial"/>
          <w:b/>
          <w:sz w:val="20"/>
          <w:szCs w:val="20"/>
        </w:rPr>
        <w:t xml:space="preserve">“LICITANTE” </w:t>
      </w:r>
      <w:r w:rsidRPr="00E87E4C">
        <w:rPr>
          <w:rFonts w:cs="Arial"/>
          <w:sz w:val="20"/>
          <w:szCs w:val="20"/>
        </w:rPr>
        <w:t xml:space="preserve">al que se le adjudique el contrato y el </w:t>
      </w:r>
      <w:r w:rsidRPr="00E87E4C">
        <w:rPr>
          <w:rFonts w:cs="Arial"/>
          <w:b/>
          <w:sz w:val="20"/>
          <w:szCs w:val="20"/>
        </w:rPr>
        <w:t>“INSTITUTO”</w:t>
      </w:r>
      <w:r w:rsidRPr="00E87E4C">
        <w:rPr>
          <w:rFonts w:cs="Arial"/>
          <w:sz w:val="20"/>
          <w:szCs w:val="20"/>
        </w:rPr>
        <w:t xml:space="preserve"> no tendrá responsabilidad laboral alguna con el personal que se contrate para dicho fin.</w:t>
      </w:r>
    </w:p>
    <w:p w:rsidR="00880750" w:rsidRPr="00E87E4C" w:rsidRDefault="00880750" w:rsidP="00880750">
      <w:pPr>
        <w:pStyle w:val="Prrafodelista"/>
        <w:ind w:left="0" w:right="15"/>
        <w:jc w:val="both"/>
        <w:rPr>
          <w:rFonts w:cs="Arial"/>
          <w:noProof/>
          <w:sz w:val="20"/>
          <w:szCs w:val="20"/>
        </w:rPr>
      </w:pPr>
    </w:p>
    <w:p w:rsidR="00880750" w:rsidRPr="00E87E4C" w:rsidRDefault="00880750" w:rsidP="00880750">
      <w:pPr>
        <w:pStyle w:val="Prrafodelista"/>
        <w:spacing w:after="160" w:line="259" w:lineRule="auto"/>
        <w:ind w:left="0" w:right="15"/>
        <w:jc w:val="both"/>
        <w:rPr>
          <w:rFonts w:cs="Arial"/>
          <w:sz w:val="20"/>
          <w:szCs w:val="20"/>
        </w:rPr>
      </w:pPr>
      <w:r w:rsidRPr="00E87E4C">
        <w:rPr>
          <w:rFonts w:cs="Arial"/>
          <w:sz w:val="20"/>
          <w:szCs w:val="20"/>
        </w:rPr>
        <w:t>Para garantizar la prestación del servicio con estándares centrados en el paciente y en virtud de facilitar la movilidad del mismo y sus familiares, el</w:t>
      </w:r>
      <w:r w:rsidRPr="00E87E4C">
        <w:rPr>
          <w:rFonts w:cs="Arial"/>
          <w:b/>
          <w:sz w:val="20"/>
          <w:szCs w:val="20"/>
        </w:rPr>
        <w:t xml:space="preserve"> “LICITANTE” </w:t>
      </w:r>
      <w:r w:rsidRPr="00E87E4C">
        <w:rPr>
          <w:rFonts w:cs="Arial"/>
          <w:sz w:val="20"/>
          <w:szCs w:val="20"/>
        </w:rPr>
        <w:t>al que se le adjudique el contrato, deberá respetar como horarios de atención en las unidades de hemodiálisis como mínimo de 6:00 am a 10:00 pm organizados en 4 bloques de servicio con una duración de 4 horas por paciente.</w:t>
      </w:r>
    </w:p>
    <w:p w:rsidR="00880750" w:rsidRPr="00E87E4C" w:rsidRDefault="00880750" w:rsidP="00880750">
      <w:pPr>
        <w:pStyle w:val="Prrafodelista"/>
        <w:spacing w:after="0" w:line="240" w:lineRule="auto"/>
        <w:jc w:val="both"/>
        <w:rPr>
          <w:rFonts w:cs="Arial"/>
          <w:b/>
          <w:sz w:val="20"/>
          <w:szCs w:val="20"/>
        </w:rPr>
      </w:pPr>
    </w:p>
    <w:p w:rsidR="00880750" w:rsidRPr="00E87E4C" w:rsidRDefault="00880750" w:rsidP="00880750">
      <w:pPr>
        <w:pStyle w:val="Prrafodelista"/>
        <w:spacing w:after="0" w:line="240" w:lineRule="auto"/>
        <w:ind w:left="0"/>
        <w:jc w:val="both"/>
        <w:rPr>
          <w:rFonts w:cs="Arial"/>
          <w:b/>
          <w:sz w:val="20"/>
          <w:szCs w:val="20"/>
        </w:rPr>
      </w:pPr>
      <w:r w:rsidRPr="00E87E4C">
        <w:rPr>
          <w:rFonts w:cs="Arial"/>
          <w:b/>
          <w:sz w:val="20"/>
          <w:szCs w:val="20"/>
        </w:rPr>
        <w:t>INFORMACION SOBRE LAS GARANTIAS REQUERIDAS.</w:t>
      </w:r>
    </w:p>
    <w:p w:rsidR="00880750" w:rsidRPr="00E87E4C" w:rsidRDefault="00880750" w:rsidP="00880750">
      <w:pPr>
        <w:spacing w:after="0" w:line="240" w:lineRule="auto"/>
        <w:jc w:val="both"/>
        <w:rPr>
          <w:rFonts w:cs="Arial"/>
          <w:b/>
          <w:sz w:val="20"/>
          <w:szCs w:val="20"/>
        </w:rPr>
      </w:pPr>
    </w:p>
    <w:p w:rsidR="00880750" w:rsidRPr="00E87E4C" w:rsidRDefault="00880750" w:rsidP="00880750">
      <w:pPr>
        <w:pStyle w:val="Prrafodelista"/>
        <w:ind w:left="0"/>
        <w:jc w:val="both"/>
        <w:rPr>
          <w:sz w:val="20"/>
          <w:szCs w:val="20"/>
        </w:rPr>
      </w:pPr>
      <w:r w:rsidRPr="00E87E4C">
        <w:rPr>
          <w:sz w:val="20"/>
          <w:szCs w:val="20"/>
        </w:rPr>
        <w:t>Al que se le adjudique el contrato se obliga en garantizar la calidad de los insumos que suministra, los cuales deberán contar con la garantía por un periodo no menor a 18 meses contados a partir de la entrega, estos a entera satisfacción.</w:t>
      </w:r>
    </w:p>
    <w:p w:rsidR="00880750" w:rsidRPr="00E87E4C" w:rsidRDefault="00880750" w:rsidP="00880750">
      <w:pPr>
        <w:pStyle w:val="Prrafodelista"/>
        <w:spacing w:after="0" w:line="240" w:lineRule="auto"/>
        <w:jc w:val="both"/>
        <w:rPr>
          <w:rFonts w:cs="Arial"/>
          <w:b/>
          <w:sz w:val="20"/>
          <w:szCs w:val="20"/>
        </w:rPr>
      </w:pPr>
    </w:p>
    <w:p w:rsidR="00880750" w:rsidRPr="00E87E4C" w:rsidRDefault="00880750" w:rsidP="00880750">
      <w:pPr>
        <w:pStyle w:val="Prrafodelista"/>
        <w:ind w:left="0"/>
        <w:jc w:val="both"/>
        <w:rPr>
          <w:rFonts w:cs="Arial"/>
          <w:b/>
          <w:sz w:val="20"/>
          <w:szCs w:val="20"/>
        </w:rPr>
      </w:pPr>
    </w:p>
    <w:p w:rsidR="00880750" w:rsidRPr="00E87E4C" w:rsidRDefault="00880750" w:rsidP="00880750">
      <w:pPr>
        <w:pStyle w:val="Prrafodelista"/>
        <w:spacing w:after="0" w:line="240" w:lineRule="auto"/>
        <w:ind w:left="0"/>
        <w:jc w:val="both"/>
        <w:rPr>
          <w:rFonts w:cs="Arial"/>
          <w:b/>
          <w:sz w:val="20"/>
          <w:szCs w:val="20"/>
        </w:rPr>
      </w:pPr>
      <w:r w:rsidRPr="00E87E4C">
        <w:rPr>
          <w:rFonts w:cs="Arial"/>
          <w:b/>
          <w:sz w:val="20"/>
          <w:szCs w:val="20"/>
        </w:rPr>
        <w:t>FORMA DE IDENTIFICACION DEL EQUIPO AL INGRESAR A ISSSTECALI.</w:t>
      </w:r>
    </w:p>
    <w:p w:rsidR="00880750" w:rsidRPr="00E87E4C" w:rsidRDefault="00880750" w:rsidP="00880750">
      <w:pPr>
        <w:pStyle w:val="Prrafodelista"/>
        <w:spacing w:after="0"/>
        <w:ind w:left="0"/>
        <w:rPr>
          <w:rFonts w:cs="Arial"/>
          <w:b/>
          <w:sz w:val="20"/>
          <w:szCs w:val="20"/>
        </w:rPr>
      </w:pPr>
    </w:p>
    <w:p w:rsidR="00880750" w:rsidRPr="00E87E4C" w:rsidRDefault="00880750" w:rsidP="00880750">
      <w:pPr>
        <w:spacing w:after="0" w:line="240" w:lineRule="auto"/>
        <w:jc w:val="both"/>
        <w:rPr>
          <w:rFonts w:cs="Arial"/>
          <w:sz w:val="20"/>
          <w:szCs w:val="20"/>
        </w:rPr>
      </w:pPr>
      <w:r w:rsidRPr="00E87E4C">
        <w:rPr>
          <w:rFonts w:cs="Arial"/>
          <w:b/>
          <w:sz w:val="20"/>
          <w:szCs w:val="20"/>
        </w:rPr>
        <w:t>Al que se le adjudique el contrato</w:t>
      </w:r>
      <w:r w:rsidRPr="00E87E4C">
        <w:rPr>
          <w:rFonts w:cs="Arial"/>
          <w:sz w:val="20"/>
          <w:szCs w:val="20"/>
        </w:rPr>
        <w:t>, se obliga a identificar con etiquetas visibles donde se describa: nombre del equipo, modelo, marca, número de serie, razón social, dirección, teléfono y número económico.</w:t>
      </w:r>
    </w:p>
    <w:p w:rsidR="00880750" w:rsidRPr="00E87E4C" w:rsidRDefault="00880750" w:rsidP="00880750">
      <w:pPr>
        <w:spacing w:after="0" w:line="240" w:lineRule="auto"/>
        <w:jc w:val="both"/>
        <w:rPr>
          <w:rFonts w:cs="Arial"/>
          <w:sz w:val="20"/>
          <w:szCs w:val="20"/>
        </w:rPr>
      </w:pPr>
    </w:p>
    <w:p w:rsidR="00880750" w:rsidRPr="00E87E4C" w:rsidRDefault="00880750" w:rsidP="00880750">
      <w:pPr>
        <w:spacing w:after="0" w:line="240" w:lineRule="auto"/>
        <w:jc w:val="both"/>
        <w:rPr>
          <w:rFonts w:cs="Arial"/>
          <w:sz w:val="20"/>
          <w:szCs w:val="20"/>
        </w:rPr>
      </w:pPr>
      <w:r w:rsidRPr="00E87E4C">
        <w:rPr>
          <w:rFonts w:cs="Arial"/>
          <w:sz w:val="20"/>
          <w:szCs w:val="20"/>
        </w:rPr>
        <w:t>Todos los bienes que ingresen a “ISSSTECALI” deberán contener el código de barras UPC-A,UP-E, EAN-13, o EAN-A8 según corresponda, de acuerdo a las normas internacionales de codificación, el que no deberá de modificarse durante la vigencia del contrato.</w:t>
      </w:r>
    </w:p>
    <w:p w:rsidR="00880750" w:rsidRPr="00E87E4C" w:rsidRDefault="00880750" w:rsidP="00880750">
      <w:pPr>
        <w:pStyle w:val="Prrafodelista"/>
        <w:ind w:left="0"/>
        <w:jc w:val="both"/>
        <w:rPr>
          <w:rFonts w:cs="Arial"/>
          <w:b/>
          <w:sz w:val="20"/>
          <w:szCs w:val="20"/>
        </w:rPr>
      </w:pPr>
    </w:p>
    <w:p w:rsidR="00880750" w:rsidRPr="00E87E4C" w:rsidRDefault="00880750" w:rsidP="00880750">
      <w:pPr>
        <w:pStyle w:val="Prrafodelista"/>
        <w:spacing w:after="0" w:line="240" w:lineRule="auto"/>
        <w:ind w:left="0"/>
        <w:jc w:val="both"/>
        <w:rPr>
          <w:rFonts w:cs="Arial"/>
          <w:b/>
          <w:sz w:val="20"/>
          <w:szCs w:val="20"/>
        </w:rPr>
      </w:pPr>
      <w:r w:rsidRPr="00E87E4C">
        <w:rPr>
          <w:rFonts w:cs="Arial"/>
          <w:b/>
          <w:sz w:val="20"/>
          <w:szCs w:val="20"/>
        </w:rPr>
        <w:t>INFORMAR LA DOCUMENTACION QUE DEBERAN PRESENTAR LOS PARTICIPANTES, DOCUMENTOS MEDICOS DONDE SE ACREDITE ESPECIALIDAD DEL PERSONAL, ETC.</w:t>
      </w:r>
    </w:p>
    <w:p w:rsidR="00880750" w:rsidRPr="00E87E4C" w:rsidRDefault="00880750" w:rsidP="00880750">
      <w:pPr>
        <w:spacing w:after="0" w:line="240" w:lineRule="auto"/>
        <w:jc w:val="both"/>
        <w:rPr>
          <w:rFonts w:cs="Arial"/>
          <w:b/>
          <w:sz w:val="20"/>
          <w:szCs w:val="20"/>
        </w:rPr>
      </w:pPr>
    </w:p>
    <w:p w:rsidR="00880750" w:rsidRPr="00E87E4C" w:rsidRDefault="00880750" w:rsidP="00880750">
      <w:pPr>
        <w:spacing w:after="0" w:line="240" w:lineRule="auto"/>
        <w:jc w:val="both"/>
        <w:rPr>
          <w:rFonts w:cs="Arial"/>
          <w:b/>
          <w:sz w:val="20"/>
          <w:szCs w:val="20"/>
        </w:rPr>
      </w:pPr>
      <w:r w:rsidRPr="00E87E4C">
        <w:rPr>
          <w:rFonts w:cs="Arial"/>
          <w:sz w:val="20"/>
          <w:szCs w:val="20"/>
        </w:rPr>
        <w:t>Acta constitutiva, registro ante la secretaria de hacienda y crédito público, identificación con fotografía, cedula profesional federal, cedula profesional de especialidad médica, licencias sanitarias avisos, certificaciones emitidos por autoridades facultadas para ello, domicilio fiscal y lo que sume a la acreditación de poder prestar el servicio.</w:t>
      </w:r>
    </w:p>
    <w:p w:rsidR="00880750" w:rsidRPr="00E87E4C" w:rsidRDefault="00880750" w:rsidP="00880750">
      <w:pPr>
        <w:spacing w:after="0" w:line="240" w:lineRule="auto"/>
        <w:jc w:val="both"/>
        <w:rPr>
          <w:rFonts w:cs="Arial"/>
          <w:b/>
          <w:sz w:val="20"/>
          <w:szCs w:val="20"/>
        </w:rPr>
      </w:pPr>
    </w:p>
    <w:p w:rsidR="00880750" w:rsidRPr="00E87E4C" w:rsidRDefault="00880750" w:rsidP="00880750">
      <w:pPr>
        <w:pStyle w:val="2"/>
        <w:ind w:left="0" w:right="15" w:hanging="90"/>
        <w:rPr>
          <w:rFonts w:asciiTheme="minorHAnsi" w:hAnsiTheme="minorHAnsi" w:cs="Arial"/>
          <w:b/>
        </w:rPr>
      </w:pPr>
    </w:p>
    <w:p w:rsidR="00880750" w:rsidRPr="00E87E4C" w:rsidRDefault="00880750" w:rsidP="00880750">
      <w:pPr>
        <w:pStyle w:val="Prrafodelista"/>
        <w:spacing w:after="0" w:line="240" w:lineRule="auto"/>
        <w:ind w:left="0"/>
        <w:jc w:val="both"/>
        <w:rPr>
          <w:rFonts w:cs="Arial"/>
          <w:b/>
          <w:sz w:val="20"/>
          <w:szCs w:val="20"/>
        </w:rPr>
      </w:pPr>
      <w:r w:rsidRPr="00E87E4C">
        <w:rPr>
          <w:rFonts w:cs="Arial"/>
          <w:b/>
          <w:sz w:val="20"/>
          <w:szCs w:val="20"/>
        </w:rPr>
        <w:t>NORMAS OFICIALES MEXICANAS CORRESPONDIENTES AL SERVICIO REQUERIDO.</w:t>
      </w:r>
    </w:p>
    <w:p w:rsidR="00880750" w:rsidRPr="00E87E4C" w:rsidRDefault="00880750" w:rsidP="00880750">
      <w:pPr>
        <w:spacing w:after="0" w:line="240" w:lineRule="auto"/>
        <w:jc w:val="both"/>
        <w:rPr>
          <w:rFonts w:cs="Arial"/>
          <w:sz w:val="20"/>
          <w:szCs w:val="20"/>
        </w:rPr>
      </w:pPr>
    </w:p>
    <w:p w:rsidR="00880750" w:rsidRPr="00E87E4C" w:rsidRDefault="00880750" w:rsidP="00880750">
      <w:pPr>
        <w:spacing w:after="0" w:line="240" w:lineRule="auto"/>
        <w:jc w:val="both"/>
        <w:rPr>
          <w:rFonts w:cs="Arial"/>
          <w:sz w:val="20"/>
          <w:szCs w:val="20"/>
        </w:rPr>
      </w:pPr>
      <w:r w:rsidRPr="00E87E4C">
        <w:rPr>
          <w:rFonts w:cs="Arial"/>
          <w:sz w:val="20"/>
          <w:szCs w:val="20"/>
        </w:rPr>
        <w:t>Para la prestación del servicio se debe dar cumplimiento a las siguientes Normas oficiales mexicanas establecidas en la Ley General de Salud:</w:t>
      </w:r>
    </w:p>
    <w:p w:rsidR="00880750" w:rsidRPr="00E87E4C" w:rsidRDefault="00880750" w:rsidP="00880750">
      <w:pPr>
        <w:spacing w:after="0" w:line="240" w:lineRule="auto"/>
        <w:jc w:val="both"/>
        <w:rPr>
          <w:rFonts w:cs="Arial"/>
          <w:sz w:val="20"/>
          <w:szCs w:val="20"/>
        </w:rPr>
      </w:pPr>
      <w:r w:rsidRPr="00E87E4C">
        <w:rPr>
          <w:rFonts w:cs="Arial"/>
          <w:sz w:val="20"/>
          <w:szCs w:val="20"/>
        </w:rPr>
        <w:t>NOM-077-SSA1-1993, NOM-077-SSA1-1994, NOM-078-SSA1-1994  y NOM-037-SSA1-1995.</w:t>
      </w:r>
    </w:p>
    <w:p w:rsidR="00880750" w:rsidRPr="00E87E4C" w:rsidRDefault="00880750" w:rsidP="00880750">
      <w:pPr>
        <w:pStyle w:val="Prrafodelista"/>
        <w:ind w:left="0"/>
        <w:jc w:val="both"/>
        <w:rPr>
          <w:rFonts w:cstheme="minorHAnsi"/>
          <w:sz w:val="20"/>
          <w:szCs w:val="20"/>
        </w:rPr>
      </w:pPr>
    </w:p>
    <w:p w:rsidR="00880750" w:rsidRPr="00E87E4C" w:rsidRDefault="00880750" w:rsidP="00880750">
      <w:pPr>
        <w:pStyle w:val="Prrafodelista"/>
        <w:spacing w:after="0" w:line="240" w:lineRule="auto"/>
        <w:ind w:left="0"/>
        <w:jc w:val="both"/>
        <w:rPr>
          <w:rFonts w:cs="Arial"/>
          <w:b/>
          <w:sz w:val="20"/>
          <w:szCs w:val="20"/>
        </w:rPr>
      </w:pPr>
      <w:r w:rsidRPr="00E87E4C">
        <w:rPr>
          <w:rFonts w:cs="Arial"/>
          <w:b/>
          <w:sz w:val="20"/>
          <w:szCs w:val="20"/>
        </w:rPr>
        <w:t>LICENCIAS O EN SU CASO CERTIFICACIONES QUE DEBERAN PORTAR LOS PRESTADOES LICITANTES AL SERVICIO REQUERIDO.</w:t>
      </w:r>
    </w:p>
    <w:p w:rsidR="00880750" w:rsidRPr="00E87E4C" w:rsidRDefault="00880750" w:rsidP="00880750">
      <w:pPr>
        <w:spacing w:after="0" w:line="240" w:lineRule="auto"/>
        <w:jc w:val="both"/>
        <w:rPr>
          <w:rFonts w:cs="Arial"/>
          <w:b/>
          <w:sz w:val="20"/>
          <w:szCs w:val="20"/>
        </w:rPr>
      </w:pPr>
    </w:p>
    <w:p w:rsidR="00880750" w:rsidRPr="00E87E4C" w:rsidRDefault="00880750" w:rsidP="00880750">
      <w:pPr>
        <w:jc w:val="both"/>
        <w:rPr>
          <w:rFonts w:cs="Arial"/>
          <w:sz w:val="20"/>
          <w:szCs w:val="20"/>
        </w:rPr>
      </w:pPr>
      <w:r w:rsidRPr="00E87E4C">
        <w:rPr>
          <w:rFonts w:cs="Arial"/>
          <w:sz w:val="20"/>
          <w:szCs w:val="20"/>
        </w:rPr>
        <w:t>Para producto de origen nacional: certificado de buenas prácticas de fabricación expedido por la COFEPRIS e ISO 13485 y NOM-003- SSA3 -2010 para la práctica de hemodiálisis. Para producto de origen extranjero: que cumpla con ISO 13485 y alguno de los siguientes: FDA, CE, JIS, EN60601-1EN60601-2-16, EN60601-1-2 y NOM-003- SSA3-2016 para la práctica de hemodiálisis.</w:t>
      </w:r>
    </w:p>
    <w:p w:rsidR="00880750" w:rsidRPr="00E87E4C" w:rsidRDefault="00880750" w:rsidP="00880750">
      <w:pPr>
        <w:pStyle w:val="Prrafodelista"/>
        <w:spacing w:after="0" w:line="240" w:lineRule="auto"/>
        <w:ind w:left="0"/>
        <w:jc w:val="both"/>
        <w:rPr>
          <w:rFonts w:cs="Arial"/>
          <w:b/>
          <w:sz w:val="20"/>
          <w:szCs w:val="20"/>
        </w:rPr>
      </w:pPr>
      <w:r w:rsidRPr="00E87E4C">
        <w:rPr>
          <w:rFonts w:cs="Arial"/>
          <w:b/>
          <w:sz w:val="20"/>
          <w:szCs w:val="20"/>
        </w:rPr>
        <w:t>INFORMAR LA DOCUMENTACION QUE DEBERAN PRESENTAR LOS PARTICIPANTES, DOCUMENTOS MEDICOS DONDE SE ACREDITE ESPECIALIDAD DEL PERSONAL, ETC.</w:t>
      </w:r>
    </w:p>
    <w:p w:rsidR="00880750" w:rsidRPr="00E87E4C" w:rsidRDefault="00880750" w:rsidP="00880750">
      <w:pPr>
        <w:spacing w:after="0" w:line="240" w:lineRule="auto"/>
        <w:jc w:val="both"/>
        <w:rPr>
          <w:rFonts w:cs="Arial"/>
          <w:b/>
          <w:sz w:val="20"/>
          <w:szCs w:val="20"/>
        </w:rPr>
      </w:pPr>
    </w:p>
    <w:p w:rsidR="00880750" w:rsidRPr="00E87E4C" w:rsidRDefault="00880750" w:rsidP="00880750">
      <w:pPr>
        <w:spacing w:after="0" w:line="240" w:lineRule="auto"/>
        <w:jc w:val="both"/>
        <w:rPr>
          <w:rFonts w:cs="Arial"/>
          <w:b/>
          <w:sz w:val="20"/>
          <w:szCs w:val="20"/>
        </w:rPr>
      </w:pPr>
      <w:r w:rsidRPr="00E87E4C">
        <w:rPr>
          <w:rFonts w:cs="Arial"/>
          <w:sz w:val="20"/>
          <w:szCs w:val="20"/>
        </w:rPr>
        <w:t>Acta constitutiva, registro ante la secretaria de hacienda y crédito público, identificación con fotografía, cedula profesional federal, cedula profesional de especialidad médica, licencias sanitarias avisos, certificaciones emitidos por autoridades facultadas para ello, domicilio fiscal y lo que sume a la acreditación de poder prestar el servicio.</w:t>
      </w:r>
    </w:p>
    <w:p w:rsidR="00880750" w:rsidRPr="00E87E4C" w:rsidRDefault="00880750" w:rsidP="00880750">
      <w:pPr>
        <w:spacing w:after="0" w:line="240" w:lineRule="auto"/>
        <w:jc w:val="both"/>
        <w:rPr>
          <w:rFonts w:cs="Arial"/>
          <w:b/>
          <w:sz w:val="20"/>
          <w:szCs w:val="20"/>
        </w:rPr>
      </w:pPr>
    </w:p>
    <w:p w:rsidR="00880750" w:rsidRPr="00E87E4C" w:rsidRDefault="00880750" w:rsidP="00880750">
      <w:pPr>
        <w:pStyle w:val="2"/>
        <w:ind w:left="0" w:right="15" w:hanging="90"/>
        <w:rPr>
          <w:rFonts w:asciiTheme="minorHAnsi" w:hAnsiTheme="minorHAnsi"/>
          <w:b/>
        </w:rPr>
      </w:pPr>
    </w:p>
    <w:p w:rsidR="00880750" w:rsidRPr="00E87E4C" w:rsidRDefault="00880750" w:rsidP="00880750">
      <w:pPr>
        <w:pStyle w:val="2"/>
        <w:ind w:left="0" w:right="15" w:hanging="90"/>
        <w:rPr>
          <w:rFonts w:asciiTheme="minorHAnsi" w:hAnsiTheme="minorHAnsi"/>
          <w:b/>
          <w:i/>
        </w:rPr>
      </w:pPr>
      <w:r w:rsidRPr="00E87E4C">
        <w:rPr>
          <w:rFonts w:asciiTheme="minorHAnsi" w:hAnsiTheme="minorHAnsi"/>
          <w:b/>
        </w:rPr>
        <w:t xml:space="preserve">  VIGENCIA DE LA PRESTACIÓN DEL SERVICIO.</w:t>
      </w:r>
    </w:p>
    <w:p w:rsidR="00880750" w:rsidRPr="00E87E4C" w:rsidRDefault="00880750" w:rsidP="00880750">
      <w:pPr>
        <w:pStyle w:val="2"/>
        <w:ind w:left="0" w:right="15" w:hanging="90"/>
        <w:rPr>
          <w:rFonts w:asciiTheme="minorHAnsi" w:hAnsiTheme="minorHAnsi"/>
        </w:rPr>
      </w:pPr>
    </w:p>
    <w:p w:rsidR="00880750" w:rsidRPr="00E87E4C" w:rsidRDefault="00880750" w:rsidP="00880750">
      <w:pPr>
        <w:ind w:right="15"/>
        <w:jc w:val="both"/>
        <w:rPr>
          <w:sz w:val="20"/>
          <w:szCs w:val="20"/>
        </w:rPr>
      </w:pPr>
      <w:r w:rsidRPr="00E87E4C">
        <w:rPr>
          <w:sz w:val="20"/>
          <w:szCs w:val="20"/>
        </w:rPr>
        <w:t xml:space="preserve">La prestación del servicio tendrá vigencia a partir desde el </w:t>
      </w:r>
      <w:r w:rsidR="006C02E5">
        <w:rPr>
          <w:b/>
          <w:sz w:val="20"/>
          <w:szCs w:val="20"/>
          <w:highlight w:val="yellow"/>
        </w:rPr>
        <w:t>06</w:t>
      </w:r>
      <w:r w:rsidRPr="007B58EC">
        <w:rPr>
          <w:b/>
          <w:sz w:val="20"/>
          <w:szCs w:val="20"/>
          <w:highlight w:val="yellow"/>
        </w:rPr>
        <w:t xml:space="preserve"> de </w:t>
      </w:r>
      <w:r w:rsidR="006C02E5">
        <w:rPr>
          <w:b/>
          <w:sz w:val="20"/>
          <w:szCs w:val="20"/>
          <w:highlight w:val="yellow"/>
        </w:rPr>
        <w:t xml:space="preserve">mayo del </w:t>
      </w:r>
      <w:r w:rsidRPr="007B58EC">
        <w:rPr>
          <w:b/>
          <w:sz w:val="20"/>
          <w:szCs w:val="20"/>
          <w:highlight w:val="yellow"/>
        </w:rPr>
        <w:t xml:space="preserve"> 202</w:t>
      </w:r>
      <w:r w:rsidR="007B58EC" w:rsidRPr="007B58EC">
        <w:rPr>
          <w:b/>
          <w:sz w:val="20"/>
          <w:szCs w:val="20"/>
          <w:highlight w:val="yellow"/>
        </w:rPr>
        <w:t>2</w:t>
      </w:r>
      <w:r w:rsidRPr="007B58EC">
        <w:rPr>
          <w:b/>
          <w:sz w:val="20"/>
          <w:szCs w:val="20"/>
          <w:highlight w:val="yellow"/>
        </w:rPr>
        <w:t>, concluyendo el</w:t>
      </w:r>
      <w:r w:rsidRPr="007B58EC">
        <w:rPr>
          <w:sz w:val="20"/>
          <w:szCs w:val="20"/>
          <w:highlight w:val="yellow"/>
        </w:rPr>
        <w:t xml:space="preserve"> </w:t>
      </w:r>
      <w:r w:rsidRPr="007B58EC">
        <w:rPr>
          <w:b/>
          <w:sz w:val="20"/>
          <w:szCs w:val="20"/>
          <w:highlight w:val="yellow"/>
        </w:rPr>
        <w:t>31 de diciembre del 202</w:t>
      </w:r>
      <w:r w:rsidR="007B58EC" w:rsidRPr="007B58EC">
        <w:rPr>
          <w:b/>
          <w:sz w:val="20"/>
          <w:szCs w:val="20"/>
          <w:highlight w:val="yellow"/>
        </w:rPr>
        <w:t>2</w:t>
      </w:r>
      <w:r w:rsidRPr="007B58EC">
        <w:rPr>
          <w:sz w:val="20"/>
          <w:szCs w:val="20"/>
          <w:highlight w:val="yellow"/>
        </w:rPr>
        <w:t>.</w:t>
      </w:r>
      <w:r w:rsidRPr="00E87E4C">
        <w:rPr>
          <w:sz w:val="20"/>
          <w:szCs w:val="20"/>
        </w:rPr>
        <w:t xml:space="preserve"> Salvo que se notifique la terminación anticipada del contrato, según lo dispuesto en estas bases y en el contrato.</w:t>
      </w:r>
    </w:p>
    <w:p w:rsidR="00880750" w:rsidRPr="00E87E4C" w:rsidRDefault="00880750" w:rsidP="00880750">
      <w:pPr>
        <w:spacing w:after="0" w:line="240" w:lineRule="auto"/>
        <w:jc w:val="both"/>
        <w:rPr>
          <w:sz w:val="20"/>
          <w:szCs w:val="20"/>
        </w:rPr>
      </w:pPr>
      <w:r w:rsidRPr="00E87E4C">
        <w:rPr>
          <w:sz w:val="20"/>
          <w:szCs w:val="20"/>
        </w:rPr>
        <w:t>TIEMPO DE RESPUESTA REQUERIDO PARA ENTREGAR LOS INSUMOS Y EL EQUIPO QUE SE REQUIERA EN COMODATO PARA LA REALIZACIÓN DEL SERVICIO.</w:t>
      </w:r>
    </w:p>
    <w:p w:rsidR="00880750" w:rsidRPr="00E87E4C" w:rsidRDefault="00880750" w:rsidP="00880750">
      <w:pPr>
        <w:spacing w:after="0" w:line="240" w:lineRule="auto"/>
        <w:jc w:val="both"/>
        <w:rPr>
          <w:sz w:val="20"/>
          <w:szCs w:val="20"/>
        </w:rPr>
      </w:pPr>
    </w:p>
    <w:p w:rsidR="00880750" w:rsidRPr="00E87E4C" w:rsidRDefault="00880750" w:rsidP="00880750">
      <w:pPr>
        <w:spacing w:after="0" w:line="240" w:lineRule="auto"/>
        <w:jc w:val="both"/>
        <w:rPr>
          <w:sz w:val="20"/>
          <w:szCs w:val="20"/>
        </w:rPr>
      </w:pPr>
      <w:r w:rsidRPr="00E87E4C">
        <w:rPr>
          <w:sz w:val="20"/>
          <w:szCs w:val="20"/>
        </w:rPr>
        <w:t xml:space="preserve">Al que se le adjudique el contrato tendrá un plazo no mayor a l0 días hábiles a partir de la firma del contrato para iniciar con la entrega de los </w:t>
      </w:r>
      <w:r w:rsidR="007B58EC" w:rsidRPr="00E87E4C">
        <w:rPr>
          <w:sz w:val="20"/>
          <w:szCs w:val="20"/>
        </w:rPr>
        <w:t>equipos,</w:t>
      </w:r>
      <w:r w:rsidRPr="00E87E4C">
        <w:rPr>
          <w:sz w:val="20"/>
          <w:szCs w:val="20"/>
        </w:rPr>
        <w:t xml:space="preserve"> bienes e insumos para la realización del servicio.</w:t>
      </w:r>
    </w:p>
    <w:p w:rsidR="007B58EC" w:rsidRDefault="007B58EC" w:rsidP="00880750">
      <w:pPr>
        <w:jc w:val="both"/>
        <w:rPr>
          <w:sz w:val="20"/>
          <w:szCs w:val="20"/>
        </w:rPr>
      </w:pPr>
    </w:p>
    <w:p w:rsidR="00880750" w:rsidRPr="00E87E4C" w:rsidRDefault="00880750" w:rsidP="00880750">
      <w:pPr>
        <w:jc w:val="both"/>
        <w:rPr>
          <w:sz w:val="20"/>
          <w:szCs w:val="20"/>
        </w:rPr>
      </w:pPr>
      <w:r w:rsidRPr="00E87E4C">
        <w:rPr>
          <w:sz w:val="20"/>
          <w:szCs w:val="20"/>
        </w:rPr>
        <w:t>El ISSSTECALI otorgara la relación de pacientes para el servicio de diálisis peritoneal domiciliaria  al que se le adjudique el contrato y este, tendrá que elaborar una ruta mensual para la entrega del insumo la cual deberá repetirse cada 30 días  calendario.</w:t>
      </w:r>
    </w:p>
    <w:p w:rsidR="00880750" w:rsidRPr="00E87E4C" w:rsidRDefault="00880750" w:rsidP="00880750">
      <w:pPr>
        <w:pStyle w:val="2"/>
        <w:ind w:left="0" w:right="15"/>
        <w:rPr>
          <w:rFonts w:asciiTheme="minorHAnsi" w:eastAsiaTheme="minorEastAsia" w:hAnsiTheme="minorHAnsi" w:cstheme="minorBidi"/>
          <w:lang w:val="es-MX" w:eastAsia="es-MX"/>
        </w:rPr>
      </w:pPr>
      <w:r w:rsidRPr="00E87E4C">
        <w:rPr>
          <w:rFonts w:asciiTheme="minorHAnsi" w:eastAsiaTheme="minorEastAsia" w:hAnsiTheme="minorHAnsi" w:cstheme="minorBidi"/>
          <w:lang w:val="es-MX" w:eastAsia="es-MX"/>
        </w:rPr>
        <w:t xml:space="preserve">Al que se le adjudique el contrato tendrá un plazo no mayor a l0 días hábiles a partir de la recepción de documento (llenado con antesala por el médico tratante)  para suministrar equipo, insumos y accesorios  a paciente nuevo. Durante los 10 días otorgados, el “LICITANTE” deberá prever lo necesario para otorgar el servicio en unidades hospitalarias, desde el inicio de la vigencia. </w:t>
      </w:r>
    </w:p>
    <w:p w:rsidR="00880750" w:rsidRPr="00E87E4C" w:rsidRDefault="00880750" w:rsidP="00880750">
      <w:pPr>
        <w:jc w:val="both"/>
        <w:rPr>
          <w:sz w:val="20"/>
          <w:szCs w:val="20"/>
        </w:rPr>
      </w:pPr>
    </w:p>
    <w:p w:rsidR="00880750" w:rsidRPr="00E87E4C" w:rsidRDefault="00880750" w:rsidP="00880750">
      <w:pPr>
        <w:jc w:val="both"/>
        <w:rPr>
          <w:sz w:val="20"/>
          <w:szCs w:val="20"/>
        </w:rPr>
      </w:pPr>
      <w:r w:rsidRPr="00E87E4C">
        <w:rPr>
          <w:sz w:val="20"/>
          <w:szCs w:val="20"/>
        </w:rPr>
        <w:t>Al que se le adjudique el contrato debe garantizar un tiempo de respuesta (para la atención de algún contratiempo en los equipos, bienes o insumos) para todos los sitios donde se prestara el servicio de no mayor a 2.5 horas cuando lo solicite ISSSTECALI.</w:t>
      </w:r>
    </w:p>
    <w:p w:rsidR="00880750" w:rsidRPr="00E87E4C" w:rsidRDefault="00880750" w:rsidP="00880750">
      <w:pPr>
        <w:spacing w:after="0" w:line="240" w:lineRule="auto"/>
        <w:ind w:left="360"/>
        <w:jc w:val="both"/>
        <w:rPr>
          <w:sz w:val="20"/>
          <w:szCs w:val="20"/>
        </w:rPr>
      </w:pPr>
    </w:p>
    <w:p w:rsidR="00880750" w:rsidRPr="00E87E4C" w:rsidRDefault="00880750" w:rsidP="00880750">
      <w:pPr>
        <w:spacing w:after="0" w:line="240" w:lineRule="auto"/>
        <w:jc w:val="both"/>
        <w:rPr>
          <w:sz w:val="20"/>
          <w:szCs w:val="20"/>
        </w:rPr>
      </w:pPr>
      <w:r w:rsidRPr="00E87E4C">
        <w:rPr>
          <w:sz w:val="20"/>
          <w:szCs w:val="20"/>
        </w:rPr>
        <w:t>PLAZOS Y CONDICIONES DE ENTREGA.</w:t>
      </w:r>
    </w:p>
    <w:p w:rsidR="00880750" w:rsidRPr="00E87E4C" w:rsidRDefault="00880750" w:rsidP="00880750">
      <w:pPr>
        <w:pStyle w:val="Prrafodelista"/>
        <w:rPr>
          <w:sz w:val="20"/>
          <w:szCs w:val="20"/>
        </w:rPr>
      </w:pPr>
    </w:p>
    <w:p w:rsidR="00880750" w:rsidRPr="00E87E4C" w:rsidRDefault="00880750" w:rsidP="00880750">
      <w:pPr>
        <w:jc w:val="both"/>
        <w:rPr>
          <w:sz w:val="20"/>
          <w:szCs w:val="20"/>
        </w:rPr>
      </w:pPr>
      <w:r w:rsidRPr="00E87E4C">
        <w:rPr>
          <w:sz w:val="20"/>
          <w:szCs w:val="20"/>
        </w:rPr>
        <w:t>Al que se le adjudique el contrato, se compromete a entregar los equipos en las ubicaciones antes señaladas, incluyendo insumos, consumibles, accesorios médicos y demás bienes necesarios para la realización de los procedimientos que se contratara.</w:t>
      </w:r>
    </w:p>
    <w:p w:rsidR="00880750" w:rsidRPr="00E87E4C" w:rsidRDefault="00880750" w:rsidP="00880750">
      <w:pPr>
        <w:jc w:val="both"/>
        <w:rPr>
          <w:sz w:val="20"/>
          <w:szCs w:val="20"/>
        </w:rPr>
      </w:pPr>
      <w:r w:rsidRPr="00E87E4C">
        <w:rPr>
          <w:sz w:val="20"/>
          <w:szCs w:val="20"/>
        </w:rPr>
        <w:t>Al que se le adjudique el contrato, se compromete en otorgar  el servicio de diálisis peritoneal ambulatoria, en el domicilio de cada uno de los pacientes, así como, todos los componentes necesarios para su funcionamiento y utilización.</w:t>
      </w:r>
    </w:p>
    <w:p w:rsidR="00880750" w:rsidRPr="00E87E4C" w:rsidRDefault="00880750" w:rsidP="00880750">
      <w:pPr>
        <w:jc w:val="both"/>
        <w:rPr>
          <w:sz w:val="20"/>
          <w:szCs w:val="20"/>
        </w:rPr>
      </w:pPr>
      <w:r w:rsidRPr="00E87E4C">
        <w:rPr>
          <w:sz w:val="20"/>
          <w:szCs w:val="20"/>
        </w:rPr>
        <w:t xml:space="preserve">Al que se le adjudique el contrato, se compromete en otorgar los equipos en comodato en óptimas condiciones y en las cantidades requeridas, reponiendo todas aquellos equipos e insumos o accesorios que no se encuentren en </w:t>
      </w:r>
      <w:r w:rsidR="007B58EC" w:rsidRPr="00E87E4C">
        <w:rPr>
          <w:sz w:val="20"/>
          <w:szCs w:val="20"/>
        </w:rPr>
        <w:t>óptimas</w:t>
      </w:r>
      <w:r w:rsidRPr="00E87E4C">
        <w:rPr>
          <w:sz w:val="20"/>
          <w:szCs w:val="20"/>
        </w:rPr>
        <w:t xml:space="preserve"> condiciones. </w:t>
      </w:r>
    </w:p>
    <w:p w:rsidR="00880750" w:rsidRPr="00E87E4C" w:rsidRDefault="00880750" w:rsidP="00880750">
      <w:pPr>
        <w:jc w:val="both"/>
        <w:rPr>
          <w:sz w:val="20"/>
          <w:szCs w:val="20"/>
        </w:rPr>
      </w:pPr>
      <w:r w:rsidRPr="00E87E4C">
        <w:rPr>
          <w:sz w:val="20"/>
          <w:szCs w:val="20"/>
        </w:rPr>
        <w:t>Los bienes que entregue o suministre al que se le adjudique el contrato, deberán ser entregados en su empaque, caja o pieza original.</w:t>
      </w:r>
    </w:p>
    <w:p w:rsidR="00880750" w:rsidRPr="00E87E4C" w:rsidRDefault="00880750" w:rsidP="00880750">
      <w:pPr>
        <w:jc w:val="both"/>
        <w:rPr>
          <w:sz w:val="20"/>
          <w:szCs w:val="20"/>
        </w:rPr>
      </w:pPr>
      <w:r w:rsidRPr="00E87E4C">
        <w:rPr>
          <w:sz w:val="20"/>
          <w:szCs w:val="20"/>
        </w:rPr>
        <w:t>Los insumos que entregue al que se le adjudique el contrato deberán apegarse estrictamente a las especificaciones, presentaciones y demás características que diga el contrato, bases de licitación o las que hay presupuestado.</w:t>
      </w:r>
    </w:p>
    <w:p w:rsidR="00880750" w:rsidRPr="00E87E4C" w:rsidRDefault="00880750" w:rsidP="00880750">
      <w:pPr>
        <w:pStyle w:val="2"/>
        <w:ind w:left="0" w:right="15"/>
        <w:rPr>
          <w:rFonts w:asciiTheme="minorHAnsi" w:hAnsiTheme="minorHAnsi"/>
          <w:color w:val="FF0000"/>
        </w:rPr>
      </w:pPr>
    </w:p>
    <w:p w:rsidR="00880750" w:rsidRPr="00E87E4C" w:rsidRDefault="00880750" w:rsidP="00880750">
      <w:pPr>
        <w:pStyle w:val="1"/>
        <w:ind w:right="15"/>
        <w:jc w:val="both"/>
        <w:rPr>
          <w:rFonts w:asciiTheme="minorHAnsi" w:hAnsiTheme="minorHAnsi" w:cs="Arial"/>
          <w:lang w:val="es-MX"/>
        </w:rPr>
      </w:pPr>
      <w:r w:rsidRPr="00E87E4C">
        <w:rPr>
          <w:rFonts w:asciiTheme="minorHAnsi" w:hAnsiTheme="minorHAnsi" w:cs="Arial"/>
          <w:lang w:val="es-MX"/>
        </w:rPr>
        <w:t>FORMA DE PAGO POR LA PRESTACIÓN DEL SERVICIO.</w:t>
      </w:r>
    </w:p>
    <w:p w:rsidR="00880750" w:rsidRPr="00E87E4C" w:rsidRDefault="00880750" w:rsidP="00880750">
      <w:pPr>
        <w:pStyle w:val="Ttulo7"/>
        <w:ind w:right="15" w:firstLine="0"/>
        <w:rPr>
          <w:rFonts w:asciiTheme="minorHAnsi" w:hAnsiTheme="minorHAnsi" w:cs="Arial"/>
          <w:b w:val="0"/>
          <w:sz w:val="20"/>
        </w:rPr>
      </w:pPr>
    </w:p>
    <w:p w:rsidR="00880750" w:rsidRPr="00E87E4C" w:rsidRDefault="00880750" w:rsidP="00772A54">
      <w:pPr>
        <w:pStyle w:val="Ttulo7"/>
        <w:spacing w:line="276" w:lineRule="auto"/>
        <w:ind w:right="15" w:firstLine="0"/>
        <w:rPr>
          <w:rFonts w:asciiTheme="minorHAnsi" w:hAnsiTheme="minorHAnsi" w:cs="Arial"/>
          <w:b w:val="0"/>
          <w:sz w:val="20"/>
        </w:rPr>
      </w:pPr>
      <w:r w:rsidRPr="00E87E4C">
        <w:rPr>
          <w:rFonts w:asciiTheme="minorHAnsi" w:hAnsiTheme="minorHAnsi" w:cs="Arial"/>
          <w:b w:val="0"/>
          <w:sz w:val="20"/>
        </w:rPr>
        <w:t xml:space="preserve">El pago se hará en forma </w:t>
      </w:r>
      <w:r w:rsidRPr="00E87E4C">
        <w:rPr>
          <w:rFonts w:asciiTheme="minorHAnsi" w:hAnsiTheme="minorHAnsi" w:cs="Arial"/>
          <w:sz w:val="20"/>
        </w:rPr>
        <w:t xml:space="preserve">mensual </w:t>
      </w:r>
      <w:r w:rsidRPr="00E87E4C">
        <w:rPr>
          <w:rFonts w:asciiTheme="minorHAnsi" w:hAnsiTheme="minorHAnsi" w:cs="Arial"/>
          <w:b w:val="0"/>
          <w:sz w:val="20"/>
        </w:rPr>
        <w:t xml:space="preserve">sobre la prestación convenida, se otorgará previa exhibición por </w:t>
      </w:r>
      <w:r w:rsidRPr="00E87E4C">
        <w:rPr>
          <w:rFonts w:asciiTheme="minorHAnsi" w:hAnsiTheme="minorHAnsi"/>
          <w:sz w:val="20"/>
        </w:rPr>
        <w:t>El</w:t>
      </w:r>
      <w:r w:rsidRPr="00E87E4C">
        <w:rPr>
          <w:rFonts w:asciiTheme="minorHAnsi" w:hAnsiTheme="minorHAnsi"/>
          <w:b w:val="0"/>
          <w:sz w:val="20"/>
        </w:rPr>
        <w:t xml:space="preserve"> </w:t>
      </w:r>
      <w:r w:rsidRPr="00E87E4C">
        <w:rPr>
          <w:rFonts w:asciiTheme="minorHAnsi" w:hAnsiTheme="minorHAnsi"/>
          <w:sz w:val="20"/>
        </w:rPr>
        <w:t>“LICITANTE” al que se le adjudique el contrato,</w:t>
      </w:r>
      <w:r w:rsidRPr="00E87E4C">
        <w:rPr>
          <w:rFonts w:asciiTheme="minorHAnsi" w:hAnsiTheme="minorHAnsi" w:cs="Arial"/>
          <w:b w:val="0"/>
          <w:sz w:val="20"/>
        </w:rPr>
        <w:t xml:space="preserve"> de la factura original respectiva, debidamente firmada y sellada por el Administrador de la unidad </w:t>
      </w:r>
      <w:r w:rsidRPr="00E87E4C">
        <w:rPr>
          <w:rFonts w:asciiTheme="minorHAnsi" w:hAnsiTheme="minorHAnsi" w:cs="Arial"/>
          <w:b w:val="0"/>
          <w:sz w:val="20"/>
        </w:rPr>
        <w:lastRenderedPageBreak/>
        <w:t xml:space="preserve">médica que se trate y del Director de la unidad médica que se trate, comprometiéndose el </w:t>
      </w:r>
      <w:r w:rsidRPr="00E87E4C">
        <w:rPr>
          <w:rFonts w:asciiTheme="minorHAnsi" w:hAnsiTheme="minorHAnsi" w:cs="Arial"/>
          <w:sz w:val="20"/>
        </w:rPr>
        <w:t>“ISSSTECALI”</w:t>
      </w:r>
      <w:r w:rsidRPr="00E87E4C">
        <w:rPr>
          <w:rFonts w:asciiTheme="minorHAnsi" w:hAnsiTheme="minorHAnsi" w:cs="Arial"/>
          <w:b w:val="0"/>
          <w:sz w:val="20"/>
        </w:rPr>
        <w:t>, a cubrirlo dentro de los 30 (treinta) días naturales posteriores a la exhibición de la misma.</w:t>
      </w:r>
    </w:p>
    <w:p w:rsidR="00880750" w:rsidRPr="00E87E4C" w:rsidRDefault="00880750" w:rsidP="00772A54">
      <w:pPr>
        <w:ind w:right="15"/>
        <w:jc w:val="right"/>
        <w:rPr>
          <w:rFonts w:cs="Arial"/>
          <w:b/>
          <w:sz w:val="20"/>
          <w:szCs w:val="20"/>
        </w:rPr>
      </w:pPr>
    </w:p>
    <w:p w:rsidR="00880750" w:rsidRPr="00E87E4C" w:rsidRDefault="00880750" w:rsidP="00772A54">
      <w:pPr>
        <w:ind w:right="15"/>
        <w:jc w:val="both"/>
        <w:rPr>
          <w:rFonts w:cs="Arial"/>
          <w:b/>
          <w:sz w:val="20"/>
          <w:szCs w:val="20"/>
        </w:rPr>
      </w:pPr>
      <w:r w:rsidRPr="00E87E4C">
        <w:rPr>
          <w:rFonts w:cs="Arial"/>
          <w:b/>
          <w:sz w:val="20"/>
          <w:szCs w:val="20"/>
        </w:rPr>
        <w:t>ENTREGA DE FACTURA</w:t>
      </w:r>
      <w:r w:rsidRPr="00E87E4C">
        <w:rPr>
          <w:rFonts w:cs="Arial"/>
          <w:sz w:val="20"/>
          <w:szCs w:val="20"/>
        </w:rPr>
        <w:t xml:space="preserve">: La factura correspondiente se entregara en la ubicación donde se preste el servicio, de conformidad con los domicilios que se indican en estas bases de licitación, dándose entrega del contra recibo correspondiente. El pago será cubierto en moneda nacional mexicana, mediante transferencia electrónica bancaria </w:t>
      </w:r>
    </w:p>
    <w:p w:rsidR="00880750" w:rsidRPr="00E87E4C" w:rsidRDefault="00880750" w:rsidP="00772A54">
      <w:pPr>
        <w:ind w:right="15"/>
        <w:jc w:val="both"/>
        <w:rPr>
          <w:rFonts w:cs="Arial"/>
          <w:b/>
          <w:sz w:val="20"/>
          <w:szCs w:val="20"/>
        </w:rPr>
      </w:pPr>
      <w:r w:rsidRPr="00E87E4C">
        <w:rPr>
          <w:rFonts w:cs="Arial"/>
          <w:b/>
          <w:sz w:val="20"/>
          <w:szCs w:val="20"/>
        </w:rPr>
        <w:t xml:space="preserve">FACTURACIÓN: </w:t>
      </w:r>
      <w:r w:rsidRPr="00E87E4C">
        <w:rPr>
          <w:rFonts w:cs="Arial"/>
          <w:sz w:val="20"/>
          <w:szCs w:val="20"/>
        </w:rPr>
        <w:t>El</w:t>
      </w:r>
      <w:r w:rsidRPr="00E87E4C">
        <w:rPr>
          <w:rFonts w:cs="Arial"/>
          <w:b/>
          <w:sz w:val="20"/>
          <w:szCs w:val="20"/>
        </w:rPr>
        <w:t xml:space="preserve"> “LICITANTE” </w:t>
      </w:r>
      <w:r w:rsidRPr="00E87E4C">
        <w:rPr>
          <w:rFonts w:cs="Arial"/>
          <w:sz w:val="20"/>
          <w:szCs w:val="20"/>
        </w:rPr>
        <w:t xml:space="preserve">al que se le adjudique el contrato, se obliga a realizar la facturación por la prestación del servicio objeto de esta licitación, incluyendo como mínimo los datos siguientes: </w:t>
      </w:r>
    </w:p>
    <w:p w:rsidR="00880750" w:rsidRPr="00E87E4C" w:rsidRDefault="00880750" w:rsidP="00772A54">
      <w:pPr>
        <w:ind w:right="15"/>
        <w:jc w:val="both"/>
        <w:rPr>
          <w:rFonts w:cs="Arial"/>
          <w:sz w:val="20"/>
          <w:szCs w:val="20"/>
        </w:rPr>
      </w:pPr>
      <w:r w:rsidRPr="00E87E4C">
        <w:rPr>
          <w:rFonts w:cs="Arial"/>
          <w:sz w:val="20"/>
          <w:szCs w:val="20"/>
        </w:rPr>
        <w:t xml:space="preserve">Deberá elaborarse a nombre del </w:t>
      </w:r>
      <w:r w:rsidRPr="00E87E4C">
        <w:rPr>
          <w:rFonts w:cs="Arial"/>
          <w:b/>
          <w:sz w:val="20"/>
          <w:szCs w:val="20"/>
        </w:rPr>
        <w:t>INSTITUTO DE SEGURIDAD Y SERVICIOS SOCIALES DE LOS TRABAJADORES DEL GOBIERNO Y MUNICIPIOS DEL ESTADO DE BAJA CALIFORNIA</w:t>
      </w:r>
      <w:r w:rsidRPr="00E87E4C">
        <w:rPr>
          <w:rFonts w:cs="Arial"/>
          <w:sz w:val="20"/>
          <w:szCs w:val="20"/>
        </w:rPr>
        <w:t xml:space="preserve"> </w:t>
      </w:r>
      <w:r w:rsidRPr="00E87E4C">
        <w:rPr>
          <w:rFonts w:cs="Arial"/>
          <w:b/>
          <w:sz w:val="20"/>
          <w:szCs w:val="20"/>
        </w:rPr>
        <w:t>(ISSSTECALI),</w:t>
      </w:r>
      <w:r w:rsidRPr="00E87E4C">
        <w:rPr>
          <w:rFonts w:cs="Arial"/>
          <w:sz w:val="20"/>
          <w:szCs w:val="20"/>
        </w:rPr>
        <w:t xml:space="preserve"> con domicilio en </w:t>
      </w:r>
      <w:r w:rsidRPr="00E87E4C">
        <w:rPr>
          <w:rFonts w:cs="Arial"/>
          <w:b/>
          <w:sz w:val="20"/>
          <w:szCs w:val="20"/>
        </w:rPr>
        <w:t>C</w:t>
      </w:r>
      <w:r w:rsidRPr="00E87E4C">
        <w:rPr>
          <w:rFonts w:eastAsia="MS Mincho" w:cs="Arial"/>
          <w:b/>
          <w:sz w:val="20"/>
          <w:szCs w:val="20"/>
          <w:lang w:eastAsia="en-US"/>
        </w:rPr>
        <w:t>alle Calafia # 1115-1G Centro Cívico C.P. 21000, Mexicali, Baja California</w:t>
      </w:r>
      <w:r w:rsidRPr="00E87E4C">
        <w:rPr>
          <w:rFonts w:cs="Arial"/>
          <w:sz w:val="20"/>
          <w:szCs w:val="20"/>
        </w:rPr>
        <w:t xml:space="preserve">, con registro federal de contribuyentes: ISS-710101-972, así mismo deberán indicarse la descripción y presentación de los servicios, precio unitario, importe, subtotal, impuestos correspondientes y total en número y letra, número de contrato.  </w:t>
      </w:r>
    </w:p>
    <w:p w:rsidR="00527E1D" w:rsidRPr="00AF1363" w:rsidRDefault="00527E1D" w:rsidP="00772A54">
      <w:pPr>
        <w:pStyle w:val="2"/>
        <w:spacing w:line="276" w:lineRule="auto"/>
        <w:ind w:left="0" w:right="15" w:hanging="90"/>
        <w:rPr>
          <w:rFonts w:ascii="Arial" w:hAnsi="Arial" w:cs="Arial"/>
          <w:color w:val="FF0000"/>
          <w:sz w:val="18"/>
          <w:szCs w:val="18"/>
        </w:rPr>
      </w:pPr>
      <w:bookmarkStart w:id="0" w:name="_GoBack"/>
      <w:bookmarkEnd w:id="0"/>
    </w:p>
    <w:sectPr w:rsidR="00527E1D" w:rsidRPr="00AF1363" w:rsidSect="007731CB">
      <w:footerReference w:type="default" r:id="rId11"/>
      <w:pgSz w:w="12240" w:h="15840"/>
      <w:pgMar w:top="709" w:right="1080" w:bottom="170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71" w:rsidRDefault="00251971" w:rsidP="007A706B">
      <w:pPr>
        <w:spacing w:after="0" w:line="240" w:lineRule="auto"/>
      </w:pPr>
      <w:r>
        <w:separator/>
      </w:r>
    </w:p>
  </w:endnote>
  <w:endnote w:type="continuationSeparator" w:id="0">
    <w:p w:rsidR="00251971" w:rsidRDefault="00251971" w:rsidP="007A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011400877"/>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E87E4C" w:rsidRPr="00C435C9" w:rsidRDefault="00E87E4C">
            <w:pPr>
              <w:pStyle w:val="Piedepgina"/>
              <w:jc w:val="right"/>
              <w:rPr>
                <w:sz w:val="12"/>
                <w:szCs w:val="12"/>
              </w:rPr>
            </w:pPr>
            <w:r w:rsidRPr="00A149D6">
              <w:rPr>
                <w:sz w:val="18"/>
                <w:szCs w:val="18"/>
                <w:lang w:val="es-ES"/>
              </w:rPr>
              <w:t xml:space="preserve">Página </w:t>
            </w:r>
            <w:r w:rsidRPr="00A149D6">
              <w:rPr>
                <w:b/>
                <w:bCs/>
                <w:sz w:val="18"/>
                <w:szCs w:val="18"/>
              </w:rPr>
              <w:fldChar w:fldCharType="begin"/>
            </w:r>
            <w:r w:rsidRPr="00A149D6">
              <w:rPr>
                <w:b/>
                <w:bCs/>
                <w:sz w:val="18"/>
                <w:szCs w:val="18"/>
              </w:rPr>
              <w:instrText>PAGE</w:instrText>
            </w:r>
            <w:r w:rsidRPr="00A149D6">
              <w:rPr>
                <w:b/>
                <w:bCs/>
                <w:sz w:val="18"/>
                <w:szCs w:val="18"/>
              </w:rPr>
              <w:fldChar w:fldCharType="separate"/>
            </w:r>
            <w:r w:rsidR="00772A54">
              <w:rPr>
                <w:b/>
                <w:bCs/>
                <w:noProof/>
                <w:sz w:val="18"/>
                <w:szCs w:val="18"/>
              </w:rPr>
              <w:t>18</w:t>
            </w:r>
            <w:r w:rsidRPr="00A149D6">
              <w:rPr>
                <w:b/>
                <w:bCs/>
                <w:sz w:val="18"/>
                <w:szCs w:val="18"/>
              </w:rPr>
              <w:fldChar w:fldCharType="end"/>
            </w:r>
            <w:r w:rsidRPr="00A149D6">
              <w:rPr>
                <w:sz w:val="18"/>
                <w:szCs w:val="18"/>
                <w:lang w:val="es-ES"/>
              </w:rPr>
              <w:t xml:space="preserve"> de </w:t>
            </w:r>
            <w:r w:rsidRPr="00A149D6">
              <w:rPr>
                <w:b/>
                <w:bCs/>
                <w:sz w:val="18"/>
                <w:szCs w:val="18"/>
              </w:rPr>
              <w:fldChar w:fldCharType="begin"/>
            </w:r>
            <w:r w:rsidRPr="00A149D6">
              <w:rPr>
                <w:b/>
                <w:bCs/>
                <w:sz w:val="18"/>
                <w:szCs w:val="18"/>
              </w:rPr>
              <w:instrText>NUMPAGES</w:instrText>
            </w:r>
            <w:r w:rsidRPr="00A149D6">
              <w:rPr>
                <w:b/>
                <w:bCs/>
                <w:sz w:val="18"/>
                <w:szCs w:val="18"/>
              </w:rPr>
              <w:fldChar w:fldCharType="separate"/>
            </w:r>
            <w:r w:rsidR="00772A54">
              <w:rPr>
                <w:b/>
                <w:bCs/>
                <w:noProof/>
                <w:sz w:val="18"/>
                <w:szCs w:val="18"/>
              </w:rPr>
              <w:t>18</w:t>
            </w:r>
            <w:r w:rsidRPr="00A149D6">
              <w:rPr>
                <w:b/>
                <w:bCs/>
                <w:sz w:val="18"/>
                <w:szCs w:val="18"/>
              </w:rPr>
              <w:fldChar w:fldCharType="end"/>
            </w:r>
          </w:p>
        </w:sdtContent>
      </w:sdt>
    </w:sdtContent>
  </w:sdt>
  <w:p w:rsidR="00E87E4C" w:rsidRDefault="00E87E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71" w:rsidRDefault="00251971" w:rsidP="007A706B">
      <w:pPr>
        <w:spacing w:after="0" w:line="240" w:lineRule="auto"/>
      </w:pPr>
      <w:r>
        <w:separator/>
      </w:r>
    </w:p>
  </w:footnote>
  <w:footnote w:type="continuationSeparator" w:id="0">
    <w:p w:rsidR="00251971" w:rsidRDefault="00251971" w:rsidP="007A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E1D"/>
    <w:multiLevelType w:val="hybridMultilevel"/>
    <w:tmpl w:val="FBDE057E"/>
    <w:lvl w:ilvl="0" w:tplc="266C4F6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D5E41"/>
    <w:multiLevelType w:val="hybridMultilevel"/>
    <w:tmpl w:val="B35453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9B30F6"/>
    <w:multiLevelType w:val="hybridMultilevel"/>
    <w:tmpl w:val="5BC06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AF08AC"/>
    <w:multiLevelType w:val="hybridMultilevel"/>
    <w:tmpl w:val="DB0CD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E0E8F"/>
    <w:multiLevelType w:val="hybridMultilevel"/>
    <w:tmpl w:val="8B18A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46A99"/>
    <w:multiLevelType w:val="hybridMultilevel"/>
    <w:tmpl w:val="3B660FF0"/>
    <w:lvl w:ilvl="0" w:tplc="7FF08CA2">
      <w:start w:val="1"/>
      <w:numFmt w:val="decimal"/>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85154C"/>
    <w:multiLevelType w:val="hybridMultilevel"/>
    <w:tmpl w:val="B35453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2F543A"/>
    <w:multiLevelType w:val="hybridMultilevel"/>
    <w:tmpl w:val="2110E462"/>
    <w:lvl w:ilvl="0" w:tplc="7A92CB42">
      <w:start w:val="1"/>
      <w:numFmt w:val="decimal"/>
      <w:lvlText w:val="%1."/>
      <w:lvlJc w:val="left"/>
      <w:pPr>
        <w:ind w:left="363" w:hanging="36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8" w15:restartNumberingAfterBreak="0">
    <w:nsid w:val="724060EA"/>
    <w:multiLevelType w:val="hybridMultilevel"/>
    <w:tmpl w:val="B68A5660"/>
    <w:lvl w:ilvl="0" w:tplc="D3DAEF28">
      <w:start w:val="1"/>
      <w:numFmt w:val="lowerLetter"/>
      <w:lvlText w:val="%1."/>
      <w:lvlJc w:val="left"/>
      <w:pPr>
        <w:ind w:left="1440" w:hanging="360"/>
      </w:pPr>
      <w:rPr>
        <w:rFonts w:hint="default"/>
      </w:rPr>
    </w:lvl>
    <w:lvl w:ilvl="1" w:tplc="040A0001">
      <w:start w:val="1"/>
      <w:numFmt w:val="bullet"/>
      <w:lvlText w:val=""/>
      <w:lvlJc w:val="left"/>
      <w:pPr>
        <w:ind w:left="2160" w:hanging="360"/>
      </w:pPr>
      <w:rPr>
        <w:rFonts w:ascii="Symbol" w:hAnsi="Symbol" w:hint="default"/>
      </w:rPr>
    </w:lvl>
    <w:lvl w:ilvl="2" w:tplc="56D20BC0">
      <w:start w:val="3"/>
      <w:numFmt w:val="upperLetter"/>
      <w:lvlText w:val="%3."/>
      <w:lvlJc w:val="left"/>
      <w:pPr>
        <w:ind w:left="3060" w:hanging="360"/>
      </w:pPr>
      <w:rPr>
        <w:rFonts w:hint="default"/>
        <w:b/>
        <w:sz w:val="22"/>
        <w:u w:val="single"/>
      </w:rPr>
    </w:lvl>
    <w:lvl w:ilvl="3" w:tplc="F6E092D8">
      <w:start w:val="1"/>
      <w:numFmt w:val="bullet"/>
      <w:lvlText w:val="-"/>
      <w:lvlJc w:val="left"/>
      <w:pPr>
        <w:ind w:left="3600" w:hanging="360"/>
      </w:pPr>
      <w:rPr>
        <w:rFonts w:ascii="Century Gothic" w:eastAsia="Times New Roman" w:hAnsi="Century Gothic" w:cs="Century Gothic" w:hint="default"/>
      </w:r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4"/>
  </w:num>
  <w:num w:numId="2">
    <w:abstractNumId w:val="8"/>
  </w:num>
  <w:num w:numId="3">
    <w:abstractNumId w:val="0"/>
  </w:num>
  <w:num w:numId="4">
    <w:abstractNumId w:val="3"/>
  </w:num>
  <w:num w:numId="5">
    <w:abstractNumId w:val="2"/>
  </w:num>
  <w:num w:numId="6">
    <w:abstractNumId w:val="1"/>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A0"/>
    <w:rsid w:val="00012F2A"/>
    <w:rsid w:val="000200AE"/>
    <w:rsid w:val="00023972"/>
    <w:rsid w:val="000305D3"/>
    <w:rsid w:val="000348CD"/>
    <w:rsid w:val="00042B71"/>
    <w:rsid w:val="00052865"/>
    <w:rsid w:val="0005366B"/>
    <w:rsid w:val="00056364"/>
    <w:rsid w:val="00061213"/>
    <w:rsid w:val="00064410"/>
    <w:rsid w:val="00067B44"/>
    <w:rsid w:val="000757FB"/>
    <w:rsid w:val="000761E3"/>
    <w:rsid w:val="000871D3"/>
    <w:rsid w:val="00095CF9"/>
    <w:rsid w:val="000A3C72"/>
    <w:rsid w:val="000B3A0B"/>
    <w:rsid w:val="000B45AC"/>
    <w:rsid w:val="000F0BB8"/>
    <w:rsid w:val="000F16FC"/>
    <w:rsid w:val="000F40BE"/>
    <w:rsid w:val="000F6B61"/>
    <w:rsid w:val="000F7544"/>
    <w:rsid w:val="00110849"/>
    <w:rsid w:val="0011406B"/>
    <w:rsid w:val="00123CDA"/>
    <w:rsid w:val="00124278"/>
    <w:rsid w:val="00134DC3"/>
    <w:rsid w:val="001527D1"/>
    <w:rsid w:val="00152C9D"/>
    <w:rsid w:val="00152D64"/>
    <w:rsid w:val="00154523"/>
    <w:rsid w:val="00162903"/>
    <w:rsid w:val="00166C4F"/>
    <w:rsid w:val="001774E4"/>
    <w:rsid w:val="00177E69"/>
    <w:rsid w:val="001861A0"/>
    <w:rsid w:val="001937AC"/>
    <w:rsid w:val="00193913"/>
    <w:rsid w:val="00193A0E"/>
    <w:rsid w:val="001A5274"/>
    <w:rsid w:val="001A590E"/>
    <w:rsid w:val="001B0BA5"/>
    <w:rsid w:val="001B6311"/>
    <w:rsid w:val="001C127F"/>
    <w:rsid w:val="001C3143"/>
    <w:rsid w:val="001C639C"/>
    <w:rsid w:val="001C6A1B"/>
    <w:rsid w:val="001C7CF3"/>
    <w:rsid w:val="001D23E9"/>
    <w:rsid w:val="001E132C"/>
    <w:rsid w:val="001F0A04"/>
    <w:rsid w:val="001F48C9"/>
    <w:rsid w:val="00200C05"/>
    <w:rsid w:val="0020150D"/>
    <w:rsid w:val="00206B09"/>
    <w:rsid w:val="0021069C"/>
    <w:rsid w:val="00211711"/>
    <w:rsid w:val="002170CF"/>
    <w:rsid w:val="00217966"/>
    <w:rsid w:val="00217A09"/>
    <w:rsid w:val="00223939"/>
    <w:rsid w:val="00230E9E"/>
    <w:rsid w:val="00235242"/>
    <w:rsid w:val="0023612F"/>
    <w:rsid w:val="0023659E"/>
    <w:rsid w:val="0023726F"/>
    <w:rsid w:val="00245121"/>
    <w:rsid w:val="00247347"/>
    <w:rsid w:val="00251971"/>
    <w:rsid w:val="00252720"/>
    <w:rsid w:val="00257871"/>
    <w:rsid w:val="00263F63"/>
    <w:rsid w:val="002647E0"/>
    <w:rsid w:val="00284D19"/>
    <w:rsid w:val="00286CD8"/>
    <w:rsid w:val="002920D9"/>
    <w:rsid w:val="00293464"/>
    <w:rsid w:val="00293FC9"/>
    <w:rsid w:val="002945DF"/>
    <w:rsid w:val="002A0E73"/>
    <w:rsid w:val="002A2775"/>
    <w:rsid w:val="002A541C"/>
    <w:rsid w:val="002B21DC"/>
    <w:rsid w:val="002B4941"/>
    <w:rsid w:val="002C65EB"/>
    <w:rsid w:val="002D1F86"/>
    <w:rsid w:val="002D436A"/>
    <w:rsid w:val="002D45B0"/>
    <w:rsid w:val="002D705B"/>
    <w:rsid w:val="002E3AD8"/>
    <w:rsid w:val="002E6D26"/>
    <w:rsid w:val="002F08F4"/>
    <w:rsid w:val="002F25B4"/>
    <w:rsid w:val="00327A5C"/>
    <w:rsid w:val="003333A1"/>
    <w:rsid w:val="00334128"/>
    <w:rsid w:val="0033504C"/>
    <w:rsid w:val="00337893"/>
    <w:rsid w:val="0034143B"/>
    <w:rsid w:val="003426D6"/>
    <w:rsid w:val="0034351B"/>
    <w:rsid w:val="00345F8D"/>
    <w:rsid w:val="00346453"/>
    <w:rsid w:val="003479DB"/>
    <w:rsid w:val="003557ED"/>
    <w:rsid w:val="003557F4"/>
    <w:rsid w:val="003564C3"/>
    <w:rsid w:val="0035672F"/>
    <w:rsid w:val="003745EE"/>
    <w:rsid w:val="00377D58"/>
    <w:rsid w:val="0039298B"/>
    <w:rsid w:val="00396D2D"/>
    <w:rsid w:val="003C10AE"/>
    <w:rsid w:val="003C35A7"/>
    <w:rsid w:val="003D039E"/>
    <w:rsid w:val="003D6909"/>
    <w:rsid w:val="003E44A6"/>
    <w:rsid w:val="003E6B02"/>
    <w:rsid w:val="003F0093"/>
    <w:rsid w:val="003F7206"/>
    <w:rsid w:val="0040328B"/>
    <w:rsid w:val="00407F21"/>
    <w:rsid w:val="00412FF5"/>
    <w:rsid w:val="00413979"/>
    <w:rsid w:val="004312F4"/>
    <w:rsid w:val="00431C70"/>
    <w:rsid w:val="0044631D"/>
    <w:rsid w:val="00455253"/>
    <w:rsid w:val="004567F2"/>
    <w:rsid w:val="00471367"/>
    <w:rsid w:val="00475328"/>
    <w:rsid w:val="004754A2"/>
    <w:rsid w:val="00486C1D"/>
    <w:rsid w:val="004907C0"/>
    <w:rsid w:val="00493989"/>
    <w:rsid w:val="00493F1D"/>
    <w:rsid w:val="004A26F3"/>
    <w:rsid w:val="004A36BD"/>
    <w:rsid w:val="004A4D79"/>
    <w:rsid w:val="004B08B5"/>
    <w:rsid w:val="004B35F2"/>
    <w:rsid w:val="004B79A6"/>
    <w:rsid w:val="004C0CB0"/>
    <w:rsid w:val="004C3B44"/>
    <w:rsid w:val="004C787A"/>
    <w:rsid w:val="004D2D4C"/>
    <w:rsid w:val="004D2F61"/>
    <w:rsid w:val="004E209F"/>
    <w:rsid w:val="004E239F"/>
    <w:rsid w:val="004E25A2"/>
    <w:rsid w:val="004E316A"/>
    <w:rsid w:val="004E6A99"/>
    <w:rsid w:val="004F4A2C"/>
    <w:rsid w:val="005002BF"/>
    <w:rsid w:val="00505C74"/>
    <w:rsid w:val="00507378"/>
    <w:rsid w:val="00516067"/>
    <w:rsid w:val="00521D97"/>
    <w:rsid w:val="00525A0E"/>
    <w:rsid w:val="00527E1D"/>
    <w:rsid w:val="00531D6B"/>
    <w:rsid w:val="005329D1"/>
    <w:rsid w:val="00535122"/>
    <w:rsid w:val="00536BD2"/>
    <w:rsid w:val="00543396"/>
    <w:rsid w:val="00544078"/>
    <w:rsid w:val="00547720"/>
    <w:rsid w:val="00551794"/>
    <w:rsid w:val="00552A71"/>
    <w:rsid w:val="00552FCD"/>
    <w:rsid w:val="00562D5A"/>
    <w:rsid w:val="00573017"/>
    <w:rsid w:val="00575698"/>
    <w:rsid w:val="00582599"/>
    <w:rsid w:val="00583B4E"/>
    <w:rsid w:val="00596DF4"/>
    <w:rsid w:val="005A1608"/>
    <w:rsid w:val="005A311E"/>
    <w:rsid w:val="005A78AD"/>
    <w:rsid w:val="005B1016"/>
    <w:rsid w:val="005C25F6"/>
    <w:rsid w:val="005D046D"/>
    <w:rsid w:val="005D07E8"/>
    <w:rsid w:val="005D2BFA"/>
    <w:rsid w:val="005D6AB0"/>
    <w:rsid w:val="005E15E5"/>
    <w:rsid w:val="005E2E44"/>
    <w:rsid w:val="005E3FAF"/>
    <w:rsid w:val="005F3E9B"/>
    <w:rsid w:val="0060138C"/>
    <w:rsid w:val="006111F7"/>
    <w:rsid w:val="0061222E"/>
    <w:rsid w:val="00612C86"/>
    <w:rsid w:val="00621E84"/>
    <w:rsid w:val="00622EA1"/>
    <w:rsid w:val="00630F8E"/>
    <w:rsid w:val="00634E63"/>
    <w:rsid w:val="00635C4B"/>
    <w:rsid w:val="00636AED"/>
    <w:rsid w:val="00637D14"/>
    <w:rsid w:val="006504FD"/>
    <w:rsid w:val="00651C44"/>
    <w:rsid w:val="006561DE"/>
    <w:rsid w:val="00656B63"/>
    <w:rsid w:val="006738AF"/>
    <w:rsid w:val="006738B5"/>
    <w:rsid w:val="0067690C"/>
    <w:rsid w:val="00681586"/>
    <w:rsid w:val="00681BC0"/>
    <w:rsid w:val="00687AC6"/>
    <w:rsid w:val="006A3E21"/>
    <w:rsid w:val="006B3593"/>
    <w:rsid w:val="006C02E5"/>
    <w:rsid w:val="006C2747"/>
    <w:rsid w:val="006C58C4"/>
    <w:rsid w:val="006C5D86"/>
    <w:rsid w:val="006C691F"/>
    <w:rsid w:val="006C71E0"/>
    <w:rsid w:val="006D242A"/>
    <w:rsid w:val="006D4F58"/>
    <w:rsid w:val="006E5D90"/>
    <w:rsid w:val="006E5DFB"/>
    <w:rsid w:val="006E6A4B"/>
    <w:rsid w:val="006F1338"/>
    <w:rsid w:val="00710143"/>
    <w:rsid w:val="00713F13"/>
    <w:rsid w:val="007226D4"/>
    <w:rsid w:val="0072319B"/>
    <w:rsid w:val="00725DEE"/>
    <w:rsid w:val="00727145"/>
    <w:rsid w:val="007360C2"/>
    <w:rsid w:val="00742EDD"/>
    <w:rsid w:val="00753378"/>
    <w:rsid w:val="0075346D"/>
    <w:rsid w:val="00753ABC"/>
    <w:rsid w:val="00755677"/>
    <w:rsid w:val="00762A0B"/>
    <w:rsid w:val="007646FF"/>
    <w:rsid w:val="007652C5"/>
    <w:rsid w:val="0076684F"/>
    <w:rsid w:val="00772A54"/>
    <w:rsid w:val="007731CB"/>
    <w:rsid w:val="00775460"/>
    <w:rsid w:val="00795871"/>
    <w:rsid w:val="007A426F"/>
    <w:rsid w:val="007A4B1A"/>
    <w:rsid w:val="007A706B"/>
    <w:rsid w:val="007A7523"/>
    <w:rsid w:val="007A77EB"/>
    <w:rsid w:val="007B2584"/>
    <w:rsid w:val="007B2D89"/>
    <w:rsid w:val="007B58EC"/>
    <w:rsid w:val="007C49DC"/>
    <w:rsid w:val="007D7222"/>
    <w:rsid w:val="007D75A9"/>
    <w:rsid w:val="007E6CFD"/>
    <w:rsid w:val="007F3D86"/>
    <w:rsid w:val="007F58C0"/>
    <w:rsid w:val="0081229D"/>
    <w:rsid w:val="00815B22"/>
    <w:rsid w:val="008244FF"/>
    <w:rsid w:val="008339CB"/>
    <w:rsid w:val="00846C5B"/>
    <w:rsid w:val="008501D8"/>
    <w:rsid w:val="00864991"/>
    <w:rsid w:val="00865B74"/>
    <w:rsid w:val="0087420C"/>
    <w:rsid w:val="00880750"/>
    <w:rsid w:val="00884789"/>
    <w:rsid w:val="008919CC"/>
    <w:rsid w:val="00897FC9"/>
    <w:rsid w:val="008B5391"/>
    <w:rsid w:val="008B6025"/>
    <w:rsid w:val="008C7DAA"/>
    <w:rsid w:val="008D07D4"/>
    <w:rsid w:val="008D0F76"/>
    <w:rsid w:val="008D54D4"/>
    <w:rsid w:val="00907EBD"/>
    <w:rsid w:val="00922DE9"/>
    <w:rsid w:val="00934AF6"/>
    <w:rsid w:val="00936834"/>
    <w:rsid w:val="00936E51"/>
    <w:rsid w:val="00942D44"/>
    <w:rsid w:val="0094520A"/>
    <w:rsid w:val="00965C25"/>
    <w:rsid w:val="00980A1F"/>
    <w:rsid w:val="00985216"/>
    <w:rsid w:val="00992D00"/>
    <w:rsid w:val="00993D6C"/>
    <w:rsid w:val="009A168E"/>
    <w:rsid w:val="009C5FC4"/>
    <w:rsid w:val="009D7B1B"/>
    <w:rsid w:val="009E1A77"/>
    <w:rsid w:val="009E207C"/>
    <w:rsid w:val="009E41FC"/>
    <w:rsid w:val="009E4DAC"/>
    <w:rsid w:val="009F48B4"/>
    <w:rsid w:val="009F796C"/>
    <w:rsid w:val="009F79E4"/>
    <w:rsid w:val="00A001FF"/>
    <w:rsid w:val="00A02BE0"/>
    <w:rsid w:val="00A07844"/>
    <w:rsid w:val="00A14602"/>
    <w:rsid w:val="00A149D6"/>
    <w:rsid w:val="00A24DEC"/>
    <w:rsid w:val="00A3017F"/>
    <w:rsid w:val="00A30BC3"/>
    <w:rsid w:val="00A30C61"/>
    <w:rsid w:val="00A476AD"/>
    <w:rsid w:val="00A57098"/>
    <w:rsid w:val="00A66F6A"/>
    <w:rsid w:val="00A70F05"/>
    <w:rsid w:val="00A73335"/>
    <w:rsid w:val="00A82E53"/>
    <w:rsid w:val="00A85349"/>
    <w:rsid w:val="00A867C3"/>
    <w:rsid w:val="00A91AE4"/>
    <w:rsid w:val="00A9663E"/>
    <w:rsid w:val="00AA3640"/>
    <w:rsid w:val="00AB4F53"/>
    <w:rsid w:val="00AB58AC"/>
    <w:rsid w:val="00AB6CC6"/>
    <w:rsid w:val="00AC2023"/>
    <w:rsid w:val="00AC25E0"/>
    <w:rsid w:val="00AD5B15"/>
    <w:rsid w:val="00AE0DA9"/>
    <w:rsid w:val="00AF0B31"/>
    <w:rsid w:val="00AF1363"/>
    <w:rsid w:val="00B10455"/>
    <w:rsid w:val="00B12972"/>
    <w:rsid w:val="00B15628"/>
    <w:rsid w:val="00B17D53"/>
    <w:rsid w:val="00B336EC"/>
    <w:rsid w:val="00B339EE"/>
    <w:rsid w:val="00B347BC"/>
    <w:rsid w:val="00B44409"/>
    <w:rsid w:val="00B44593"/>
    <w:rsid w:val="00B53735"/>
    <w:rsid w:val="00B54DB3"/>
    <w:rsid w:val="00B620A1"/>
    <w:rsid w:val="00B6446D"/>
    <w:rsid w:val="00B677D7"/>
    <w:rsid w:val="00B843AA"/>
    <w:rsid w:val="00B862FA"/>
    <w:rsid w:val="00B91E49"/>
    <w:rsid w:val="00B93314"/>
    <w:rsid w:val="00B953FF"/>
    <w:rsid w:val="00B975D9"/>
    <w:rsid w:val="00BA321D"/>
    <w:rsid w:val="00BA4AB9"/>
    <w:rsid w:val="00BA6F92"/>
    <w:rsid w:val="00BB55BF"/>
    <w:rsid w:val="00BB726E"/>
    <w:rsid w:val="00BC7C4F"/>
    <w:rsid w:val="00BD4EB2"/>
    <w:rsid w:val="00BD7DE3"/>
    <w:rsid w:val="00BF1858"/>
    <w:rsid w:val="00BF5D08"/>
    <w:rsid w:val="00BF6594"/>
    <w:rsid w:val="00C008F5"/>
    <w:rsid w:val="00C00F4C"/>
    <w:rsid w:val="00C04A45"/>
    <w:rsid w:val="00C0628B"/>
    <w:rsid w:val="00C06E8A"/>
    <w:rsid w:val="00C1441D"/>
    <w:rsid w:val="00C21FD9"/>
    <w:rsid w:val="00C23775"/>
    <w:rsid w:val="00C30487"/>
    <w:rsid w:val="00C30C26"/>
    <w:rsid w:val="00C42011"/>
    <w:rsid w:val="00C435C9"/>
    <w:rsid w:val="00C50AFC"/>
    <w:rsid w:val="00C52823"/>
    <w:rsid w:val="00C70CE4"/>
    <w:rsid w:val="00C83586"/>
    <w:rsid w:val="00C92271"/>
    <w:rsid w:val="00C93955"/>
    <w:rsid w:val="00CA300D"/>
    <w:rsid w:val="00CA33EF"/>
    <w:rsid w:val="00CB58C7"/>
    <w:rsid w:val="00CB5F72"/>
    <w:rsid w:val="00CC38CC"/>
    <w:rsid w:val="00CC514B"/>
    <w:rsid w:val="00CD1334"/>
    <w:rsid w:val="00CD2596"/>
    <w:rsid w:val="00CE1F2B"/>
    <w:rsid w:val="00CF120A"/>
    <w:rsid w:val="00D001DE"/>
    <w:rsid w:val="00D03FBA"/>
    <w:rsid w:val="00D15D37"/>
    <w:rsid w:val="00D17F39"/>
    <w:rsid w:val="00D33A59"/>
    <w:rsid w:val="00D42C26"/>
    <w:rsid w:val="00D452A9"/>
    <w:rsid w:val="00D457F5"/>
    <w:rsid w:val="00D464D9"/>
    <w:rsid w:val="00D46711"/>
    <w:rsid w:val="00D536A0"/>
    <w:rsid w:val="00D544A0"/>
    <w:rsid w:val="00D60099"/>
    <w:rsid w:val="00D72735"/>
    <w:rsid w:val="00D72D63"/>
    <w:rsid w:val="00D85D1C"/>
    <w:rsid w:val="00D9187B"/>
    <w:rsid w:val="00D91C59"/>
    <w:rsid w:val="00D923F4"/>
    <w:rsid w:val="00D96D65"/>
    <w:rsid w:val="00DA3391"/>
    <w:rsid w:val="00DA42A1"/>
    <w:rsid w:val="00DB00F1"/>
    <w:rsid w:val="00DB4D1E"/>
    <w:rsid w:val="00DB6AC6"/>
    <w:rsid w:val="00DD20BD"/>
    <w:rsid w:val="00DD556C"/>
    <w:rsid w:val="00DD7415"/>
    <w:rsid w:val="00DE35B8"/>
    <w:rsid w:val="00DE6568"/>
    <w:rsid w:val="00DF04C5"/>
    <w:rsid w:val="00DF48AB"/>
    <w:rsid w:val="00DF6279"/>
    <w:rsid w:val="00E072AA"/>
    <w:rsid w:val="00E0779A"/>
    <w:rsid w:val="00E10818"/>
    <w:rsid w:val="00E10E98"/>
    <w:rsid w:val="00E12261"/>
    <w:rsid w:val="00E12BC4"/>
    <w:rsid w:val="00E20268"/>
    <w:rsid w:val="00E25380"/>
    <w:rsid w:val="00E27722"/>
    <w:rsid w:val="00E27A85"/>
    <w:rsid w:val="00E313DB"/>
    <w:rsid w:val="00E51D0E"/>
    <w:rsid w:val="00E536BE"/>
    <w:rsid w:val="00E554B2"/>
    <w:rsid w:val="00E556FB"/>
    <w:rsid w:val="00E61BC1"/>
    <w:rsid w:val="00E731E7"/>
    <w:rsid w:val="00E75162"/>
    <w:rsid w:val="00E813D6"/>
    <w:rsid w:val="00E8557C"/>
    <w:rsid w:val="00E86C1E"/>
    <w:rsid w:val="00E87E4C"/>
    <w:rsid w:val="00E95919"/>
    <w:rsid w:val="00E96E09"/>
    <w:rsid w:val="00E97F14"/>
    <w:rsid w:val="00EA0D07"/>
    <w:rsid w:val="00EB4131"/>
    <w:rsid w:val="00EC2123"/>
    <w:rsid w:val="00ED026D"/>
    <w:rsid w:val="00ED3C0E"/>
    <w:rsid w:val="00ED3EEB"/>
    <w:rsid w:val="00EE5D67"/>
    <w:rsid w:val="00EE7EDC"/>
    <w:rsid w:val="00EF34D0"/>
    <w:rsid w:val="00EF3B13"/>
    <w:rsid w:val="00EF3D57"/>
    <w:rsid w:val="00F0000B"/>
    <w:rsid w:val="00F0742F"/>
    <w:rsid w:val="00F07DC4"/>
    <w:rsid w:val="00F23EEF"/>
    <w:rsid w:val="00F33C8C"/>
    <w:rsid w:val="00F35425"/>
    <w:rsid w:val="00F358A8"/>
    <w:rsid w:val="00F35C92"/>
    <w:rsid w:val="00F42FA2"/>
    <w:rsid w:val="00F47E40"/>
    <w:rsid w:val="00F60436"/>
    <w:rsid w:val="00F610F9"/>
    <w:rsid w:val="00F675CB"/>
    <w:rsid w:val="00F731A9"/>
    <w:rsid w:val="00F75DCF"/>
    <w:rsid w:val="00F776E3"/>
    <w:rsid w:val="00F80E5A"/>
    <w:rsid w:val="00F90C10"/>
    <w:rsid w:val="00F92732"/>
    <w:rsid w:val="00F92FD1"/>
    <w:rsid w:val="00F957E5"/>
    <w:rsid w:val="00F95B60"/>
    <w:rsid w:val="00F974AF"/>
    <w:rsid w:val="00FA0F84"/>
    <w:rsid w:val="00FB0085"/>
    <w:rsid w:val="00FB7332"/>
    <w:rsid w:val="00FB7B29"/>
    <w:rsid w:val="00FC1BE7"/>
    <w:rsid w:val="00FC389B"/>
    <w:rsid w:val="00FC763F"/>
    <w:rsid w:val="00FD2549"/>
    <w:rsid w:val="00FE018C"/>
    <w:rsid w:val="00FE06E7"/>
    <w:rsid w:val="00FE0FBB"/>
    <w:rsid w:val="00FE1FCA"/>
    <w:rsid w:val="00FE7632"/>
    <w:rsid w:val="00FF4D23"/>
    <w:rsid w:val="00FF7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2770-0DE2-4D74-AC4C-A5D58278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527E1D"/>
    <w:pPr>
      <w:keepNext/>
      <w:spacing w:after="0" w:line="240" w:lineRule="exact"/>
      <w:ind w:firstLine="720"/>
      <w:jc w:val="both"/>
      <w:outlineLvl w:val="6"/>
    </w:pPr>
    <w:rPr>
      <w:rFonts w:ascii="Times" w:eastAsia="MS Mincho" w:hAnsi="Times" w:cs="Times New Roman"/>
      <w:b/>
      <w:sz w:val="24"/>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36A0"/>
    <w:rPr>
      <w:color w:val="0000FF"/>
      <w:u w:val="single"/>
    </w:rPr>
  </w:style>
  <w:style w:type="character" w:styleId="Hipervnculovisitado">
    <w:name w:val="FollowedHyperlink"/>
    <w:basedOn w:val="Fuentedeprrafopredeter"/>
    <w:uiPriority w:val="99"/>
    <w:semiHidden/>
    <w:unhideWhenUsed/>
    <w:rsid w:val="00D536A0"/>
    <w:rPr>
      <w:color w:val="800080"/>
      <w:u w:val="single"/>
    </w:rPr>
  </w:style>
  <w:style w:type="paragraph" w:customStyle="1" w:styleId="font5">
    <w:name w:val="font5"/>
    <w:basedOn w:val="Normal"/>
    <w:rsid w:val="00D536A0"/>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font6">
    <w:name w:val="font6"/>
    <w:basedOn w:val="Normal"/>
    <w:rsid w:val="00D536A0"/>
    <w:pPr>
      <w:spacing w:before="100" w:beforeAutospacing="1" w:after="100" w:afterAutospacing="1" w:line="240" w:lineRule="auto"/>
    </w:pPr>
    <w:rPr>
      <w:rFonts w:ascii="Arial Narrow" w:eastAsia="Times New Roman" w:hAnsi="Arial Narrow" w:cs="Times New Roman"/>
      <w:color w:val="FF0000"/>
      <w:sz w:val="16"/>
      <w:szCs w:val="16"/>
    </w:rPr>
  </w:style>
  <w:style w:type="paragraph" w:customStyle="1" w:styleId="font7">
    <w:name w:val="font7"/>
    <w:basedOn w:val="Normal"/>
    <w:rsid w:val="00D536A0"/>
    <w:pPr>
      <w:spacing w:before="100" w:beforeAutospacing="1" w:after="100" w:afterAutospacing="1" w:line="240" w:lineRule="auto"/>
    </w:pPr>
    <w:rPr>
      <w:rFonts w:ascii="Arial Narrow" w:eastAsia="Times New Roman" w:hAnsi="Arial Narrow" w:cs="Times New Roman"/>
      <w:sz w:val="16"/>
      <w:szCs w:val="16"/>
    </w:rPr>
  </w:style>
  <w:style w:type="paragraph" w:customStyle="1" w:styleId="font8">
    <w:name w:val="font8"/>
    <w:basedOn w:val="Normal"/>
    <w:rsid w:val="00D536A0"/>
    <w:pPr>
      <w:spacing w:before="100" w:beforeAutospacing="1" w:after="100" w:afterAutospacing="1" w:line="240" w:lineRule="auto"/>
    </w:pPr>
    <w:rPr>
      <w:rFonts w:ascii="Arial Narrow" w:eastAsia="Times New Roman" w:hAnsi="Arial Narrow" w:cs="Times New Roman"/>
      <w:color w:val="993300"/>
      <w:sz w:val="16"/>
      <w:szCs w:val="16"/>
    </w:rPr>
  </w:style>
  <w:style w:type="paragraph" w:customStyle="1" w:styleId="font9">
    <w:name w:val="font9"/>
    <w:basedOn w:val="Normal"/>
    <w:rsid w:val="00D536A0"/>
    <w:pPr>
      <w:spacing w:before="100" w:beforeAutospacing="1" w:after="100" w:afterAutospacing="1" w:line="240" w:lineRule="auto"/>
    </w:pPr>
    <w:rPr>
      <w:rFonts w:ascii="Arial Narrow" w:eastAsia="Times New Roman" w:hAnsi="Arial Narrow" w:cs="Times New Roman"/>
      <w:color w:val="993300"/>
      <w:sz w:val="16"/>
      <w:szCs w:val="16"/>
      <w:u w:val="single"/>
    </w:rPr>
  </w:style>
  <w:style w:type="paragraph" w:customStyle="1" w:styleId="font10">
    <w:name w:val="font10"/>
    <w:basedOn w:val="Normal"/>
    <w:rsid w:val="00D536A0"/>
    <w:pPr>
      <w:spacing w:before="100" w:beforeAutospacing="1" w:after="100" w:afterAutospacing="1" w:line="240" w:lineRule="auto"/>
    </w:pPr>
    <w:rPr>
      <w:rFonts w:ascii="Arial Narrow" w:eastAsia="Times New Roman" w:hAnsi="Arial Narrow" w:cs="Times New Roman"/>
      <w:color w:val="FF0000"/>
      <w:sz w:val="16"/>
      <w:szCs w:val="16"/>
    </w:rPr>
  </w:style>
  <w:style w:type="paragraph" w:customStyle="1" w:styleId="xl79">
    <w:name w:val="xl79"/>
    <w:basedOn w:val="Normal"/>
    <w:rsid w:val="00D536A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81">
    <w:name w:val="xl81"/>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82">
    <w:name w:val="xl82"/>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83">
    <w:name w:val="xl83"/>
    <w:basedOn w:val="Normal"/>
    <w:rsid w:val="00D536A0"/>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84">
    <w:name w:val="xl84"/>
    <w:basedOn w:val="Normal"/>
    <w:rsid w:val="00D536A0"/>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85">
    <w:name w:val="xl85"/>
    <w:basedOn w:val="Normal"/>
    <w:rsid w:val="00D536A0"/>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86">
    <w:name w:val="xl86"/>
    <w:basedOn w:val="Normal"/>
    <w:rsid w:val="00D536A0"/>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87">
    <w:name w:val="xl87"/>
    <w:basedOn w:val="Normal"/>
    <w:rsid w:val="00D536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88">
    <w:name w:val="xl88"/>
    <w:basedOn w:val="Normal"/>
    <w:rsid w:val="00D536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89">
    <w:name w:val="xl89"/>
    <w:basedOn w:val="Normal"/>
    <w:rsid w:val="00D536A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0">
    <w:name w:val="xl90"/>
    <w:basedOn w:val="Normal"/>
    <w:rsid w:val="00D536A0"/>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1">
    <w:name w:val="xl91"/>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2">
    <w:name w:val="xl92"/>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Normal"/>
    <w:rsid w:val="00D536A0"/>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Normal"/>
    <w:rsid w:val="00D536A0"/>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5">
    <w:name w:val="xl95"/>
    <w:basedOn w:val="Normal"/>
    <w:rsid w:val="00D536A0"/>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6">
    <w:name w:val="xl96"/>
    <w:basedOn w:val="Normal"/>
    <w:rsid w:val="00D536A0"/>
    <w:pPr>
      <w:pBdr>
        <w:top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7">
    <w:name w:val="xl97"/>
    <w:basedOn w:val="Normal"/>
    <w:rsid w:val="00D536A0"/>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8">
    <w:name w:val="xl98"/>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9">
    <w:name w:val="xl99"/>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00">
    <w:name w:val="xl100"/>
    <w:basedOn w:val="Normal"/>
    <w:rsid w:val="00D536A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01">
    <w:name w:val="xl101"/>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02">
    <w:name w:val="xl102"/>
    <w:basedOn w:val="Normal"/>
    <w:rsid w:val="00D536A0"/>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103">
    <w:name w:val="xl103"/>
    <w:basedOn w:val="Normal"/>
    <w:rsid w:val="00D536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cs="Times New Roman"/>
      <w:b/>
      <w:bCs/>
      <w:color w:val="000000"/>
      <w:sz w:val="16"/>
      <w:szCs w:val="16"/>
    </w:rPr>
  </w:style>
  <w:style w:type="paragraph" w:customStyle="1" w:styleId="xl104">
    <w:name w:val="xl104"/>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05">
    <w:name w:val="xl105"/>
    <w:basedOn w:val="Normal"/>
    <w:rsid w:val="00D536A0"/>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C00000"/>
      <w:sz w:val="16"/>
      <w:szCs w:val="16"/>
    </w:rPr>
  </w:style>
  <w:style w:type="paragraph" w:customStyle="1" w:styleId="xl106">
    <w:name w:val="xl106"/>
    <w:basedOn w:val="Normal"/>
    <w:rsid w:val="00D536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7">
    <w:name w:val="xl107"/>
    <w:basedOn w:val="Normal"/>
    <w:rsid w:val="00D536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rPr>
  </w:style>
  <w:style w:type="paragraph" w:customStyle="1" w:styleId="xl108">
    <w:name w:val="xl108"/>
    <w:basedOn w:val="Normal"/>
    <w:rsid w:val="00D536A0"/>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09">
    <w:name w:val="xl109"/>
    <w:basedOn w:val="Normal"/>
    <w:rsid w:val="00D536A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10">
    <w:name w:val="xl110"/>
    <w:basedOn w:val="Normal"/>
    <w:rsid w:val="00D536A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11">
    <w:name w:val="xl111"/>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2">
    <w:name w:val="xl112"/>
    <w:basedOn w:val="Normal"/>
    <w:rsid w:val="00D536A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3">
    <w:name w:val="xl113"/>
    <w:basedOn w:val="Normal"/>
    <w:rsid w:val="00D536A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4">
    <w:name w:val="xl114"/>
    <w:basedOn w:val="Normal"/>
    <w:rsid w:val="00D536A0"/>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5">
    <w:name w:val="xl115"/>
    <w:basedOn w:val="Normal"/>
    <w:rsid w:val="00D536A0"/>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6">
    <w:name w:val="xl116"/>
    <w:basedOn w:val="Normal"/>
    <w:rsid w:val="00D536A0"/>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7">
    <w:name w:val="xl117"/>
    <w:basedOn w:val="Normal"/>
    <w:rsid w:val="00D536A0"/>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8">
    <w:name w:val="xl118"/>
    <w:basedOn w:val="Normal"/>
    <w:rsid w:val="00D536A0"/>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9">
    <w:name w:val="xl119"/>
    <w:basedOn w:val="Normal"/>
    <w:rsid w:val="00D536A0"/>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20">
    <w:name w:val="xl120"/>
    <w:basedOn w:val="Normal"/>
    <w:rsid w:val="00D536A0"/>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21">
    <w:name w:val="xl121"/>
    <w:basedOn w:val="Normal"/>
    <w:rsid w:val="00D536A0"/>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2">
    <w:name w:val="xl122"/>
    <w:basedOn w:val="Normal"/>
    <w:rsid w:val="00D536A0"/>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3">
    <w:name w:val="xl123"/>
    <w:basedOn w:val="Normal"/>
    <w:rsid w:val="00D536A0"/>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4">
    <w:name w:val="xl124"/>
    <w:basedOn w:val="Normal"/>
    <w:rsid w:val="00D536A0"/>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5">
    <w:name w:val="xl125"/>
    <w:basedOn w:val="Normal"/>
    <w:rsid w:val="00D536A0"/>
    <w:pPr>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6">
    <w:name w:val="xl126"/>
    <w:basedOn w:val="Normal"/>
    <w:rsid w:val="00D536A0"/>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7">
    <w:name w:val="xl127"/>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28">
    <w:name w:val="xl128"/>
    <w:basedOn w:val="Normal"/>
    <w:rsid w:val="00D536A0"/>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29">
    <w:name w:val="xl129"/>
    <w:basedOn w:val="Normal"/>
    <w:rsid w:val="00D536A0"/>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130">
    <w:name w:val="xl130"/>
    <w:basedOn w:val="Normal"/>
    <w:rsid w:val="00D53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styleId="Encabezado">
    <w:name w:val="header"/>
    <w:basedOn w:val="Normal"/>
    <w:link w:val="EncabezadoCar"/>
    <w:uiPriority w:val="99"/>
    <w:unhideWhenUsed/>
    <w:rsid w:val="007A7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06B"/>
  </w:style>
  <w:style w:type="paragraph" w:styleId="Piedepgina">
    <w:name w:val="footer"/>
    <w:basedOn w:val="Normal"/>
    <w:link w:val="PiedepginaCar"/>
    <w:uiPriority w:val="99"/>
    <w:unhideWhenUsed/>
    <w:rsid w:val="007A7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06B"/>
  </w:style>
  <w:style w:type="paragraph" w:customStyle="1" w:styleId="1">
    <w:name w:val="1"/>
    <w:basedOn w:val="Normal"/>
    <w:rsid w:val="00486C1D"/>
    <w:pPr>
      <w:spacing w:after="0" w:line="240" w:lineRule="auto"/>
    </w:pPr>
    <w:rPr>
      <w:rFonts w:ascii="AvantGarde" w:eastAsia="Times New Roman" w:hAnsi="AvantGarde" w:cs="Times New Roman"/>
      <w:b/>
      <w:sz w:val="20"/>
      <w:szCs w:val="20"/>
      <w:lang w:val="es-ES_tradnl" w:eastAsia="en-US"/>
    </w:rPr>
  </w:style>
  <w:style w:type="paragraph" w:styleId="Prrafodelista">
    <w:name w:val="List Paragraph"/>
    <w:basedOn w:val="Normal"/>
    <w:uiPriority w:val="34"/>
    <w:qFormat/>
    <w:rsid w:val="008D07D4"/>
    <w:pPr>
      <w:ind w:left="720"/>
      <w:contextualSpacing/>
    </w:pPr>
  </w:style>
  <w:style w:type="paragraph" w:styleId="Textodeglobo">
    <w:name w:val="Balloon Text"/>
    <w:basedOn w:val="Normal"/>
    <w:link w:val="TextodegloboCar"/>
    <w:uiPriority w:val="99"/>
    <w:semiHidden/>
    <w:unhideWhenUsed/>
    <w:rsid w:val="00C21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D9"/>
    <w:rPr>
      <w:rFonts w:ascii="Tahoma" w:hAnsi="Tahoma" w:cs="Tahoma"/>
      <w:sz w:val="16"/>
      <w:szCs w:val="16"/>
    </w:rPr>
  </w:style>
  <w:style w:type="table" w:styleId="Tablaconcuadrcula">
    <w:name w:val="Table Grid"/>
    <w:basedOn w:val="Tablanormal"/>
    <w:uiPriority w:val="59"/>
    <w:rsid w:val="00C2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6504FD"/>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6504FD"/>
    <w:rPr>
      <w:rFonts w:ascii="Times New Roman" w:eastAsia="Times New Roman" w:hAnsi="Times New Roman" w:cs="Times New Roman"/>
      <w:sz w:val="24"/>
      <w:szCs w:val="24"/>
      <w:lang w:eastAsia="es-ES"/>
    </w:rPr>
  </w:style>
  <w:style w:type="paragraph" w:customStyle="1" w:styleId="2">
    <w:name w:val="2"/>
    <w:basedOn w:val="Normal"/>
    <w:rsid w:val="00B53735"/>
    <w:pPr>
      <w:spacing w:after="0" w:line="240" w:lineRule="auto"/>
      <w:ind w:left="864"/>
      <w:jc w:val="both"/>
    </w:pPr>
    <w:rPr>
      <w:rFonts w:ascii="AvantGarde" w:eastAsia="MS Mincho" w:hAnsi="AvantGarde" w:cs="Times New Roman"/>
      <w:sz w:val="20"/>
      <w:szCs w:val="20"/>
      <w:lang w:val="es-ES_tradnl" w:eastAsia="en-US"/>
    </w:rPr>
  </w:style>
  <w:style w:type="paragraph" w:styleId="Sinespaciado">
    <w:name w:val="No Spacing"/>
    <w:uiPriority w:val="1"/>
    <w:qFormat/>
    <w:rsid w:val="00B53735"/>
    <w:pPr>
      <w:spacing w:after="0" w:line="240" w:lineRule="auto"/>
    </w:pPr>
    <w:rPr>
      <w:rFonts w:ascii="Calibri" w:eastAsia="Calibri" w:hAnsi="Calibri" w:cs="Times New Roman"/>
      <w:lang w:val="es-ES" w:eastAsia="en-US"/>
    </w:rPr>
  </w:style>
  <w:style w:type="paragraph" w:styleId="Textoindependiente">
    <w:name w:val="Body Text"/>
    <w:basedOn w:val="Normal"/>
    <w:link w:val="TextoindependienteCar"/>
    <w:unhideWhenUsed/>
    <w:rsid w:val="00527E1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27E1D"/>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527E1D"/>
    <w:rPr>
      <w:rFonts w:ascii="Times" w:eastAsia="MS Mincho" w:hAnsi="Times" w:cs="Times New Roman"/>
      <w:b/>
      <w:sz w:val="24"/>
      <w:szCs w:val="20"/>
      <w:lang w:val="es-ES_tradnl" w:eastAsia="en-US"/>
    </w:rPr>
  </w:style>
  <w:style w:type="paragraph" w:customStyle="1" w:styleId="4">
    <w:name w:val="4"/>
    <w:basedOn w:val="Normal"/>
    <w:rsid w:val="00C1441D"/>
    <w:pPr>
      <w:spacing w:after="0" w:line="240" w:lineRule="auto"/>
      <w:ind w:left="576" w:hanging="864"/>
    </w:pPr>
    <w:rPr>
      <w:rFonts w:ascii="AvantGarde" w:eastAsia="MS Mincho" w:hAnsi="AvantGarde" w:cs="Times New Roman"/>
      <w:b/>
      <w:sz w:val="20"/>
      <w:szCs w:val="20"/>
      <w:lang w:val="es-ES_tradnl" w:eastAsia="en-US"/>
    </w:rPr>
  </w:style>
  <w:style w:type="paragraph" w:customStyle="1" w:styleId="3">
    <w:name w:val="3"/>
    <w:basedOn w:val="2"/>
    <w:rsid w:val="00C1441D"/>
    <w:pPr>
      <w:ind w:left="1440" w:hanging="288"/>
    </w:pPr>
  </w:style>
  <w:style w:type="table" w:styleId="Tabladelista3">
    <w:name w:val="List Table 3"/>
    <w:basedOn w:val="Tablanormal"/>
    <w:uiPriority w:val="48"/>
    <w:rsid w:val="002239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280">
      <w:bodyDiv w:val="1"/>
      <w:marLeft w:val="0"/>
      <w:marRight w:val="0"/>
      <w:marTop w:val="0"/>
      <w:marBottom w:val="0"/>
      <w:divBdr>
        <w:top w:val="none" w:sz="0" w:space="0" w:color="auto"/>
        <w:left w:val="none" w:sz="0" w:space="0" w:color="auto"/>
        <w:bottom w:val="none" w:sz="0" w:space="0" w:color="auto"/>
        <w:right w:val="none" w:sz="0" w:space="0" w:color="auto"/>
      </w:divBdr>
    </w:div>
    <w:div w:id="46465026">
      <w:bodyDiv w:val="1"/>
      <w:marLeft w:val="0"/>
      <w:marRight w:val="0"/>
      <w:marTop w:val="0"/>
      <w:marBottom w:val="0"/>
      <w:divBdr>
        <w:top w:val="none" w:sz="0" w:space="0" w:color="auto"/>
        <w:left w:val="none" w:sz="0" w:space="0" w:color="auto"/>
        <w:bottom w:val="none" w:sz="0" w:space="0" w:color="auto"/>
        <w:right w:val="none" w:sz="0" w:space="0" w:color="auto"/>
      </w:divBdr>
    </w:div>
    <w:div w:id="147862717">
      <w:bodyDiv w:val="1"/>
      <w:marLeft w:val="0"/>
      <w:marRight w:val="0"/>
      <w:marTop w:val="0"/>
      <w:marBottom w:val="0"/>
      <w:divBdr>
        <w:top w:val="none" w:sz="0" w:space="0" w:color="auto"/>
        <w:left w:val="none" w:sz="0" w:space="0" w:color="auto"/>
        <w:bottom w:val="none" w:sz="0" w:space="0" w:color="auto"/>
        <w:right w:val="none" w:sz="0" w:space="0" w:color="auto"/>
      </w:divBdr>
    </w:div>
    <w:div w:id="338587647">
      <w:bodyDiv w:val="1"/>
      <w:marLeft w:val="0"/>
      <w:marRight w:val="0"/>
      <w:marTop w:val="0"/>
      <w:marBottom w:val="0"/>
      <w:divBdr>
        <w:top w:val="none" w:sz="0" w:space="0" w:color="auto"/>
        <w:left w:val="none" w:sz="0" w:space="0" w:color="auto"/>
        <w:bottom w:val="none" w:sz="0" w:space="0" w:color="auto"/>
        <w:right w:val="none" w:sz="0" w:space="0" w:color="auto"/>
      </w:divBdr>
    </w:div>
    <w:div w:id="382948384">
      <w:bodyDiv w:val="1"/>
      <w:marLeft w:val="0"/>
      <w:marRight w:val="0"/>
      <w:marTop w:val="0"/>
      <w:marBottom w:val="0"/>
      <w:divBdr>
        <w:top w:val="none" w:sz="0" w:space="0" w:color="auto"/>
        <w:left w:val="none" w:sz="0" w:space="0" w:color="auto"/>
        <w:bottom w:val="none" w:sz="0" w:space="0" w:color="auto"/>
        <w:right w:val="none" w:sz="0" w:space="0" w:color="auto"/>
      </w:divBdr>
    </w:div>
    <w:div w:id="423381744">
      <w:bodyDiv w:val="1"/>
      <w:marLeft w:val="0"/>
      <w:marRight w:val="0"/>
      <w:marTop w:val="0"/>
      <w:marBottom w:val="0"/>
      <w:divBdr>
        <w:top w:val="none" w:sz="0" w:space="0" w:color="auto"/>
        <w:left w:val="none" w:sz="0" w:space="0" w:color="auto"/>
        <w:bottom w:val="none" w:sz="0" w:space="0" w:color="auto"/>
        <w:right w:val="none" w:sz="0" w:space="0" w:color="auto"/>
      </w:divBdr>
    </w:div>
    <w:div w:id="430861491">
      <w:bodyDiv w:val="1"/>
      <w:marLeft w:val="0"/>
      <w:marRight w:val="0"/>
      <w:marTop w:val="0"/>
      <w:marBottom w:val="0"/>
      <w:divBdr>
        <w:top w:val="none" w:sz="0" w:space="0" w:color="auto"/>
        <w:left w:val="none" w:sz="0" w:space="0" w:color="auto"/>
        <w:bottom w:val="none" w:sz="0" w:space="0" w:color="auto"/>
        <w:right w:val="none" w:sz="0" w:space="0" w:color="auto"/>
      </w:divBdr>
    </w:div>
    <w:div w:id="494342104">
      <w:bodyDiv w:val="1"/>
      <w:marLeft w:val="0"/>
      <w:marRight w:val="0"/>
      <w:marTop w:val="0"/>
      <w:marBottom w:val="0"/>
      <w:divBdr>
        <w:top w:val="none" w:sz="0" w:space="0" w:color="auto"/>
        <w:left w:val="none" w:sz="0" w:space="0" w:color="auto"/>
        <w:bottom w:val="none" w:sz="0" w:space="0" w:color="auto"/>
        <w:right w:val="none" w:sz="0" w:space="0" w:color="auto"/>
      </w:divBdr>
    </w:div>
    <w:div w:id="956719330">
      <w:bodyDiv w:val="1"/>
      <w:marLeft w:val="0"/>
      <w:marRight w:val="0"/>
      <w:marTop w:val="0"/>
      <w:marBottom w:val="0"/>
      <w:divBdr>
        <w:top w:val="none" w:sz="0" w:space="0" w:color="auto"/>
        <w:left w:val="none" w:sz="0" w:space="0" w:color="auto"/>
        <w:bottom w:val="none" w:sz="0" w:space="0" w:color="auto"/>
        <w:right w:val="none" w:sz="0" w:space="0" w:color="auto"/>
      </w:divBdr>
    </w:div>
    <w:div w:id="1205023356">
      <w:bodyDiv w:val="1"/>
      <w:marLeft w:val="0"/>
      <w:marRight w:val="0"/>
      <w:marTop w:val="0"/>
      <w:marBottom w:val="0"/>
      <w:divBdr>
        <w:top w:val="none" w:sz="0" w:space="0" w:color="auto"/>
        <w:left w:val="none" w:sz="0" w:space="0" w:color="auto"/>
        <w:bottom w:val="none" w:sz="0" w:space="0" w:color="auto"/>
        <w:right w:val="none" w:sz="0" w:space="0" w:color="auto"/>
      </w:divBdr>
    </w:div>
    <w:div w:id="1247423356">
      <w:bodyDiv w:val="1"/>
      <w:marLeft w:val="0"/>
      <w:marRight w:val="0"/>
      <w:marTop w:val="0"/>
      <w:marBottom w:val="0"/>
      <w:divBdr>
        <w:top w:val="none" w:sz="0" w:space="0" w:color="auto"/>
        <w:left w:val="none" w:sz="0" w:space="0" w:color="auto"/>
        <w:bottom w:val="none" w:sz="0" w:space="0" w:color="auto"/>
        <w:right w:val="none" w:sz="0" w:space="0" w:color="auto"/>
      </w:divBdr>
    </w:div>
    <w:div w:id="1249198322">
      <w:bodyDiv w:val="1"/>
      <w:marLeft w:val="0"/>
      <w:marRight w:val="0"/>
      <w:marTop w:val="0"/>
      <w:marBottom w:val="0"/>
      <w:divBdr>
        <w:top w:val="none" w:sz="0" w:space="0" w:color="auto"/>
        <w:left w:val="none" w:sz="0" w:space="0" w:color="auto"/>
        <w:bottom w:val="none" w:sz="0" w:space="0" w:color="auto"/>
        <w:right w:val="none" w:sz="0" w:space="0" w:color="auto"/>
      </w:divBdr>
    </w:div>
    <w:div w:id="1489980473">
      <w:bodyDiv w:val="1"/>
      <w:marLeft w:val="0"/>
      <w:marRight w:val="0"/>
      <w:marTop w:val="0"/>
      <w:marBottom w:val="0"/>
      <w:divBdr>
        <w:top w:val="none" w:sz="0" w:space="0" w:color="auto"/>
        <w:left w:val="none" w:sz="0" w:space="0" w:color="auto"/>
        <w:bottom w:val="none" w:sz="0" w:space="0" w:color="auto"/>
        <w:right w:val="none" w:sz="0" w:space="0" w:color="auto"/>
      </w:divBdr>
    </w:div>
    <w:div w:id="1791783828">
      <w:bodyDiv w:val="1"/>
      <w:marLeft w:val="0"/>
      <w:marRight w:val="0"/>
      <w:marTop w:val="0"/>
      <w:marBottom w:val="0"/>
      <w:divBdr>
        <w:top w:val="none" w:sz="0" w:space="0" w:color="auto"/>
        <w:left w:val="none" w:sz="0" w:space="0" w:color="auto"/>
        <w:bottom w:val="none" w:sz="0" w:space="0" w:color="auto"/>
        <w:right w:val="none" w:sz="0" w:space="0" w:color="auto"/>
      </w:divBdr>
    </w:div>
    <w:div w:id="1865095037">
      <w:bodyDiv w:val="1"/>
      <w:marLeft w:val="0"/>
      <w:marRight w:val="0"/>
      <w:marTop w:val="0"/>
      <w:marBottom w:val="0"/>
      <w:divBdr>
        <w:top w:val="none" w:sz="0" w:space="0" w:color="auto"/>
        <w:left w:val="none" w:sz="0" w:space="0" w:color="auto"/>
        <w:bottom w:val="none" w:sz="0" w:space="0" w:color="auto"/>
        <w:right w:val="none" w:sz="0" w:space="0" w:color="auto"/>
      </w:divBdr>
    </w:div>
    <w:div w:id="2080782852">
      <w:bodyDiv w:val="1"/>
      <w:marLeft w:val="0"/>
      <w:marRight w:val="0"/>
      <w:marTop w:val="0"/>
      <w:marBottom w:val="0"/>
      <w:divBdr>
        <w:top w:val="none" w:sz="0" w:space="0" w:color="auto"/>
        <w:left w:val="none" w:sz="0" w:space="0" w:color="auto"/>
        <w:bottom w:val="none" w:sz="0" w:space="0" w:color="auto"/>
        <w:right w:val="none" w:sz="0" w:space="0" w:color="auto"/>
      </w:divBdr>
    </w:div>
    <w:div w:id="20824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E53-FC3D-4C01-B505-666891A4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7099</Words>
  <Characters>39049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gortiz</dc:creator>
  <cp:lastModifiedBy>Garcia Beltran, Nidia</cp:lastModifiedBy>
  <cp:revision>4</cp:revision>
  <cp:lastPrinted>2020-01-09T17:00:00Z</cp:lastPrinted>
  <dcterms:created xsi:type="dcterms:W3CDTF">2022-01-14T21:56:00Z</dcterms:created>
  <dcterms:modified xsi:type="dcterms:W3CDTF">2022-03-30T21:20:00Z</dcterms:modified>
</cp:coreProperties>
</file>