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A82" w:rsidRPr="00D9232D" w:rsidRDefault="001A6A82" w:rsidP="00A2010C">
      <w:pPr>
        <w:pStyle w:val="1"/>
        <w:tabs>
          <w:tab w:val="left" w:pos="90"/>
        </w:tabs>
        <w:jc w:val="center"/>
        <w:rPr>
          <w:rFonts w:asciiTheme="minorHAnsi" w:hAnsiTheme="minorHAnsi" w:cstheme="minorHAnsi"/>
          <w:i/>
          <w:iCs/>
          <w:sz w:val="36"/>
          <w:szCs w:val="36"/>
          <w:lang w:val="es-ES"/>
        </w:rPr>
      </w:pPr>
    </w:p>
    <w:p w:rsidR="001C6D0C" w:rsidRPr="00D9232D" w:rsidRDefault="001C6D0C" w:rsidP="00A2010C">
      <w:pPr>
        <w:pStyle w:val="1"/>
        <w:tabs>
          <w:tab w:val="left" w:pos="90"/>
        </w:tabs>
        <w:jc w:val="center"/>
        <w:rPr>
          <w:rFonts w:asciiTheme="minorHAnsi" w:hAnsiTheme="minorHAnsi" w:cstheme="minorHAnsi"/>
          <w:i/>
          <w:iCs/>
          <w:sz w:val="36"/>
          <w:szCs w:val="36"/>
          <w:lang w:val="es-ES"/>
        </w:rPr>
      </w:pPr>
    </w:p>
    <w:p w:rsidR="001C6D0C" w:rsidRPr="00D9232D" w:rsidRDefault="001C6D0C" w:rsidP="00A2010C">
      <w:pPr>
        <w:pStyle w:val="1"/>
        <w:tabs>
          <w:tab w:val="left" w:pos="90"/>
        </w:tabs>
        <w:jc w:val="center"/>
        <w:rPr>
          <w:rFonts w:asciiTheme="minorHAnsi" w:hAnsiTheme="minorHAnsi" w:cstheme="minorHAnsi"/>
          <w:i/>
          <w:iCs/>
          <w:sz w:val="36"/>
          <w:szCs w:val="36"/>
          <w:lang w:val="es-ES"/>
        </w:rPr>
      </w:pPr>
    </w:p>
    <w:p w:rsidR="00166028" w:rsidRPr="00672FAD" w:rsidRDefault="00166028" w:rsidP="00166028">
      <w:pPr>
        <w:pStyle w:val="1"/>
        <w:jc w:val="center"/>
        <w:rPr>
          <w:rFonts w:ascii="Arial" w:hAnsi="Arial" w:cs="Arial"/>
          <w:sz w:val="24"/>
          <w:szCs w:val="24"/>
          <w:lang w:val="es-MX"/>
        </w:rPr>
      </w:pPr>
      <w:r>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C76458" w:rsidRPr="00D9232D" w:rsidRDefault="00C76458" w:rsidP="00A2010C">
      <w:pPr>
        <w:pStyle w:val="1"/>
        <w:tabs>
          <w:tab w:val="left" w:pos="90"/>
        </w:tabs>
        <w:jc w:val="center"/>
        <w:rPr>
          <w:rFonts w:asciiTheme="minorHAnsi" w:hAnsiTheme="minorHAnsi" w:cstheme="minorHAnsi"/>
          <w:i/>
          <w:iCs/>
          <w:sz w:val="36"/>
          <w:szCs w:val="36"/>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FE682E" w:rsidRPr="00D9232D" w:rsidRDefault="00FE682E" w:rsidP="00A2010C">
      <w:pPr>
        <w:pStyle w:val="1"/>
        <w:tabs>
          <w:tab w:val="left" w:pos="90"/>
        </w:tabs>
        <w:rPr>
          <w:rFonts w:asciiTheme="minorHAnsi" w:hAnsiTheme="minorHAnsi" w:cstheme="minorHAnsi"/>
          <w:sz w:val="24"/>
        </w:rPr>
      </w:pPr>
    </w:p>
    <w:p w:rsidR="00FE682E" w:rsidRPr="00D9232D" w:rsidRDefault="00FE682E"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jc w:val="center"/>
        <w:rPr>
          <w:rFonts w:asciiTheme="minorHAnsi" w:hAnsiTheme="minorHAnsi" w:cstheme="minorHAnsi"/>
          <w:i/>
          <w:sz w:val="36"/>
          <w:szCs w:val="36"/>
        </w:rPr>
      </w:pPr>
      <w:r w:rsidRPr="00D9232D">
        <w:rPr>
          <w:rFonts w:asciiTheme="minorHAnsi" w:hAnsiTheme="minorHAnsi" w:cstheme="minorHAnsi"/>
          <w:i/>
          <w:sz w:val="36"/>
          <w:szCs w:val="36"/>
        </w:rPr>
        <w:t xml:space="preserve">Licitación Pública </w:t>
      </w:r>
      <w:r w:rsidR="006D1BCC" w:rsidRPr="00D9232D">
        <w:rPr>
          <w:rFonts w:asciiTheme="minorHAnsi" w:hAnsiTheme="minorHAnsi" w:cstheme="minorHAnsi"/>
          <w:i/>
          <w:sz w:val="36"/>
          <w:szCs w:val="36"/>
        </w:rPr>
        <w:t>Regional</w:t>
      </w:r>
    </w:p>
    <w:p w:rsidR="00C76458" w:rsidRPr="00D9232D" w:rsidRDefault="00166028" w:rsidP="00A2010C">
      <w:pPr>
        <w:pStyle w:val="1"/>
        <w:tabs>
          <w:tab w:val="left" w:pos="90"/>
        </w:tabs>
        <w:jc w:val="center"/>
        <w:rPr>
          <w:rFonts w:asciiTheme="minorHAnsi" w:hAnsiTheme="minorHAnsi" w:cstheme="minorHAnsi"/>
          <w:i/>
          <w:sz w:val="36"/>
          <w:szCs w:val="36"/>
        </w:rPr>
      </w:pPr>
      <w:r>
        <w:rPr>
          <w:rFonts w:asciiTheme="minorHAnsi" w:hAnsiTheme="minorHAnsi" w:cstheme="minorHAnsi"/>
          <w:i/>
          <w:sz w:val="36"/>
          <w:szCs w:val="36"/>
        </w:rPr>
        <w:t>LPR-ISSSTECALI-01-2022</w:t>
      </w:r>
    </w:p>
    <w:p w:rsidR="00044B2F" w:rsidRPr="00D9232D" w:rsidRDefault="00044B2F" w:rsidP="00A2010C">
      <w:pPr>
        <w:pStyle w:val="1"/>
        <w:tabs>
          <w:tab w:val="left" w:pos="90"/>
        </w:tabs>
        <w:jc w:val="center"/>
        <w:rPr>
          <w:rFonts w:asciiTheme="minorHAnsi" w:hAnsiTheme="minorHAnsi" w:cstheme="minorHAnsi"/>
          <w:i/>
          <w:sz w:val="36"/>
          <w:szCs w:val="36"/>
          <w:lang w:val="es-MX"/>
        </w:rPr>
      </w:pPr>
    </w:p>
    <w:p w:rsidR="00C76458" w:rsidRPr="00D9232D" w:rsidRDefault="00C76458" w:rsidP="00A2010C">
      <w:pPr>
        <w:pStyle w:val="1"/>
        <w:tabs>
          <w:tab w:val="left" w:pos="90"/>
        </w:tabs>
        <w:jc w:val="center"/>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iCs/>
          <w:sz w:val="34"/>
          <w:szCs w:val="34"/>
        </w:rPr>
      </w:pPr>
    </w:p>
    <w:p w:rsidR="00044B2F" w:rsidRPr="00D9232D" w:rsidRDefault="00C76458" w:rsidP="00D63ED0">
      <w:pPr>
        <w:pStyle w:val="1"/>
        <w:tabs>
          <w:tab w:val="left" w:pos="90"/>
        </w:tabs>
        <w:ind w:hanging="90"/>
        <w:jc w:val="center"/>
        <w:rPr>
          <w:rFonts w:asciiTheme="minorHAnsi" w:hAnsiTheme="minorHAnsi" w:cstheme="minorHAnsi"/>
          <w:iCs/>
          <w:sz w:val="36"/>
          <w:szCs w:val="36"/>
          <w:lang w:val="es-ES"/>
        </w:rPr>
      </w:pPr>
      <w:r w:rsidRPr="00D9232D">
        <w:rPr>
          <w:rFonts w:asciiTheme="minorHAnsi" w:hAnsiTheme="minorHAnsi" w:cstheme="minorHAnsi"/>
          <w:iCs/>
          <w:sz w:val="36"/>
          <w:szCs w:val="36"/>
        </w:rPr>
        <w:t>“</w:t>
      </w:r>
      <w:r w:rsidR="00044B2F" w:rsidRPr="00D9232D">
        <w:rPr>
          <w:rFonts w:asciiTheme="minorHAnsi" w:hAnsiTheme="minorHAnsi" w:cstheme="minorHAnsi"/>
          <w:iCs/>
          <w:sz w:val="36"/>
          <w:szCs w:val="36"/>
          <w:lang w:val="es-ES"/>
        </w:rPr>
        <w:t>SUMINISTRO DE INSUMOS</w:t>
      </w:r>
    </w:p>
    <w:p w:rsidR="00044B2F" w:rsidRPr="00D9232D" w:rsidRDefault="00044B2F" w:rsidP="00D63ED0">
      <w:pPr>
        <w:pStyle w:val="1"/>
        <w:tabs>
          <w:tab w:val="left" w:pos="90"/>
        </w:tabs>
        <w:ind w:hanging="90"/>
        <w:jc w:val="center"/>
        <w:rPr>
          <w:rFonts w:asciiTheme="minorHAnsi" w:hAnsiTheme="minorHAnsi" w:cstheme="minorHAnsi"/>
          <w:iCs/>
          <w:sz w:val="36"/>
          <w:szCs w:val="36"/>
          <w:lang w:val="es-ES"/>
        </w:rPr>
      </w:pPr>
      <w:r w:rsidRPr="00D9232D">
        <w:rPr>
          <w:rFonts w:asciiTheme="minorHAnsi" w:hAnsiTheme="minorHAnsi" w:cstheme="minorHAnsi"/>
          <w:iCs/>
          <w:sz w:val="36"/>
          <w:szCs w:val="36"/>
          <w:lang w:val="es-ES"/>
        </w:rPr>
        <w:t>PARA BOMBAS DE</w:t>
      </w:r>
      <w:r w:rsidR="00266FAE" w:rsidRPr="00D9232D">
        <w:rPr>
          <w:rFonts w:asciiTheme="minorHAnsi" w:hAnsiTheme="minorHAnsi" w:cstheme="minorHAnsi"/>
          <w:iCs/>
          <w:sz w:val="36"/>
          <w:szCs w:val="36"/>
          <w:lang w:val="es-ES"/>
        </w:rPr>
        <w:t xml:space="preserve"> </w:t>
      </w:r>
      <w:r w:rsidRPr="00D9232D">
        <w:rPr>
          <w:rFonts w:asciiTheme="minorHAnsi" w:hAnsiTheme="minorHAnsi" w:cstheme="minorHAnsi"/>
          <w:iCs/>
          <w:sz w:val="36"/>
          <w:szCs w:val="36"/>
          <w:lang w:val="es-ES"/>
        </w:rPr>
        <w:t>INFUSION Y EQUIPO</w:t>
      </w:r>
    </w:p>
    <w:p w:rsidR="00C76458" w:rsidRPr="00D9232D" w:rsidRDefault="00044B2F" w:rsidP="00D63ED0">
      <w:pPr>
        <w:pStyle w:val="1"/>
        <w:tabs>
          <w:tab w:val="left" w:pos="90"/>
        </w:tabs>
        <w:ind w:hanging="90"/>
        <w:jc w:val="center"/>
        <w:rPr>
          <w:rFonts w:asciiTheme="minorHAnsi" w:hAnsiTheme="minorHAnsi" w:cstheme="minorHAnsi"/>
          <w:iCs/>
          <w:sz w:val="36"/>
          <w:szCs w:val="36"/>
          <w:lang w:val="es-ES"/>
        </w:rPr>
      </w:pPr>
      <w:r w:rsidRPr="00D9232D">
        <w:rPr>
          <w:rFonts w:asciiTheme="minorHAnsi" w:hAnsiTheme="minorHAnsi" w:cstheme="minorHAnsi"/>
          <w:iCs/>
          <w:sz w:val="36"/>
          <w:szCs w:val="36"/>
          <w:lang w:val="es-ES"/>
        </w:rPr>
        <w:t>EN COMODATO PARA ISSSTECALI</w:t>
      </w:r>
      <w:r w:rsidR="00C76458" w:rsidRPr="00D9232D">
        <w:rPr>
          <w:rFonts w:asciiTheme="minorHAnsi" w:hAnsiTheme="minorHAnsi" w:cstheme="minorHAnsi"/>
          <w:iCs/>
          <w:sz w:val="36"/>
          <w:szCs w:val="36"/>
          <w:lang w:val="es-MX"/>
        </w:rPr>
        <w:t>”</w:t>
      </w:r>
    </w:p>
    <w:p w:rsidR="00C76458" w:rsidRPr="00D9232D" w:rsidRDefault="00C76458" w:rsidP="00A2010C">
      <w:pPr>
        <w:pStyle w:val="1"/>
        <w:tabs>
          <w:tab w:val="left" w:pos="90"/>
        </w:tabs>
        <w:ind w:hanging="90"/>
        <w:jc w:val="center"/>
        <w:rPr>
          <w:rFonts w:asciiTheme="minorHAnsi" w:hAnsiTheme="minorHAnsi" w:cstheme="minorHAnsi"/>
          <w:i/>
          <w:sz w:val="36"/>
          <w:szCs w:val="36"/>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rPr>
          <w:rFonts w:asciiTheme="minorHAnsi" w:hAnsiTheme="minorHAnsi" w:cstheme="minorHAnsi"/>
          <w:sz w:val="24"/>
        </w:rPr>
      </w:pPr>
    </w:p>
    <w:p w:rsidR="00C76458" w:rsidRPr="00D9232D" w:rsidRDefault="00C76458" w:rsidP="00A2010C">
      <w:pPr>
        <w:pStyle w:val="1"/>
        <w:tabs>
          <w:tab w:val="left" w:pos="90"/>
        </w:tabs>
        <w:jc w:val="center"/>
        <w:rPr>
          <w:rFonts w:asciiTheme="minorHAnsi" w:hAnsiTheme="minorHAnsi" w:cstheme="minorHAnsi"/>
          <w:sz w:val="36"/>
        </w:rPr>
      </w:pPr>
    </w:p>
    <w:p w:rsidR="00C76458" w:rsidRPr="00D9232D" w:rsidRDefault="00C76458" w:rsidP="00A2010C">
      <w:pPr>
        <w:pStyle w:val="1"/>
        <w:tabs>
          <w:tab w:val="left" w:pos="90"/>
        </w:tabs>
        <w:jc w:val="center"/>
        <w:rPr>
          <w:rFonts w:asciiTheme="minorHAnsi" w:hAnsiTheme="minorHAnsi" w:cstheme="minorHAnsi"/>
          <w:i/>
          <w:sz w:val="52"/>
          <w:szCs w:val="52"/>
        </w:rPr>
      </w:pPr>
      <w:r w:rsidRPr="00D9232D">
        <w:rPr>
          <w:rFonts w:asciiTheme="minorHAnsi" w:hAnsiTheme="minorHAnsi" w:cstheme="minorHAnsi"/>
          <w:i/>
          <w:sz w:val="52"/>
          <w:szCs w:val="52"/>
        </w:rPr>
        <w:t>Bases de Licitación</w:t>
      </w: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8575ED" w:rsidRPr="00D9232D" w:rsidRDefault="008575ED" w:rsidP="00A2010C">
      <w:pPr>
        <w:pStyle w:val="1"/>
        <w:tabs>
          <w:tab w:val="left" w:pos="90"/>
        </w:tabs>
        <w:rPr>
          <w:rFonts w:asciiTheme="minorHAnsi" w:hAnsiTheme="minorHAnsi" w:cstheme="minorHAnsi"/>
          <w:sz w:val="24"/>
        </w:rPr>
      </w:pPr>
    </w:p>
    <w:p w:rsidR="00DF624A" w:rsidRPr="00D9232D" w:rsidRDefault="00DF624A" w:rsidP="00A2010C">
      <w:pPr>
        <w:tabs>
          <w:tab w:val="left" w:pos="90"/>
        </w:tabs>
        <w:rPr>
          <w:rFonts w:asciiTheme="minorHAnsi" w:hAnsiTheme="minorHAnsi" w:cstheme="minorHAnsi"/>
        </w:rPr>
      </w:pPr>
    </w:p>
    <w:p w:rsidR="00C74157" w:rsidRPr="00D9232D" w:rsidRDefault="00C74157" w:rsidP="00A2010C">
      <w:pPr>
        <w:tabs>
          <w:tab w:val="left" w:pos="90"/>
        </w:tabs>
        <w:rPr>
          <w:rFonts w:asciiTheme="minorHAnsi" w:hAnsiTheme="minorHAnsi" w:cstheme="minorHAnsi"/>
        </w:rPr>
      </w:pPr>
    </w:p>
    <w:p w:rsidR="00C76458" w:rsidRPr="00D9232D" w:rsidRDefault="00C76458" w:rsidP="00A2010C">
      <w:pPr>
        <w:tabs>
          <w:tab w:val="left" w:pos="90"/>
        </w:tabs>
        <w:rPr>
          <w:rFonts w:asciiTheme="minorHAnsi" w:hAnsiTheme="minorHAnsi" w:cstheme="minorHAnsi"/>
        </w:rPr>
      </w:pPr>
    </w:p>
    <w:p w:rsidR="005A63C8" w:rsidRPr="00D9232D" w:rsidRDefault="005A63C8" w:rsidP="00A2010C">
      <w:pPr>
        <w:tabs>
          <w:tab w:val="left" w:pos="90"/>
        </w:tabs>
        <w:rPr>
          <w:rFonts w:asciiTheme="minorHAnsi" w:hAnsiTheme="minorHAnsi" w:cstheme="minorHAnsi"/>
        </w:rPr>
      </w:pPr>
    </w:p>
    <w:p w:rsidR="00F76A55" w:rsidRPr="00D9232D" w:rsidRDefault="00F76A55"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EF27D8" w:rsidRPr="00D9232D" w:rsidRDefault="00EF27D8" w:rsidP="00A2010C">
      <w:pPr>
        <w:tabs>
          <w:tab w:val="left" w:pos="90"/>
        </w:tabs>
        <w:rPr>
          <w:rFonts w:asciiTheme="minorHAnsi" w:hAnsiTheme="minorHAnsi" w:cstheme="minorHAnsi"/>
        </w:rPr>
      </w:pPr>
    </w:p>
    <w:p w:rsidR="00505A31" w:rsidRPr="00D9232D" w:rsidRDefault="00505A31" w:rsidP="00A2010C">
      <w:pPr>
        <w:tabs>
          <w:tab w:val="left" w:pos="90"/>
        </w:tabs>
        <w:rPr>
          <w:rFonts w:asciiTheme="minorHAnsi" w:hAnsiTheme="minorHAnsi" w:cstheme="minorHAnsi"/>
        </w:rPr>
      </w:pPr>
    </w:p>
    <w:p w:rsidR="008575ED" w:rsidRPr="00D9232D" w:rsidRDefault="008575ED" w:rsidP="00A2010C">
      <w:pPr>
        <w:tabs>
          <w:tab w:val="left" w:pos="720"/>
        </w:tabs>
        <w:ind w:left="720"/>
        <w:jc w:val="center"/>
        <w:rPr>
          <w:rFonts w:asciiTheme="minorHAnsi" w:hAnsiTheme="minorHAnsi" w:cstheme="minorHAnsi"/>
          <w:b/>
          <w:sz w:val="28"/>
        </w:rPr>
      </w:pPr>
      <w:r w:rsidRPr="00D9232D">
        <w:rPr>
          <w:rFonts w:asciiTheme="minorHAnsi" w:hAnsiTheme="minorHAnsi" w:cstheme="minorHAnsi"/>
          <w:b/>
          <w:sz w:val="28"/>
        </w:rPr>
        <w:t>INFORMACIÓN GENERAL</w:t>
      </w:r>
    </w:p>
    <w:p w:rsidR="008575ED" w:rsidRPr="00D9232D" w:rsidRDefault="008575ED" w:rsidP="00A2010C">
      <w:pPr>
        <w:tabs>
          <w:tab w:val="left" w:pos="720"/>
        </w:tabs>
        <w:ind w:left="720"/>
        <w:jc w:val="both"/>
        <w:rPr>
          <w:rFonts w:asciiTheme="minorHAnsi" w:hAnsiTheme="minorHAnsi" w:cstheme="minorHAnsi"/>
          <w:sz w:val="24"/>
        </w:rPr>
      </w:pPr>
    </w:p>
    <w:p w:rsidR="00CF17D8" w:rsidRPr="00D9232D" w:rsidRDefault="000E6160" w:rsidP="00A2010C">
      <w:pPr>
        <w:pStyle w:val="2"/>
        <w:tabs>
          <w:tab w:val="left" w:pos="450"/>
          <w:tab w:val="left" w:pos="720"/>
        </w:tabs>
        <w:ind w:left="0"/>
        <w:rPr>
          <w:rFonts w:asciiTheme="minorHAnsi" w:hAnsiTheme="minorHAnsi" w:cstheme="minorHAnsi"/>
          <w:b/>
          <w:sz w:val="24"/>
        </w:rPr>
      </w:pPr>
      <w:r w:rsidRPr="00D9232D">
        <w:rPr>
          <w:rFonts w:asciiTheme="minorHAnsi" w:hAnsiTheme="minorHAnsi" w:cstheme="minorHAnsi"/>
          <w:b/>
          <w:sz w:val="24"/>
        </w:rPr>
        <w:tab/>
      </w:r>
      <w:r w:rsidRPr="00D9232D">
        <w:rPr>
          <w:rFonts w:asciiTheme="minorHAnsi" w:hAnsiTheme="minorHAnsi" w:cstheme="minorHAnsi"/>
          <w:b/>
          <w:sz w:val="24"/>
        </w:rPr>
        <w:tab/>
        <w:t xml:space="preserve">1.- IDENTIFICACIÓN DE </w:t>
      </w:r>
      <w:r w:rsidR="00AA4DF3">
        <w:rPr>
          <w:rFonts w:asciiTheme="minorHAnsi" w:hAnsiTheme="minorHAnsi" w:cstheme="minorHAnsi"/>
          <w:b/>
          <w:sz w:val="24"/>
        </w:rPr>
        <w:t>EL SUBCOMITÉ</w:t>
      </w:r>
      <w:r w:rsidR="00CF17D8" w:rsidRPr="00D9232D">
        <w:rPr>
          <w:rFonts w:asciiTheme="minorHAnsi" w:hAnsiTheme="minorHAnsi" w:cstheme="minorHAnsi"/>
          <w:b/>
          <w:sz w:val="24"/>
        </w:rPr>
        <w:t>:</w:t>
      </w:r>
    </w:p>
    <w:p w:rsidR="003E29BA" w:rsidRPr="00D9232D" w:rsidRDefault="003E29BA" w:rsidP="00C74157">
      <w:pPr>
        <w:pStyle w:val="2"/>
        <w:tabs>
          <w:tab w:val="left" w:pos="450"/>
          <w:tab w:val="left" w:pos="709"/>
        </w:tabs>
        <w:ind w:left="720"/>
        <w:rPr>
          <w:rFonts w:asciiTheme="minorHAnsi" w:hAnsiTheme="minorHAnsi" w:cstheme="minorHAnsi"/>
          <w:b/>
          <w:sz w:val="24"/>
        </w:rPr>
      </w:pPr>
    </w:p>
    <w:p w:rsidR="00CF17D8" w:rsidRPr="00D9232D" w:rsidRDefault="000E6160" w:rsidP="004B3A24">
      <w:pPr>
        <w:pStyle w:val="1"/>
        <w:tabs>
          <w:tab w:val="left" w:pos="90"/>
          <w:tab w:val="left" w:pos="709"/>
        </w:tabs>
        <w:ind w:left="720"/>
        <w:jc w:val="both"/>
        <w:rPr>
          <w:rFonts w:asciiTheme="minorHAnsi" w:hAnsiTheme="minorHAnsi" w:cstheme="minorHAnsi"/>
          <w:b w:val="0"/>
          <w:bCs/>
          <w:sz w:val="24"/>
          <w:szCs w:val="24"/>
        </w:rPr>
      </w:pPr>
      <w:r w:rsidRPr="00D9232D">
        <w:rPr>
          <w:rFonts w:asciiTheme="minorHAnsi" w:hAnsiTheme="minorHAnsi" w:cstheme="minorHAnsi"/>
          <w:b w:val="0"/>
          <w:bCs/>
          <w:sz w:val="24"/>
          <w:szCs w:val="24"/>
          <w:lang w:val="es-ES"/>
        </w:rPr>
        <w:t xml:space="preserve">El </w:t>
      </w:r>
      <w:r w:rsidR="00166028">
        <w:rPr>
          <w:rFonts w:asciiTheme="minorHAnsi" w:hAnsiTheme="minorHAnsi" w:cstheme="minorHAnsi"/>
          <w:b w:val="0"/>
          <w:bCs/>
          <w:sz w:val="24"/>
          <w:szCs w:val="24"/>
          <w:lang w:val="es-ES"/>
        </w:rPr>
        <w:t>SUBCOMITE</w:t>
      </w:r>
      <w:r w:rsidRPr="00D9232D">
        <w:rPr>
          <w:rFonts w:asciiTheme="minorHAnsi" w:hAnsiTheme="minorHAnsi" w:cstheme="minorHAnsi"/>
          <w:b w:val="0"/>
          <w:bCs/>
          <w:sz w:val="24"/>
          <w:szCs w:val="24"/>
          <w:lang w:val="es-ES"/>
        </w:rPr>
        <w:t xml:space="preserve"> DE ADQUISICIONES, ARRENDAMIENTOS Y SERVICIOS </w:t>
      </w:r>
      <w:r w:rsidR="00166028" w:rsidRPr="00195C13">
        <w:rPr>
          <w:rFonts w:asciiTheme="minorHAnsi" w:hAnsiTheme="minorHAnsi" w:cstheme="minorHAnsi"/>
          <w:b w:val="0"/>
          <w:bCs/>
          <w:sz w:val="24"/>
          <w:szCs w:val="24"/>
          <w:lang w:val="es-ES"/>
        </w:rPr>
        <w:t>DEL INSTITUTO DE SEGURIDAD Y SERVICIOS SOCIALES DE LOS TRABAJADORES DEL GOBIERNO Y MUNICIPIOS DEL ESTADO DE BAJA CALIFORNIA</w:t>
      </w:r>
      <w:r w:rsidR="00CF17D8" w:rsidRPr="00D9232D">
        <w:rPr>
          <w:rFonts w:asciiTheme="minorHAnsi" w:hAnsiTheme="minorHAnsi" w:cstheme="minorHAnsi"/>
          <w:b w:val="0"/>
          <w:bCs/>
          <w:sz w:val="24"/>
          <w:szCs w:val="24"/>
          <w:lang w:val="es-ES"/>
        </w:rPr>
        <w:t xml:space="preserve"> </w:t>
      </w:r>
      <w:r w:rsidR="008B19D7" w:rsidRPr="00D9232D">
        <w:rPr>
          <w:rFonts w:asciiTheme="minorHAnsi" w:hAnsiTheme="minorHAnsi" w:cstheme="minorHAnsi"/>
          <w:b w:val="0"/>
          <w:bCs/>
          <w:sz w:val="24"/>
          <w:szCs w:val="24"/>
        </w:rPr>
        <w:t xml:space="preserve">en lo sucesivo denominado </w:t>
      </w:r>
      <w:r w:rsidR="00EE3326" w:rsidRPr="00D9232D">
        <w:rPr>
          <w:rFonts w:asciiTheme="minorHAnsi" w:hAnsiTheme="minorHAnsi" w:cstheme="minorHAnsi"/>
          <w:b w:val="0"/>
          <w:bCs/>
          <w:sz w:val="24"/>
          <w:szCs w:val="24"/>
        </w:rPr>
        <w:t>“</w:t>
      </w:r>
      <w:r w:rsidR="00166028">
        <w:rPr>
          <w:rFonts w:asciiTheme="minorHAnsi" w:hAnsiTheme="minorHAnsi" w:cstheme="minorHAnsi"/>
          <w:b w:val="0"/>
          <w:bCs/>
          <w:sz w:val="24"/>
          <w:szCs w:val="24"/>
        </w:rPr>
        <w:t>el Subcomité</w:t>
      </w:r>
      <w:r w:rsidR="00EE3326" w:rsidRPr="00D9232D">
        <w:rPr>
          <w:rFonts w:asciiTheme="minorHAnsi" w:hAnsiTheme="minorHAnsi" w:cstheme="minorHAnsi"/>
          <w:b w:val="0"/>
          <w:bCs/>
          <w:sz w:val="24"/>
          <w:szCs w:val="24"/>
        </w:rPr>
        <w:t>”</w:t>
      </w:r>
      <w:r w:rsidR="00CF17D8"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convoca a la</w:t>
      </w:r>
      <w:r w:rsidR="00120DB7" w:rsidRPr="00D9232D">
        <w:rPr>
          <w:rFonts w:asciiTheme="minorHAnsi" w:hAnsiTheme="minorHAnsi" w:cstheme="minorHAnsi"/>
          <w:b w:val="0"/>
          <w:bCs/>
          <w:sz w:val="24"/>
          <w:szCs w:val="24"/>
        </w:rPr>
        <w:t xml:space="preserve"> Licitación P</w:t>
      </w:r>
      <w:r w:rsidR="0030008F" w:rsidRPr="00D9232D">
        <w:rPr>
          <w:rFonts w:asciiTheme="minorHAnsi" w:hAnsiTheme="minorHAnsi" w:cstheme="minorHAnsi"/>
          <w:b w:val="0"/>
          <w:bCs/>
          <w:sz w:val="24"/>
          <w:szCs w:val="24"/>
        </w:rPr>
        <w:t xml:space="preserve">ública </w:t>
      </w:r>
      <w:r w:rsidR="006D1BCC" w:rsidRPr="00D9232D">
        <w:rPr>
          <w:rFonts w:asciiTheme="minorHAnsi" w:hAnsiTheme="minorHAnsi" w:cstheme="minorHAnsi"/>
          <w:b w:val="0"/>
          <w:bCs/>
          <w:sz w:val="24"/>
          <w:szCs w:val="24"/>
        </w:rPr>
        <w:t>Regional</w:t>
      </w:r>
      <w:r w:rsidR="003274EB" w:rsidRPr="00D9232D">
        <w:rPr>
          <w:rFonts w:asciiTheme="minorHAnsi" w:hAnsiTheme="minorHAnsi" w:cstheme="minorHAnsi"/>
          <w:b w:val="0"/>
          <w:bCs/>
          <w:sz w:val="24"/>
          <w:szCs w:val="24"/>
        </w:rPr>
        <w:t xml:space="preserve"> </w:t>
      </w:r>
      <w:r w:rsidR="003E29BA" w:rsidRPr="00D9232D">
        <w:rPr>
          <w:rFonts w:asciiTheme="minorHAnsi" w:hAnsiTheme="minorHAnsi" w:cstheme="minorHAnsi"/>
          <w:b w:val="0"/>
          <w:bCs/>
          <w:sz w:val="24"/>
          <w:szCs w:val="24"/>
        </w:rPr>
        <w:t xml:space="preserve">No. </w:t>
      </w:r>
      <w:r w:rsidR="00166028">
        <w:rPr>
          <w:rFonts w:asciiTheme="minorHAnsi" w:hAnsiTheme="minorHAnsi" w:cstheme="minorHAnsi"/>
          <w:b w:val="0"/>
          <w:bCs/>
          <w:sz w:val="24"/>
          <w:szCs w:val="24"/>
        </w:rPr>
        <w:t>LPR-ISSSTECALI-01-2022</w:t>
      </w:r>
      <w:r w:rsidR="00505A31" w:rsidRPr="00D9232D">
        <w:rPr>
          <w:rFonts w:asciiTheme="minorHAnsi" w:hAnsiTheme="minorHAnsi" w:cstheme="minorHAnsi"/>
          <w:b w:val="0"/>
          <w:sz w:val="24"/>
          <w:szCs w:val="24"/>
        </w:rPr>
        <w:t>,</w:t>
      </w:r>
      <w:r w:rsidR="003E29BA" w:rsidRPr="00D9232D">
        <w:rPr>
          <w:rFonts w:asciiTheme="minorHAnsi" w:hAnsiTheme="minorHAnsi" w:cstheme="minorHAnsi"/>
          <w:b w:val="0"/>
          <w:sz w:val="24"/>
          <w:szCs w:val="24"/>
        </w:rPr>
        <w:t xml:space="preserve"> </w:t>
      </w:r>
      <w:r w:rsidRPr="00D9232D">
        <w:rPr>
          <w:rFonts w:asciiTheme="minorHAnsi" w:hAnsiTheme="minorHAnsi" w:cstheme="minorHAnsi"/>
          <w:b w:val="0"/>
          <w:bCs/>
          <w:sz w:val="24"/>
          <w:szCs w:val="24"/>
        </w:rPr>
        <w:t>relativa a la contratación de</w:t>
      </w:r>
      <w:r w:rsidR="00266FAE" w:rsidRPr="00D9232D">
        <w:rPr>
          <w:rFonts w:asciiTheme="minorHAnsi" w:hAnsiTheme="minorHAnsi" w:cstheme="minorHAnsi"/>
          <w:b w:val="0"/>
          <w:bCs/>
          <w:sz w:val="24"/>
          <w:szCs w:val="24"/>
        </w:rPr>
        <w:t>l</w:t>
      </w:r>
      <w:r w:rsidRPr="00D9232D">
        <w:rPr>
          <w:rFonts w:asciiTheme="minorHAnsi" w:hAnsiTheme="minorHAnsi" w:cstheme="minorHAnsi"/>
          <w:b w:val="0"/>
          <w:bCs/>
          <w:sz w:val="24"/>
          <w:szCs w:val="24"/>
        </w:rPr>
        <w:t xml:space="preserve"> </w:t>
      </w:r>
      <w:r w:rsidR="00023EF8" w:rsidRPr="00D9232D">
        <w:rPr>
          <w:rFonts w:asciiTheme="minorHAnsi" w:hAnsiTheme="minorHAnsi" w:cstheme="minorHAnsi"/>
          <w:b w:val="0"/>
          <w:bCs/>
          <w:sz w:val="24"/>
          <w:szCs w:val="24"/>
        </w:rPr>
        <w:t xml:space="preserve"> </w:t>
      </w:r>
      <w:r w:rsidR="00120DB7" w:rsidRPr="00D9232D">
        <w:rPr>
          <w:rFonts w:asciiTheme="minorHAnsi" w:hAnsiTheme="minorHAnsi" w:cstheme="minorHAnsi"/>
          <w:b w:val="0"/>
          <w:bCs/>
          <w:iCs/>
          <w:sz w:val="24"/>
          <w:szCs w:val="24"/>
        </w:rPr>
        <w:t>“</w:t>
      </w:r>
      <w:r w:rsidR="00266FAE" w:rsidRPr="00D9232D">
        <w:rPr>
          <w:rFonts w:asciiTheme="minorHAnsi" w:hAnsiTheme="minorHAnsi" w:cstheme="minorHAnsi"/>
          <w:b w:val="0"/>
          <w:iCs/>
          <w:sz w:val="24"/>
          <w:szCs w:val="24"/>
          <w:lang w:val="es-ES"/>
        </w:rPr>
        <w:t xml:space="preserve">SUMINISTRO </w:t>
      </w:r>
      <w:r w:rsidR="00C74157" w:rsidRPr="00D9232D">
        <w:rPr>
          <w:rFonts w:asciiTheme="minorHAnsi" w:hAnsiTheme="minorHAnsi" w:cstheme="minorHAnsi"/>
          <w:b w:val="0"/>
          <w:iCs/>
          <w:sz w:val="24"/>
          <w:szCs w:val="24"/>
          <w:lang w:val="es-ES"/>
        </w:rPr>
        <w:t>DE</w:t>
      </w:r>
      <w:r w:rsidR="00044B2F" w:rsidRPr="00D9232D">
        <w:rPr>
          <w:rFonts w:asciiTheme="minorHAnsi" w:hAnsiTheme="minorHAnsi" w:cstheme="minorHAnsi"/>
          <w:b w:val="0"/>
          <w:iCs/>
          <w:sz w:val="24"/>
          <w:szCs w:val="24"/>
          <w:lang w:val="es-ES"/>
        </w:rPr>
        <w:t xml:space="preserve"> INSUMOS PARA BOMBAS DE INFUSUSION Y EQUIPO EN COMODATO PARA ISSSTECALI</w:t>
      </w:r>
      <w:r w:rsidR="00120DB7" w:rsidRPr="00D9232D">
        <w:rPr>
          <w:rFonts w:asciiTheme="minorHAnsi" w:hAnsiTheme="minorHAnsi" w:cstheme="minorHAnsi"/>
          <w:b w:val="0"/>
          <w:bCs/>
          <w:iCs/>
          <w:sz w:val="24"/>
          <w:szCs w:val="24"/>
          <w:lang w:val="es-MX"/>
        </w:rPr>
        <w:t>”</w:t>
      </w:r>
      <w:r w:rsidRPr="00D9232D">
        <w:rPr>
          <w:rFonts w:asciiTheme="minorHAnsi" w:hAnsiTheme="minorHAnsi" w:cstheme="minorHAnsi"/>
          <w:b w:val="0"/>
          <w:bCs/>
          <w:iCs/>
          <w:sz w:val="24"/>
          <w:szCs w:val="24"/>
          <w:lang w:val="es-MX"/>
        </w:rPr>
        <w:t>, operación</w:t>
      </w:r>
      <w:r w:rsidR="00120DB7" w:rsidRPr="00D9232D">
        <w:rPr>
          <w:rFonts w:asciiTheme="minorHAnsi" w:hAnsiTheme="minorHAnsi" w:cstheme="minorHAnsi"/>
          <w:b w:val="0"/>
          <w:bCs/>
          <w:iCs/>
          <w:sz w:val="24"/>
          <w:szCs w:val="24"/>
          <w:lang w:val="es-MX"/>
        </w:rPr>
        <w:t xml:space="preserve"> </w:t>
      </w:r>
      <w:r w:rsidR="0038128B" w:rsidRPr="00D9232D">
        <w:rPr>
          <w:rFonts w:asciiTheme="minorHAnsi" w:hAnsiTheme="minorHAnsi" w:cstheme="minorHAnsi"/>
          <w:b w:val="0"/>
          <w:bCs/>
          <w:sz w:val="24"/>
          <w:szCs w:val="24"/>
        </w:rPr>
        <w:t xml:space="preserve">financiada </w:t>
      </w:r>
      <w:r w:rsidR="00CF17D8" w:rsidRPr="00D9232D">
        <w:rPr>
          <w:rFonts w:asciiTheme="minorHAnsi" w:hAnsiTheme="minorHAnsi" w:cstheme="minorHAnsi"/>
          <w:b w:val="0"/>
          <w:bCs/>
          <w:sz w:val="24"/>
          <w:szCs w:val="24"/>
        </w:rPr>
        <w:t xml:space="preserve">con recursos </w:t>
      </w:r>
      <w:r w:rsidR="00B04EA1" w:rsidRPr="00D9232D">
        <w:rPr>
          <w:rFonts w:asciiTheme="minorHAnsi" w:eastAsia="Times New Roman" w:hAnsiTheme="minorHAnsi" w:cstheme="minorHAnsi"/>
          <w:b w:val="0"/>
          <w:bCs/>
          <w:iCs/>
          <w:color w:val="000000"/>
          <w:sz w:val="24"/>
          <w:szCs w:val="24"/>
          <w:lang w:val="es-MX"/>
        </w:rPr>
        <w:t xml:space="preserve">provenientes </w:t>
      </w:r>
      <w:r w:rsidRPr="00D9232D">
        <w:rPr>
          <w:rFonts w:asciiTheme="minorHAnsi" w:eastAsia="Times New Roman" w:hAnsiTheme="minorHAnsi" w:cstheme="minorHAnsi"/>
          <w:b w:val="0"/>
          <w:bCs/>
          <w:iCs/>
          <w:color w:val="000000"/>
          <w:sz w:val="24"/>
          <w:szCs w:val="24"/>
          <w:lang w:val="es-MX"/>
        </w:rPr>
        <w:t>del Presupuesto de Egre</w:t>
      </w:r>
      <w:r w:rsidR="00044B2F" w:rsidRPr="00D9232D">
        <w:rPr>
          <w:rFonts w:asciiTheme="minorHAnsi" w:eastAsia="Times New Roman" w:hAnsiTheme="minorHAnsi" w:cstheme="minorHAnsi"/>
          <w:b w:val="0"/>
          <w:bCs/>
          <w:iCs/>
          <w:color w:val="000000"/>
          <w:sz w:val="24"/>
          <w:szCs w:val="24"/>
          <w:lang w:val="es-MX"/>
        </w:rPr>
        <w:t>s</w:t>
      </w:r>
      <w:r w:rsidR="00F91ECB" w:rsidRPr="00D9232D">
        <w:rPr>
          <w:rFonts w:asciiTheme="minorHAnsi" w:eastAsia="Times New Roman" w:hAnsiTheme="minorHAnsi" w:cstheme="minorHAnsi"/>
          <w:b w:val="0"/>
          <w:bCs/>
          <w:iCs/>
          <w:color w:val="000000"/>
          <w:sz w:val="24"/>
          <w:szCs w:val="24"/>
          <w:lang w:val="es-MX"/>
        </w:rPr>
        <w:t>os para el Ejercicio Fiscal 20</w:t>
      </w:r>
      <w:r w:rsidR="00166028">
        <w:rPr>
          <w:rFonts w:asciiTheme="minorHAnsi" w:eastAsia="Times New Roman" w:hAnsiTheme="minorHAnsi" w:cstheme="minorHAnsi"/>
          <w:b w:val="0"/>
          <w:bCs/>
          <w:iCs/>
          <w:color w:val="000000"/>
          <w:sz w:val="24"/>
          <w:szCs w:val="24"/>
          <w:lang w:val="es-MX"/>
        </w:rPr>
        <w:t>22</w:t>
      </w:r>
      <w:r w:rsidR="00D9232D">
        <w:rPr>
          <w:rFonts w:asciiTheme="minorHAnsi" w:eastAsia="Times New Roman" w:hAnsiTheme="minorHAnsi" w:cstheme="minorHAnsi"/>
          <w:b w:val="0"/>
          <w:bCs/>
          <w:iCs/>
          <w:color w:val="000000"/>
          <w:sz w:val="24"/>
          <w:szCs w:val="24"/>
          <w:lang w:val="es-MX"/>
        </w:rPr>
        <w:t xml:space="preserve"> </w:t>
      </w:r>
      <w:r w:rsidR="00505A31" w:rsidRPr="00D9232D">
        <w:rPr>
          <w:rFonts w:asciiTheme="minorHAnsi" w:eastAsia="Times New Roman" w:hAnsiTheme="minorHAnsi" w:cstheme="minorHAnsi"/>
          <w:b w:val="0"/>
          <w:bCs/>
          <w:iCs/>
          <w:color w:val="000000"/>
          <w:sz w:val="24"/>
          <w:szCs w:val="24"/>
          <w:lang w:val="es-MX"/>
        </w:rPr>
        <w:t xml:space="preserve">autorizados al </w:t>
      </w:r>
      <w:r w:rsidR="00044B2F" w:rsidRPr="00D9232D">
        <w:rPr>
          <w:rFonts w:asciiTheme="minorHAnsi" w:eastAsia="Times New Roman" w:hAnsiTheme="minorHAnsi" w:cstheme="minorHAnsi"/>
          <w:b w:val="0"/>
          <w:bCs/>
          <w:iCs/>
          <w:color w:val="000000"/>
          <w:sz w:val="24"/>
          <w:szCs w:val="24"/>
          <w:lang w:val="es-MX"/>
        </w:rPr>
        <w:t>INSTIT</w:t>
      </w:r>
      <w:r w:rsidR="00397E40" w:rsidRPr="00D9232D">
        <w:rPr>
          <w:rFonts w:asciiTheme="minorHAnsi" w:eastAsia="Times New Roman" w:hAnsiTheme="minorHAnsi" w:cstheme="minorHAnsi"/>
          <w:b w:val="0"/>
          <w:bCs/>
          <w:iCs/>
          <w:color w:val="000000"/>
          <w:sz w:val="24"/>
          <w:szCs w:val="24"/>
          <w:lang w:val="es-MX"/>
        </w:rPr>
        <w:t>U</w:t>
      </w:r>
      <w:r w:rsidR="00044B2F" w:rsidRPr="00D9232D">
        <w:rPr>
          <w:rFonts w:asciiTheme="minorHAnsi" w:eastAsia="Times New Roman" w:hAnsiTheme="minorHAnsi" w:cstheme="minorHAnsi"/>
          <w:b w:val="0"/>
          <w:bCs/>
          <w:iCs/>
          <w:color w:val="000000"/>
          <w:sz w:val="24"/>
          <w:szCs w:val="24"/>
          <w:lang w:val="es-MX"/>
        </w:rPr>
        <w:t>TO DE SEGURIDAD Y SERVICIOS SOCIALES DE LOS TRABAJADORES DEL GOBIERNO Y MUNICIPIO DEL ESTADO DE BAJA CALIFORNIA</w:t>
      </w:r>
      <w:r w:rsidR="00266FAE" w:rsidRPr="00D9232D">
        <w:rPr>
          <w:rFonts w:asciiTheme="minorHAnsi" w:eastAsia="Times New Roman" w:hAnsiTheme="minorHAnsi" w:cstheme="minorHAnsi"/>
          <w:b w:val="0"/>
          <w:bCs/>
          <w:iCs/>
          <w:color w:val="000000"/>
          <w:sz w:val="24"/>
          <w:szCs w:val="24"/>
          <w:lang w:val="es-MX"/>
        </w:rPr>
        <w:t xml:space="preserve"> </w:t>
      </w:r>
      <w:r w:rsidR="00266FAE" w:rsidRPr="00D9232D">
        <w:rPr>
          <w:rFonts w:asciiTheme="minorHAnsi" w:hAnsiTheme="minorHAnsi" w:cstheme="minorHAnsi"/>
          <w:b w:val="0"/>
          <w:bCs/>
          <w:sz w:val="24"/>
          <w:szCs w:val="24"/>
        </w:rPr>
        <w:t>en lo sucesivo denominado “</w:t>
      </w:r>
      <w:r w:rsidR="00F74705">
        <w:rPr>
          <w:rFonts w:asciiTheme="minorHAnsi" w:hAnsiTheme="minorHAnsi" w:cstheme="minorHAnsi"/>
          <w:b w:val="0"/>
          <w:bCs/>
          <w:sz w:val="24"/>
          <w:szCs w:val="24"/>
        </w:rPr>
        <w:t>El Instituto</w:t>
      </w:r>
      <w:r w:rsidR="00266FAE" w:rsidRPr="00D9232D">
        <w:rPr>
          <w:rFonts w:asciiTheme="minorHAnsi" w:hAnsiTheme="minorHAnsi" w:cstheme="minorHAnsi"/>
          <w:b w:val="0"/>
          <w:bCs/>
          <w:sz w:val="24"/>
          <w:szCs w:val="24"/>
        </w:rPr>
        <w:t>”</w:t>
      </w:r>
      <w:r w:rsidR="00193B6A" w:rsidRPr="00D9232D">
        <w:rPr>
          <w:rFonts w:asciiTheme="minorHAnsi" w:hAnsiTheme="minorHAnsi" w:cstheme="minorHAnsi"/>
          <w:b w:val="0"/>
          <w:bCs/>
          <w:sz w:val="24"/>
          <w:szCs w:val="24"/>
          <w:lang w:val="es-ES"/>
        </w:rPr>
        <w:t>.</w:t>
      </w:r>
    </w:p>
    <w:p w:rsidR="00CF17D8" w:rsidRPr="00D9232D" w:rsidRDefault="00CF17D8" w:rsidP="00A2010C">
      <w:pPr>
        <w:pStyle w:val="Puesto"/>
        <w:tabs>
          <w:tab w:val="left" w:pos="720"/>
        </w:tabs>
        <w:ind w:left="720"/>
        <w:jc w:val="both"/>
        <w:rPr>
          <w:rFonts w:asciiTheme="minorHAnsi" w:hAnsiTheme="minorHAnsi" w:cstheme="minorHAnsi"/>
          <w:b w:val="0"/>
          <w:bCs/>
          <w:sz w:val="24"/>
          <w:szCs w:val="24"/>
        </w:rPr>
      </w:pPr>
    </w:p>
    <w:p w:rsidR="00CF17D8" w:rsidRPr="00D9232D" w:rsidRDefault="00CF17D8" w:rsidP="00A2010C">
      <w:pPr>
        <w:pStyle w:val="2"/>
        <w:tabs>
          <w:tab w:val="left" w:pos="450"/>
          <w:tab w:val="left" w:pos="720"/>
        </w:tabs>
        <w:ind w:left="720"/>
        <w:rPr>
          <w:rFonts w:asciiTheme="minorHAnsi" w:hAnsiTheme="minorHAnsi" w:cstheme="minorHAnsi"/>
          <w:b/>
          <w:sz w:val="24"/>
        </w:rPr>
      </w:pPr>
      <w:r w:rsidRPr="00D9232D">
        <w:rPr>
          <w:rFonts w:asciiTheme="minorHAnsi" w:hAnsiTheme="minorHAnsi" w:cstheme="minorHAnsi"/>
          <w:b/>
          <w:sz w:val="24"/>
        </w:rPr>
        <w:t>2.- NORMATIVIDAD APLICABLE:</w:t>
      </w:r>
    </w:p>
    <w:p w:rsidR="00CF17D8" w:rsidRPr="00D9232D" w:rsidRDefault="00CF17D8" w:rsidP="00A2010C">
      <w:pPr>
        <w:pStyle w:val="2"/>
        <w:tabs>
          <w:tab w:val="left" w:pos="720"/>
        </w:tabs>
        <w:ind w:left="720"/>
        <w:rPr>
          <w:rFonts w:asciiTheme="minorHAnsi" w:hAnsiTheme="minorHAnsi" w:cstheme="minorHAnsi"/>
          <w:sz w:val="16"/>
          <w:szCs w:val="16"/>
        </w:rPr>
      </w:pPr>
    </w:p>
    <w:p w:rsidR="00CF17D8" w:rsidRPr="00D9232D" w:rsidRDefault="000E6160" w:rsidP="00A2010C">
      <w:pPr>
        <w:pStyle w:val="2"/>
        <w:tabs>
          <w:tab w:val="left" w:pos="720"/>
        </w:tabs>
        <w:ind w:left="720"/>
        <w:rPr>
          <w:rFonts w:asciiTheme="minorHAnsi" w:hAnsiTheme="minorHAnsi" w:cstheme="minorHAnsi"/>
          <w:sz w:val="24"/>
        </w:rPr>
      </w:pPr>
      <w:r w:rsidRPr="00D9232D">
        <w:rPr>
          <w:rFonts w:asciiTheme="minorHAnsi" w:hAnsiTheme="minorHAnsi" w:cstheme="minorHAnsi"/>
          <w:sz w:val="24"/>
        </w:rPr>
        <w:t>El procedimiento de</w:t>
      </w:r>
      <w:r w:rsidR="00B04EA1" w:rsidRPr="00D9232D">
        <w:rPr>
          <w:rFonts w:asciiTheme="minorHAnsi" w:hAnsiTheme="minorHAnsi" w:cstheme="minorHAnsi"/>
          <w:sz w:val="24"/>
        </w:rPr>
        <w:t xml:space="preserve"> licitación </w:t>
      </w:r>
      <w:r w:rsidR="00CF17D8" w:rsidRPr="00D9232D">
        <w:rPr>
          <w:rFonts w:asciiTheme="minorHAnsi" w:hAnsiTheme="minorHAnsi" w:cstheme="minorHAnsi"/>
          <w:sz w:val="24"/>
        </w:rPr>
        <w:t xml:space="preserve">se substanciará con estricto apego a las disposiciones de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CF17D8" w:rsidRPr="00D9232D">
        <w:rPr>
          <w:rFonts w:asciiTheme="minorHAnsi" w:hAnsiTheme="minorHAnsi" w:cstheme="minorHAnsi"/>
          <w:sz w:val="24"/>
        </w:rPr>
        <w:t xml:space="preserve"> de Adquisiciones, Arrendamientos y S</w:t>
      </w:r>
      <w:r w:rsidR="00AF7599" w:rsidRPr="00D9232D">
        <w:rPr>
          <w:rFonts w:asciiTheme="minorHAnsi" w:hAnsiTheme="minorHAnsi" w:cstheme="minorHAnsi"/>
          <w:sz w:val="24"/>
        </w:rPr>
        <w:t xml:space="preserve">ervicios </w:t>
      </w:r>
      <w:r w:rsidR="00B04EA1" w:rsidRPr="00D9232D">
        <w:rPr>
          <w:rFonts w:asciiTheme="minorHAnsi" w:hAnsiTheme="minorHAnsi" w:cstheme="minorHAnsi"/>
          <w:sz w:val="24"/>
        </w:rPr>
        <w:t>para el Estado de Baja California,</w:t>
      </w:r>
      <w:r w:rsidR="00AF7599" w:rsidRPr="00D9232D">
        <w:rPr>
          <w:rFonts w:asciiTheme="minorHAnsi" w:hAnsiTheme="minorHAnsi" w:cstheme="minorHAnsi"/>
          <w:sz w:val="24"/>
        </w:rPr>
        <w:t xml:space="preserve"> </w:t>
      </w:r>
      <w:r w:rsidR="00CF17D8" w:rsidRPr="00D9232D">
        <w:rPr>
          <w:rFonts w:asciiTheme="minorHAnsi" w:hAnsiTheme="minorHAnsi" w:cstheme="minorHAnsi"/>
          <w:sz w:val="24"/>
        </w:rPr>
        <w:t>en adelante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AF7599" w:rsidRPr="00D9232D">
        <w:rPr>
          <w:rFonts w:asciiTheme="minorHAnsi" w:hAnsiTheme="minorHAnsi" w:cstheme="minorHAnsi"/>
          <w:sz w:val="24"/>
        </w:rPr>
        <w:t>”</w:t>
      </w:r>
      <w:r w:rsidR="00CF17D8" w:rsidRPr="00D9232D">
        <w:rPr>
          <w:rFonts w:asciiTheme="minorHAnsi" w:hAnsiTheme="minorHAnsi" w:cstheme="minorHAnsi"/>
          <w:sz w:val="24"/>
        </w:rPr>
        <w:t xml:space="preserve">, el Reglamento de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CF17D8" w:rsidRPr="00D9232D">
        <w:rPr>
          <w:rFonts w:asciiTheme="minorHAnsi" w:hAnsiTheme="minorHAnsi" w:cstheme="minorHAnsi"/>
          <w:sz w:val="24"/>
        </w:rPr>
        <w:t xml:space="preserve"> de Adquisiciones, Arrendamientos </w:t>
      </w:r>
      <w:r w:rsidR="00AF7599" w:rsidRPr="00D9232D">
        <w:rPr>
          <w:rFonts w:asciiTheme="minorHAnsi" w:hAnsiTheme="minorHAnsi" w:cstheme="minorHAnsi"/>
          <w:sz w:val="24"/>
        </w:rPr>
        <w:t xml:space="preserve">y Servicios </w:t>
      </w:r>
      <w:r w:rsidR="00B04EA1" w:rsidRPr="00D9232D">
        <w:rPr>
          <w:rFonts w:asciiTheme="minorHAnsi" w:hAnsiTheme="minorHAnsi" w:cstheme="minorHAnsi"/>
          <w:sz w:val="24"/>
        </w:rPr>
        <w:t>para el Estado de Baja California,</w:t>
      </w:r>
      <w:r w:rsidR="00AF7599" w:rsidRPr="00D9232D">
        <w:rPr>
          <w:rFonts w:asciiTheme="minorHAnsi" w:hAnsiTheme="minorHAnsi" w:cstheme="minorHAnsi"/>
          <w:sz w:val="24"/>
        </w:rPr>
        <w:t xml:space="preserve"> en adelante “El Reglamento”</w:t>
      </w:r>
      <w:r w:rsidRPr="00D9232D">
        <w:rPr>
          <w:rFonts w:asciiTheme="minorHAnsi" w:hAnsiTheme="minorHAnsi" w:cstheme="minorHAnsi"/>
          <w:sz w:val="24"/>
        </w:rPr>
        <w:t>,</w:t>
      </w:r>
      <w:r w:rsidR="00CF17D8" w:rsidRPr="00D9232D">
        <w:rPr>
          <w:rFonts w:asciiTheme="minorHAnsi" w:hAnsiTheme="minorHAnsi" w:cstheme="minorHAnsi"/>
          <w:sz w:val="24"/>
        </w:rPr>
        <w:t xml:space="preserve"> así como por las disposiciones y n</w:t>
      </w:r>
      <w:r w:rsidR="0038128B" w:rsidRPr="00D9232D">
        <w:rPr>
          <w:rFonts w:asciiTheme="minorHAnsi" w:hAnsiTheme="minorHAnsi" w:cstheme="minorHAnsi"/>
          <w:sz w:val="24"/>
        </w:rPr>
        <w:t xml:space="preserve">ormas administrativas vigentes </w:t>
      </w:r>
      <w:r w:rsidR="00CF17D8" w:rsidRPr="00D9232D">
        <w:rPr>
          <w:rFonts w:asciiTheme="minorHAnsi" w:hAnsiTheme="minorHAnsi" w:cstheme="minorHAnsi"/>
          <w:sz w:val="24"/>
        </w:rPr>
        <w:t>e</w:t>
      </w:r>
      <w:r w:rsidR="0038128B" w:rsidRPr="00D9232D">
        <w:rPr>
          <w:rFonts w:asciiTheme="minorHAnsi" w:hAnsiTheme="minorHAnsi" w:cstheme="minorHAnsi"/>
          <w:sz w:val="24"/>
        </w:rPr>
        <w:t>n</w:t>
      </w:r>
      <w:r w:rsidR="00CF17D8" w:rsidRPr="00D9232D">
        <w:rPr>
          <w:rFonts w:asciiTheme="minorHAnsi" w:hAnsiTheme="minorHAnsi" w:cstheme="minorHAnsi"/>
          <w:sz w:val="24"/>
        </w:rPr>
        <w:t xml:space="preserve"> la materia</w:t>
      </w:r>
      <w:r w:rsidRPr="00D9232D">
        <w:rPr>
          <w:rFonts w:asciiTheme="minorHAnsi" w:hAnsiTheme="minorHAnsi" w:cstheme="minorHAnsi"/>
          <w:sz w:val="24"/>
        </w:rPr>
        <w:t xml:space="preserve"> mismas que serán identificadas plenamente es el acto de su aplicación</w:t>
      </w:r>
      <w:r w:rsidR="00CF17D8" w:rsidRPr="00D9232D">
        <w:rPr>
          <w:rFonts w:asciiTheme="minorHAnsi" w:hAnsiTheme="minorHAnsi" w:cstheme="minorHAnsi"/>
          <w:sz w:val="24"/>
        </w:rPr>
        <w:t xml:space="preserve">; en lo conducente y de manera supletoria se aplicará </w:t>
      </w:r>
      <w:smartTag w:uri="urn:schemas-microsoft-com:office:smarttags" w:element="PersonName">
        <w:smartTagPr>
          <w:attr w:name="ProductID" w:val="la Ley"/>
        </w:smartTagPr>
        <w:r w:rsidR="00CF17D8" w:rsidRPr="00D9232D">
          <w:rPr>
            <w:rFonts w:asciiTheme="minorHAnsi" w:hAnsiTheme="minorHAnsi" w:cstheme="minorHAnsi"/>
            <w:sz w:val="24"/>
          </w:rPr>
          <w:t>la Ley</w:t>
        </w:r>
      </w:smartTag>
      <w:r w:rsidR="00CF17D8" w:rsidRPr="00D9232D">
        <w:rPr>
          <w:rFonts w:asciiTheme="minorHAnsi" w:hAnsiTheme="minorHAnsi" w:cstheme="minorHAnsi"/>
          <w:sz w:val="24"/>
        </w:rPr>
        <w:t xml:space="preserve"> de</w:t>
      </w:r>
      <w:r w:rsidR="00B04EA1" w:rsidRPr="00D9232D">
        <w:rPr>
          <w:rFonts w:asciiTheme="minorHAnsi" w:hAnsiTheme="minorHAnsi" w:cstheme="minorHAnsi"/>
          <w:sz w:val="24"/>
        </w:rPr>
        <w:t>l</w:t>
      </w:r>
      <w:r w:rsidR="00CF17D8" w:rsidRPr="00D9232D">
        <w:rPr>
          <w:rFonts w:asciiTheme="minorHAnsi" w:hAnsiTheme="minorHAnsi" w:cstheme="minorHAnsi"/>
          <w:sz w:val="24"/>
        </w:rPr>
        <w:t xml:space="preserve"> Procedimiento </w:t>
      </w:r>
      <w:r w:rsidR="00B04EA1" w:rsidRPr="00D9232D">
        <w:rPr>
          <w:rFonts w:asciiTheme="minorHAnsi" w:hAnsiTheme="minorHAnsi" w:cstheme="minorHAnsi"/>
          <w:sz w:val="24"/>
        </w:rPr>
        <w:t xml:space="preserve">para los Actos de la </w:t>
      </w:r>
      <w:r w:rsidR="00CF17D8" w:rsidRPr="00D9232D">
        <w:rPr>
          <w:rFonts w:asciiTheme="minorHAnsi" w:hAnsiTheme="minorHAnsi" w:cstheme="minorHAnsi"/>
          <w:sz w:val="24"/>
        </w:rPr>
        <w:t>Administra</w:t>
      </w:r>
      <w:r w:rsidR="00B04EA1" w:rsidRPr="00D9232D">
        <w:rPr>
          <w:rFonts w:asciiTheme="minorHAnsi" w:hAnsiTheme="minorHAnsi" w:cstheme="minorHAnsi"/>
          <w:sz w:val="24"/>
        </w:rPr>
        <w:t>ción Pública del Estado de Baja California</w:t>
      </w:r>
      <w:r w:rsidR="001616EE" w:rsidRPr="00D9232D">
        <w:rPr>
          <w:rFonts w:asciiTheme="minorHAnsi" w:hAnsiTheme="minorHAnsi" w:cstheme="minorHAnsi"/>
          <w:sz w:val="24"/>
        </w:rPr>
        <w:t>, en adelante “La Ley Supletoria”</w:t>
      </w:r>
      <w:r w:rsidR="00B04EA1" w:rsidRPr="00D9232D">
        <w:rPr>
          <w:rFonts w:asciiTheme="minorHAnsi" w:hAnsiTheme="minorHAnsi" w:cstheme="minorHAnsi"/>
          <w:sz w:val="24"/>
        </w:rPr>
        <w:t>.</w:t>
      </w:r>
      <w:r w:rsidR="00E177A2" w:rsidRPr="00D9232D">
        <w:rPr>
          <w:rFonts w:asciiTheme="minorHAnsi" w:hAnsiTheme="minorHAnsi" w:cstheme="minorHAnsi"/>
          <w:sz w:val="24"/>
        </w:rPr>
        <w:t xml:space="preserve"> </w:t>
      </w:r>
    </w:p>
    <w:p w:rsidR="00CF17D8" w:rsidRPr="00D9232D" w:rsidRDefault="00CF17D8" w:rsidP="00A2010C">
      <w:pPr>
        <w:pStyle w:val="Puesto"/>
        <w:tabs>
          <w:tab w:val="left" w:pos="720"/>
        </w:tabs>
        <w:ind w:left="720"/>
        <w:jc w:val="both"/>
        <w:rPr>
          <w:rFonts w:asciiTheme="minorHAnsi" w:hAnsiTheme="minorHAnsi" w:cstheme="minorHAnsi"/>
          <w:b w:val="0"/>
          <w:sz w:val="24"/>
        </w:rPr>
      </w:pPr>
      <w:r w:rsidRPr="00D9232D">
        <w:rPr>
          <w:rFonts w:asciiTheme="minorHAnsi" w:hAnsiTheme="minorHAnsi" w:cstheme="minorHAnsi"/>
          <w:b w:val="0"/>
          <w:sz w:val="24"/>
        </w:rPr>
        <w:t>Ad</w:t>
      </w:r>
      <w:r w:rsidR="00E177A2" w:rsidRPr="00D9232D">
        <w:rPr>
          <w:rFonts w:asciiTheme="minorHAnsi" w:hAnsiTheme="minorHAnsi" w:cstheme="minorHAnsi"/>
          <w:b w:val="0"/>
          <w:sz w:val="24"/>
        </w:rPr>
        <w:t xml:space="preserve">emás, </w:t>
      </w:r>
      <w:r w:rsidR="0038128B" w:rsidRPr="00D9232D">
        <w:rPr>
          <w:rFonts w:asciiTheme="minorHAnsi" w:hAnsiTheme="minorHAnsi" w:cstheme="minorHAnsi"/>
          <w:b w:val="0"/>
          <w:sz w:val="24"/>
        </w:rPr>
        <w:t xml:space="preserve">los licitantes deberán </w:t>
      </w:r>
      <w:r w:rsidRPr="00D9232D">
        <w:rPr>
          <w:rFonts w:asciiTheme="minorHAnsi" w:hAnsiTheme="minorHAnsi" w:cstheme="minorHAnsi"/>
          <w:b w:val="0"/>
          <w:sz w:val="24"/>
        </w:rPr>
        <w:t>cumplir con las Normas Oficiales Mexicanas</w:t>
      </w:r>
      <w:r w:rsidR="000E6160" w:rsidRPr="00D9232D">
        <w:rPr>
          <w:rFonts w:asciiTheme="minorHAnsi" w:hAnsiTheme="minorHAnsi" w:cstheme="minorHAnsi"/>
          <w:b w:val="0"/>
          <w:sz w:val="24"/>
        </w:rPr>
        <w:t xml:space="preserve">, Normas </w:t>
      </w:r>
      <w:r w:rsidR="006D1BCC" w:rsidRPr="00D9232D">
        <w:rPr>
          <w:rFonts w:asciiTheme="minorHAnsi" w:hAnsiTheme="minorHAnsi" w:cstheme="minorHAnsi"/>
          <w:b w:val="0"/>
          <w:sz w:val="24"/>
        </w:rPr>
        <w:t>Regional</w:t>
      </w:r>
      <w:r w:rsidR="000E6160" w:rsidRPr="00D9232D">
        <w:rPr>
          <w:rFonts w:asciiTheme="minorHAnsi" w:hAnsiTheme="minorHAnsi" w:cstheme="minorHAnsi"/>
          <w:b w:val="0"/>
          <w:sz w:val="24"/>
        </w:rPr>
        <w:t xml:space="preserve">es Normas de Referencia o Especificaciones formuladas por </w:t>
      </w:r>
      <w:r w:rsidR="00AA4DF3">
        <w:rPr>
          <w:rFonts w:asciiTheme="minorHAnsi" w:hAnsiTheme="minorHAnsi" w:cstheme="minorHAnsi"/>
          <w:b w:val="0"/>
          <w:sz w:val="24"/>
        </w:rPr>
        <w:t>El Subcomité</w:t>
      </w:r>
      <w:r w:rsidR="000E6160" w:rsidRPr="00D9232D">
        <w:rPr>
          <w:rFonts w:asciiTheme="minorHAnsi" w:hAnsiTheme="minorHAnsi" w:cstheme="minorHAnsi"/>
          <w:b w:val="0"/>
          <w:sz w:val="24"/>
        </w:rPr>
        <w:t xml:space="preserve"> que resulten </w:t>
      </w:r>
      <w:r w:rsidR="00B04EA1" w:rsidRPr="00D9232D">
        <w:rPr>
          <w:rFonts w:asciiTheme="minorHAnsi" w:hAnsiTheme="minorHAnsi" w:cstheme="minorHAnsi"/>
          <w:b w:val="0"/>
          <w:sz w:val="24"/>
        </w:rPr>
        <w:t>aplicables</w:t>
      </w:r>
      <w:r w:rsidRPr="00D9232D">
        <w:rPr>
          <w:rFonts w:asciiTheme="minorHAnsi" w:hAnsiTheme="minorHAnsi" w:cstheme="minorHAnsi"/>
          <w:b w:val="0"/>
          <w:sz w:val="24"/>
        </w:rPr>
        <w:t xml:space="preserve"> po</w:t>
      </w:r>
      <w:r w:rsidR="0038128B" w:rsidRPr="00D9232D">
        <w:rPr>
          <w:rFonts w:asciiTheme="minorHAnsi" w:hAnsiTheme="minorHAnsi" w:cstheme="minorHAnsi"/>
          <w:b w:val="0"/>
          <w:sz w:val="24"/>
        </w:rPr>
        <w:t>r lo que a los bienes que oferte</w:t>
      </w:r>
      <w:r w:rsidRPr="00D9232D">
        <w:rPr>
          <w:rFonts w:asciiTheme="minorHAnsi" w:hAnsiTheme="minorHAnsi" w:cstheme="minorHAnsi"/>
          <w:b w:val="0"/>
          <w:sz w:val="24"/>
        </w:rPr>
        <w:t>n se refiera.</w:t>
      </w:r>
    </w:p>
    <w:p w:rsidR="00AD424C" w:rsidRPr="00D9232D" w:rsidRDefault="00AD424C" w:rsidP="00A2010C">
      <w:pPr>
        <w:pStyle w:val="Puesto"/>
        <w:tabs>
          <w:tab w:val="left" w:pos="720"/>
        </w:tabs>
        <w:ind w:left="720"/>
        <w:jc w:val="both"/>
        <w:rPr>
          <w:rFonts w:asciiTheme="minorHAnsi" w:hAnsiTheme="minorHAnsi" w:cstheme="minorHAnsi"/>
          <w:b w:val="0"/>
          <w:sz w:val="24"/>
        </w:rPr>
      </w:pPr>
    </w:p>
    <w:p w:rsidR="00D550C7" w:rsidRPr="00D9232D" w:rsidRDefault="00AD424C" w:rsidP="00A2010C">
      <w:pPr>
        <w:pStyle w:val="Puesto"/>
        <w:tabs>
          <w:tab w:val="left" w:pos="720"/>
        </w:tabs>
        <w:ind w:left="720"/>
        <w:jc w:val="both"/>
        <w:rPr>
          <w:rFonts w:asciiTheme="minorHAnsi" w:hAnsiTheme="minorHAnsi" w:cstheme="minorHAnsi"/>
          <w:b w:val="0"/>
          <w:sz w:val="24"/>
          <w:szCs w:val="24"/>
        </w:rPr>
      </w:pPr>
      <w:r w:rsidRPr="00D9232D">
        <w:rPr>
          <w:rFonts w:asciiTheme="minorHAnsi" w:hAnsiTheme="minorHAnsi" w:cstheme="minorHAnsi"/>
          <w:b w:val="0"/>
          <w:sz w:val="24"/>
        </w:rPr>
        <w:t>En específico los bienes que oferten los licitantes participantes deberán cumplir con la Norma Oficial Mexicana NOM-137-SSA1-2008 Etiquetado de dispositivos médicos, equipos e instrumentos médicos y quirúrgicos, etiquetado,  publicada en el</w:t>
      </w:r>
      <w:r w:rsidR="00D550C7" w:rsidRPr="00D9232D">
        <w:rPr>
          <w:rFonts w:asciiTheme="minorHAnsi" w:hAnsiTheme="minorHAnsi" w:cstheme="minorHAnsi"/>
          <w:b w:val="0"/>
          <w:sz w:val="24"/>
        </w:rPr>
        <w:t xml:space="preserve"> DOF el 12 de Diciembre de 2008, </w:t>
      </w:r>
      <w:r w:rsidR="00D550C7" w:rsidRPr="00D9232D">
        <w:rPr>
          <w:rFonts w:asciiTheme="minorHAnsi" w:hAnsiTheme="minorHAnsi" w:cstheme="minorHAnsi"/>
          <w:b w:val="0"/>
          <w:bCs/>
          <w:sz w:val="24"/>
          <w:szCs w:val="24"/>
        </w:rPr>
        <w:t xml:space="preserve"> NOM-064-SSA1-1993 Que establece las especificaciones sanitarias de los equipos de reactivos utilizados para diagnóstico, </w:t>
      </w:r>
      <w:r w:rsidR="00D550C7" w:rsidRPr="00D9232D">
        <w:rPr>
          <w:rFonts w:asciiTheme="minorHAnsi" w:hAnsiTheme="minorHAnsi" w:cstheme="minorHAnsi"/>
          <w:b w:val="0"/>
          <w:sz w:val="24"/>
        </w:rPr>
        <w:t>publicada en el DOF el 24 de febrero de 1995</w:t>
      </w:r>
      <w:r w:rsidR="00D550C7" w:rsidRPr="00D9232D">
        <w:rPr>
          <w:rFonts w:asciiTheme="minorHAnsi" w:hAnsiTheme="minorHAnsi" w:cstheme="minorHAnsi"/>
          <w:b w:val="0"/>
          <w:bCs/>
          <w:sz w:val="24"/>
          <w:szCs w:val="24"/>
        </w:rPr>
        <w:t>; NOM-077-SSA1-1994,</w:t>
      </w:r>
      <w:r w:rsidR="00D550C7" w:rsidRPr="00D9232D">
        <w:rPr>
          <w:rFonts w:asciiTheme="minorHAnsi" w:hAnsiTheme="minorHAnsi" w:cstheme="minorHAnsi"/>
        </w:rPr>
        <w:t xml:space="preserve"> </w:t>
      </w:r>
      <w:r w:rsidR="00D550C7" w:rsidRPr="00D9232D">
        <w:rPr>
          <w:rFonts w:asciiTheme="minorHAnsi" w:hAnsiTheme="minorHAnsi" w:cstheme="minorHAnsi"/>
          <w:b w:val="0"/>
          <w:bCs/>
          <w:sz w:val="24"/>
          <w:szCs w:val="24"/>
        </w:rPr>
        <w:t xml:space="preserve">que establece las especificaciones sanitarias de los materiales de control (en general) para laboratorios de patología clínica </w:t>
      </w:r>
      <w:r w:rsidR="00D550C7" w:rsidRPr="00D9232D">
        <w:rPr>
          <w:rFonts w:asciiTheme="minorHAnsi" w:hAnsiTheme="minorHAnsi" w:cstheme="minorHAnsi"/>
          <w:b w:val="0"/>
          <w:sz w:val="24"/>
        </w:rPr>
        <w:t>publicada en el DOF el 1 de julio de 1996 y</w:t>
      </w:r>
      <w:r w:rsidR="00D550C7" w:rsidRPr="00D9232D">
        <w:rPr>
          <w:rFonts w:asciiTheme="minorHAnsi" w:hAnsiTheme="minorHAnsi" w:cstheme="minorHAnsi"/>
          <w:b w:val="0"/>
          <w:bCs/>
          <w:sz w:val="24"/>
          <w:szCs w:val="24"/>
        </w:rPr>
        <w:t xml:space="preserve"> NOM-078-SSA1-1994 que establece las especificaciones sanitarias de los estándares de calibración utilizados en las mediciones realizadas en los laboratorios de patología clínica </w:t>
      </w:r>
      <w:r w:rsidR="00D550C7" w:rsidRPr="00D9232D">
        <w:rPr>
          <w:rFonts w:asciiTheme="minorHAnsi" w:hAnsiTheme="minorHAnsi" w:cstheme="minorHAnsi"/>
          <w:b w:val="0"/>
          <w:sz w:val="24"/>
        </w:rPr>
        <w:t>publicada en el DOF el 1 de julio de 1996.</w:t>
      </w:r>
    </w:p>
    <w:p w:rsidR="00987B33" w:rsidRPr="00D9232D" w:rsidRDefault="00987B33" w:rsidP="00A2010C">
      <w:pPr>
        <w:tabs>
          <w:tab w:val="left" w:pos="720"/>
        </w:tabs>
        <w:ind w:left="1080" w:right="182"/>
        <w:jc w:val="both"/>
        <w:rPr>
          <w:rFonts w:asciiTheme="minorHAnsi" w:hAnsiTheme="minorHAnsi" w:cstheme="minorHAnsi"/>
          <w:bCs/>
          <w:sz w:val="24"/>
          <w:szCs w:val="24"/>
          <w:lang w:val="es-ES"/>
        </w:rPr>
      </w:pPr>
    </w:p>
    <w:p w:rsidR="00D5431D" w:rsidRPr="00D9232D" w:rsidRDefault="00D5431D" w:rsidP="00A2010C">
      <w:pPr>
        <w:tabs>
          <w:tab w:val="left" w:pos="720"/>
        </w:tabs>
        <w:ind w:left="720"/>
        <w:jc w:val="both"/>
        <w:rPr>
          <w:rFonts w:asciiTheme="minorHAnsi" w:hAnsiTheme="minorHAnsi" w:cstheme="minorHAnsi"/>
          <w:b/>
          <w:sz w:val="24"/>
          <w:szCs w:val="24"/>
        </w:rPr>
      </w:pPr>
      <w:r w:rsidRPr="00D9232D">
        <w:rPr>
          <w:rFonts w:asciiTheme="minorHAnsi" w:hAnsiTheme="minorHAnsi" w:cstheme="minorHAnsi"/>
          <w:b/>
          <w:sz w:val="24"/>
          <w:szCs w:val="24"/>
        </w:rPr>
        <w:t>3.- PERSONAS QUE PODRÁN PARTICIPAR:</w:t>
      </w:r>
    </w:p>
    <w:p w:rsidR="00D5431D" w:rsidRPr="00D9232D" w:rsidRDefault="00D5431D" w:rsidP="00A2010C">
      <w:pPr>
        <w:tabs>
          <w:tab w:val="left" w:pos="720"/>
        </w:tabs>
        <w:ind w:left="1080" w:right="182"/>
        <w:jc w:val="both"/>
        <w:rPr>
          <w:rFonts w:asciiTheme="minorHAnsi" w:hAnsiTheme="minorHAnsi" w:cstheme="minorHAnsi"/>
          <w:bCs/>
          <w:sz w:val="24"/>
          <w:szCs w:val="24"/>
          <w:lang w:val="es-ES"/>
        </w:rPr>
      </w:pPr>
    </w:p>
    <w:p w:rsidR="00D5431D" w:rsidRPr="00D9232D" w:rsidRDefault="00D5431D" w:rsidP="00A2010C">
      <w:pPr>
        <w:tabs>
          <w:tab w:val="left" w:pos="720"/>
        </w:tabs>
        <w:ind w:left="720" w:right="182"/>
        <w:jc w:val="both"/>
        <w:rPr>
          <w:rFonts w:asciiTheme="minorHAnsi" w:hAnsiTheme="minorHAnsi" w:cstheme="minorHAnsi"/>
          <w:bCs/>
          <w:sz w:val="24"/>
          <w:szCs w:val="24"/>
          <w:lang w:val="es-ES"/>
        </w:rPr>
      </w:pPr>
      <w:r w:rsidRPr="00D9232D">
        <w:rPr>
          <w:rFonts w:asciiTheme="minorHAnsi" w:hAnsiTheme="minorHAnsi" w:cstheme="minorHAnsi"/>
          <w:b/>
          <w:sz w:val="24"/>
          <w:szCs w:val="24"/>
          <w:lang w:val="es-ES"/>
        </w:rPr>
        <w:t>3.1</w:t>
      </w:r>
      <w:r w:rsidRPr="00D9232D">
        <w:rPr>
          <w:rFonts w:asciiTheme="minorHAnsi" w:hAnsiTheme="minorHAnsi" w:cstheme="minorHAnsi"/>
          <w:bCs/>
          <w:sz w:val="24"/>
          <w:szCs w:val="24"/>
          <w:lang w:val="es-ES"/>
        </w:rPr>
        <w:t xml:space="preserve"> </w:t>
      </w:r>
      <w:r w:rsidR="00505A31" w:rsidRPr="00D9232D">
        <w:rPr>
          <w:rFonts w:asciiTheme="minorHAnsi" w:hAnsiTheme="minorHAnsi" w:cstheme="minorHAnsi"/>
          <w:bCs/>
          <w:sz w:val="24"/>
          <w:szCs w:val="24"/>
          <w:lang w:val="es-ES"/>
        </w:rPr>
        <w:t>P</w:t>
      </w:r>
      <w:r w:rsidRPr="00D9232D">
        <w:rPr>
          <w:rFonts w:asciiTheme="minorHAnsi" w:hAnsiTheme="minorHAnsi" w:cstheme="minorHAnsi"/>
          <w:bCs/>
          <w:sz w:val="24"/>
          <w:szCs w:val="24"/>
          <w:lang w:val="es-ES"/>
        </w:rPr>
        <w:t xml:space="preserve">ueden participar en la presente licitación personas </w:t>
      </w:r>
      <w:r w:rsidR="000E6160" w:rsidRPr="00D9232D">
        <w:rPr>
          <w:rFonts w:asciiTheme="minorHAnsi" w:hAnsiTheme="minorHAnsi" w:cstheme="minorHAnsi"/>
          <w:bCs/>
          <w:sz w:val="24"/>
          <w:szCs w:val="24"/>
          <w:lang w:val="es-ES"/>
        </w:rPr>
        <w:t>de nacionalidad mexicana como extranjera y los bienes a adquirir sean de origen nacional o extranjero</w:t>
      </w:r>
      <w:r w:rsidR="004866B6" w:rsidRPr="00D9232D">
        <w:rPr>
          <w:rFonts w:asciiTheme="minorHAnsi" w:hAnsiTheme="minorHAnsi" w:cstheme="minorHAnsi"/>
          <w:bCs/>
          <w:sz w:val="24"/>
          <w:szCs w:val="24"/>
          <w:lang w:val="es-ES"/>
        </w:rPr>
        <w:t xml:space="preserve"> en los térm</w:t>
      </w:r>
      <w:r w:rsidR="00AF59F2" w:rsidRPr="00D9232D">
        <w:rPr>
          <w:rFonts w:asciiTheme="minorHAnsi" w:hAnsiTheme="minorHAnsi" w:cstheme="minorHAnsi"/>
          <w:bCs/>
          <w:sz w:val="24"/>
          <w:szCs w:val="24"/>
          <w:lang w:val="es-ES"/>
        </w:rPr>
        <w:t xml:space="preserve">inos del artículo 24 fracción </w:t>
      </w:r>
      <w:r w:rsidR="004866B6" w:rsidRPr="00D9232D">
        <w:rPr>
          <w:rFonts w:asciiTheme="minorHAnsi" w:hAnsiTheme="minorHAnsi" w:cstheme="minorHAnsi"/>
          <w:bCs/>
          <w:sz w:val="24"/>
          <w:szCs w:val="24"/>
          <w:lang w:val="es-ES"/>
        </w:rPr>
        <w:t>I de la Ley de Adquisiciones, Arrendamientos y Servicios para el Estado de Baja California,</w:t>
      </w:r>
      <w:r w:rsidR="000633FB" w:rsidRPr="00D9232D">
        <w:rPr>
          <w:rFonts w:asciiTheme="minorHAnsi" w:hAnsiTheme="minorHAnsi" w:cstheme="minorHAnsi"/>
        </w:rPr>
        <w:t xml:space="preserve"> </w:t>
      </w:r>
      <w:r w:rsidR="000633FB" w:rsidRPr="00D9232D">
        <w:rPr>
          <w:rFonts w:asciiTheme="minorHAnsi" w:hAnsiTheme="minorHAnsi" w:cstheme="minorHAnsi"/>
          <w:bCs/>
          <w:sz w:val="24"/>
          <w:szCs w:val="24"/>
          <w:lang w:val="es-ES"/>
        </w:rPr>
        <w:t xml:space="preserve">que cuenten con capacidad de respuesta inmediata, con recursos humanos, técnicos, </w:t>
      </w:r>
      <w:r w:rsidR="000633FB" w:rsidRPr="00D9232D">
        <w:rPr>
          <w:rFonts w:asciiTheme="minorHAnsi" w:hAnsiTheme="minorHAnsi" w:cstheme="minorHAnsi"/>
          <w:bCs/>
          <w:sz w:val="24"/>
          <w:szCs w:val="24"/>
          <w:lang w:val="es-ES"/>
        </w:rPr>
        <w:lastRenderedPageBreak/>
        <w:t>financieros suficientes y demás que sean necesarios para cumplir con la entrega de los bienes objeto de la contratación</w:t>
      </w:r>
      <w:r w:rsidRPr="00D9232D">
        <w:rPr>
          <w:rFonts w:asciiTheme="minorHAnsi" w:hAnsiTheme="minorHAnsi" w:cstheme="minorHAnsi"/>
          <w:bCs/>
          <w:sz w:val="24"/>
          <w:szCs w:val="24"/>
          <w:lang w:val="es-ES"/>
        </w:rPr>
        <w:t xml:space="preserve"> debiendo cumplir con los siguientes requisitos:</w:t>
      </w:r>
    </w:p>
    <w:p w:rsidR="00D5431D" w:rsidRPr="00D9232D" w:rsidRDefault="00D5431D" w:rsidP="00A2010C">
      <w:pPr>
        <w:tabs>
          <w:tab w:val="left" w:pos="720"/>
        </w:tabs>
        <w:ind w:left="720" w:right="182"/>
        <w:jc w:val="both"/>
        <w:rPr>
          <w:rFonts w:asciiTheme="minorHAnsi" w:hAnsiTheme="minorHAnsi" w:cstheme="minorHAnsi"/>
          <w:bCs/>
          <w:sz w:val="24"/>
          <w:szCs w:val="24"/>
          <w:lang w:val="es-ES"/>
        </w:rPr>
      </w:pPr>
    </w:p>
    <w:p w:rsidR="006D1BCC" w:rsidRPr="00D9232D" w:rsidRDefault="006D1BCC" w:rsidP="006D1BCC">
      <w:pPr>
        <w:pStyle w:val="2"/>
        <w:ind w:left="851" w:right="182"/>
        <w:rPr>
          <w:rFonts w:asciiTheme="minorHAnsi" w:hAnsiTheme="minorHAnsi" w:cstheme="minorHAnsi"/>
          <w:sz w:val="24"/>
        </w:rPr>
      </w:pPr>
      <w:r w:rsidRPr="00D9232D">
        <w:rPr>
          <w:rFonts w:asciiTheme="minorHAnsi" w:hAnsiTheme="minorHAnsi" w:cstheme="minorHAnsi"/>
          <w:b/>
          <w:sz w:val="24"/>
        </w:rPr>
        <w:t>a).- Fabricantes o Productores Regionales</w:t>
      </w:r>
      <w:r w:rsidRPr="00D9232D">
        <w:rPr>
          <w:rFonts w:asciiTheme="minorHAnsi" w:hAnsiTheme="minorHAnsi" w:cstheme="minorHAnsi"/>
          <w:sz w:val="24"/>
        </w:rPr>
        <w:t xml:space="preserve">, Son las personas físicas o morales que lleven a cabo procesos de elaboración, producción, transformación, reparación, industrialización u otros similares, de los cuales se obtengan productos terminados o </w:t>
      </w:r>
      <w:proofErr w:type="spellStart"/>
      <w:r w:rsidRPr="00D9232D">
        <w:rPr>
          <w:rFonts w:asciiTheme="minorHAnsi" w:hAnsiTheme="minorHAnsi" w:cstheme="minorHAnsi"/>
          <w:sz w:val="24"/>
        </w:rPr>
        <w:t>semiterminados</w:t>
      </w:r>
      <w:proofErr w:type="spellEnd"/>
      <w:r w:rsidRPr="00D9232D">
        <w:rPr>
          <w:rFonts w:asciiTheme="minorHAnsi" w:hAnsiTheme="minorHAnsi" w:cstheme="minorHAnsi"/>
          <w:sz w:val="24"/>
        </w:rPr>
        <w:t>; siempre y cuando tengan el asiento principal de sus negocios y su domicilio fiscal, al menos con un año de antigüedad en el Estado de Baja California.</w:t>
      </w:r>
    </w:p>
    <w:p w:rsidR="006D1BCC" w:rsidRPr="00D9232D" w:rsidRDefault="006D1BCC" w:rsidP="006D1BCC">
      <w:pPr>
        <w:pStyle w:val="2"/>
        <w:tabs>
          <w:tab w:val="num" w:pos="851"/>
        </w:tabs>
        <w:ind w:left="851" w:right="182" w:hanging="142"/>
        <w:rPr>
          <w:rFonts w:asciiTheme="minorHAnsi" w:hAnsiTheme="minorHAnsi" w:cstheme="minorHAnsi"/>
          <w:sz w:val="24"/>
        </w:rPr>
      </w:pPr>
    </w:p>
    <w:p w:rsidR="006D1BCC" w:rsidRPr="00D9232D" w:rsidRDefault="006D1BCC" w:rsidP="006D1BCC">
      <w:pPr>
        <w:pStyle w:val="2"/>
        <w:tabs>
          <w:tab w:val="num" w:pos="1134"/>
        </w:tabs>
        <w:ind w:left="851" w:right="182"/>
        <w:rPr>
          <w:rFonts w:asciiTheme="minorHAnsi" w:hAnsiTheme="minorHAnsi" w:cstheme="minorHAnsi"/>
          <w:sz w:val="24"/>
        </w:rPr>
      </w:pPr>
      <w:r w:rsidRPr="00D9232D">
        <w:rPr>
          <w:rFonts w:asciiTheme="minorHAnsi" w:hAnsiTheme="minorHAnsi" w:cstheme="minorHAnsi"/>
          <w:b/>
          <w:sz w:val="24"/>
        </w:rPr>
        <w:t>b).- Distribuidor Regional</w:t>
      </w:r>
      <w:r w:rsidRPr="00D9232D">
        <w:rPr>
          <w:rFonts w:asciiTheme="minorHAnsi" w:hAnsiTheme="minorHAnsi" w:cstheme="minorHAnsi"/>
          <w:sz w:val="24"/>
        </w:rPr>
        <w:t>, Es la persona física o moral que distribuye productos regionales o foráneos, del tipo específico a que se refiere el procedimiento de adquisición, arrendamiento o servicio respectivo, siempre y cuando tengan el asiento principal de sus negocios y su domicilio fiscal al menos con un año de antigüedad en el Estado de Baja California.</w:t>
      </w:r>
    </w:p>
    <w:p w:rsidR="006D1BCC" w:rsidRPr="00D9232D" w:rsidRDefault="006D1BCC" w:rsidP="006D1BCC">
      <w:pPr>
        <w:pStyle w:val="2"/>
        <w:tabs>
          <w:tab w:val="num" w:pos="851"/>
        </w:tabs>
        <w:ind w:left="851" w:right="182" w:hanging="142"/>
        <w:rPr>
          <w:rFonts w:asciiTheme="minorHAnsi" w:hAnsiTheme="minorHAnsi" w:cstheme="minorHAnsi"/>
          <w:sz w:val="24"/>
        </w:rPr>
      </w:pPr>
    </w:p>
    <w:p w:rsidR="006D1BCC" w:rsidRPr="00D9232D" w:rsidRDefault="006D1BCC" w:rsidP="006D1BCC">
      <w:pPr>
        <w:pStyle w:val="2"/>
        <w:tabs>
          <w:tab w:val="num" w:pos="1134"/>
        </w:tabs>
        <w:ind w:left="851" w:right="182"/>
        <w:rPr>
          <w:rFonts w:asciiTheme="minorHAnsi" w:hAnsiTheme="minorHAnsi" w:cstheme="minorHAnsi"/>
          <w:sz w:val="24"/>
        </w:rPr>
      </w:pPr>
      <w:r w:rsidRPr="00D9232D">
        <w:rPr>
          <w:rFonts w:asciiTheme="minorHAnsi" w:hAnsiTheme="minorHAnsi" w:cstheme="minorHAnsi"/>
          <w:b/>
          <w:sz w:val="24"/>
        </w:rPr>
        <w:t>c).- Proveedor Regional del Sector Público,</w:t>
      </w:r>
      <w:r w:rsidRPr="00D9232D">
        <w:rPr>
          <w:rFonts w:asciiTheme="minorHAnsi" w:hAnsiTheme="minorHAnsi" w:cstheme="minorHAnsi"/>
          <w:sz w:val="24"/>
        </w:rPr>
        <w:t xml:space="preserve"> Persona física o moral que provee a la administración pública de Gobierno del Estado, productos, mercancías, arrendamientos o servicios regionales, que invariablemente tenga su domicilio y registro fiscal en el Estado de Baja California.</w:t>
      </w:r>
    </w:p>
    <w:p w:rsidR="006D1BCC" w:rsidRPr="00D9232D" w:rsidRDefault="006D1BCC" w:rsidP="006D1BCC">
      <w:pPr>
        <w:pStyle w:val="Prrafodelista"/>
        <w:rPr>
          <w:rFonts w:asciiTheme="minorHAnsi" w:hAnsiTheme="minorHAnsi" w:cstheme="minorHAnsi"/>
          <w:sz w:val="24"/>
        </w:rPr>
      </w:pPr>
    </w:p>
    <w:p w:rsidR="006D1BCC" w:rsidRPr="00D9232D" w:rsidRDefault="006D1BCC" w:rsidP="006D1BCC">
      <w:pPr>
        <w:pStyle w:val="2"/>
        <w:ind w:left="720"/>
        <w:rPr>
          <w:rFonts w:asciiTheme="minorHAnsi" w:hAnsiTheme="minorHAnsi" w:cstheme="minorHAnsi"/>
          <w:sz w:val="24"/>
        </w:rPr>
      </w:pPr>
      <w:r w:rsidRPr="00D9232D">
        <w:rPr>
          <w:rFonts w:asciiTheme="minorHAnsi" w:hAnsiTheme="minorHAnsi" w:cstheme="minorHAnsi"/>
          <w:b/>
          <w:bCs/>
          <w:sz w:val="24"/>
        </w:rPr>
        <w:t>3.2.-</w:t>
      </w:r>
      <w:r w:rsidRPr="00D9232D">
        <w:rPr>
          <w:rFonts w:asciiTheme="minorHAnsi" w:hAnsiTheme="minorHAnsi" w:cstheme="minorHAnsi"/>
          <w:sz w:val="24"/>
        </w:rPr>
        <w:t xml:space="preserve"> Que cuenten con capacidad de respuesta inmediata, con recursos humanos, técnicos, financieros suficientes y demás que sean necesarios para cumplir con la entrega de los bienes solicitados.</w:t>
      </w:r>
    </w:p>
    <w:p w:rsidR="006D1BCC" w:rsidRPr="00D9232D" w:rsidRDefault="006D1BCC" w:rsidP="006D1BCC">
      <w:pPr>
        <w:pStyle w:val="2"/>
        <w:ind w:left="720"/>
        <w:rPr>
          <w:rFonts w:asciiTheme="minorHAnsi" w:hAnsiTheme="minorHAnsi" w:cstheme="minorHAnsi"/>
          <w:sz w:val="24"/>
        </w:rPr>
      </w:pPr>
    </w:p>
    <w:p w:rsidR="006D1BCC" w:rsidRPr="00D9232D" w:rsidRDefault="006D1BCC" w:rsidP="006D1BCC">
      <w:pPr>
        <w:tabs>
          <w:tab w:val="left" w:pos="720"/>
        </w:tabs>
        <w:ind w:left="720"/>
        <w:jc w:val="both"/>
        <w:rPr>
          <w:rFonts w:asciiTheme="minorHAnsi" w:hAnsiTheme="minorHAnsi" w:cstheme="minorHAnsi"/>
          <w:bCs/>
          <w:sz w:val="24"/>
          <w:szCs w:val="24"/>
          <w:lang w:val="es-ES"/>
        </w:rPr>
      </w:pPr>
      <w:r w:rsidRPr="00D9232D">
        <w:rPr>
          <w:rFonts w:asciiTheme="minorHAnsi" w:hAnsiTheme="minorHAnsi" w:cstheme="minorHAnsi"/>
          <w:b/>
          <w:sz w:val="24"/>
          <w:szCs w:val="24"/>
          <w:lang w:val="es-ES"/>
        </w:rPr>
        <w:t>3.3.-</w:t>
      </w:r>
      <w:r w:rsidRPr="00D9232D">
        <w:rPr>
          <w:rFonts w:asciiTheme="minorHAnsi" w:hAnsiTheme="minorHAnsi" w:cstheme="minorHAnsi"/>
          <w:bCs/>
          <w:sz w:val="24"/>
          <w:szCs w:val="24"/>
          <w:lang w:val="es-ES"/>
        </w:rPr>
        <w:t xml:space="preserve"> No podrán participar aquellas personas o grupos de personas físicas o morales que se encuentren en alguno de los supuestos establecidos en el artículo 49 de  “La Ley”.</w:t>
      </w:r>
    </w:p>
    <w:p w:rsidR="006D1BCC" w:rsidRPr="00D9232D" w:rsidRDefault="006D1BCC" w:rsidP="006D1BCC">
      <w:pPr>
        <w:tabs>
          <w:tab w:val="left" w:pos="720"/>
        </w:tabs>
        <w:ind w:left="720"/>
        <w:jc w:val="both"/>
        <w:rPr>
          <w:rFonts w:asciiTheme="minorHAnsi" w:hAnsiTheme="minorHAnsi" w:cstheme="minorHAnsi"/>
          <w:bCs/>
          <w:sz w:val="24"/>
          <w:szCs w:val="24"/>
          <w:lang w:val="es-ES"/>
        </w:rPr>
      </w:pP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b/>
          <w:bCs/>
          <w:sz w:val="24"/>
        </w:rPr>
        <w:t>3.4.-</w:t>
      </w:r>
      <w:r w:rsidRPr="00D9232D">
        <w:rPr>
          <w:rFonts w:asciiTheme="minorHAnsi" w:hAnsiTheme="minorHAnsi" w:cstheme="minorHAnsi"/>
          <w:sz w:val="24"/>
        </w:rPr>
        <w:t xml:space="preserve"> Dos o más personas podrán presentar conjuntamente proposiciones sin necesidad de constituir una sociedad, o nueva sociedad en caso de personas morales, siempre que, para tales efectos, en la propuesta y en el contrato se establezcan con precisión y a satisfacción de “</w:t>
      </w:r>
      <w:r w:rsidR="00AA4DF3">
        <w:rPr>
          <w:rFonts w:asciiTheme="minorHAnsi" w:hAnsiTheme="minorHAnsi" w:cstheme="minorHAnsi"/>
          <w:sz w:val="24"/>
        </w:rPr>
        <w:t>El Subcomité</w:t>
      </w:r>
      <w:r w:rsidRPr="00D9232D">
        <w:rPr>
          <w:rFonts w:asciiTheme="minorHAnsi" w:hAnsiTheme="minorHAnsi" w:cstheme="minorHAnsi"/>
          <w:sz w:val="24"/>
        </w:rPr>
        <w:t>”, las partes a que cada persona se obligará, así como la manera en que se exigiría el cumplimiento de las obligaciones; en este supuesto la propuesta deberá ser firmada por el representante común que para tal efecto haya sido designado por el grupo de personas cumpliendo los siguientes aspectos:</w:t>
      </w:r>
    </w:p>
    <w:p w:rsidR="006D1BCC" w:rsidRPr="00D9232D" w:rsidRDefault="006D1BCC" w:rsidP="006D1BCC">
      <w:pPr>
        <w:tabs>
          <w:tab w:val="left" w:pos="720"/>
        </w:tabs>
        <w:ind w:left="720"/>
        <w:jc w:val="both"/>
        <w:rPr>
          <w:rFonts w:asciiTheme="minorHAnsi" w:hAnsiTheme="minorHAnsi" w:cstheme="minorHAnsi"/>
          <w:sz w:val="24"/>
        </w:rPr>
      </w:pP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1.- Tendrán derecho a participar adquiriendo, alguno de los integrantes del grupo, solamente un ejemplar de las bases;</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2.- Deberán celebrar entre todas las personas que integran la agrupación, un convenio privado en los términos de la legislación aplicable, en el que se establecerán con precisión los aspectos siguientes:</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a) Nombre y domicilio de las personas integrantes, incluyendo los datos de las escrituras públicas con las que se acredita la existencia legal de la persona moral;</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b) Nombre de los representantes legales de cada una de las personas agrupadas, incluyendo los datos de las escrituras públicas con las que se acrediten las facultades de representación;</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c) La designación de un representante común; otorgándole poder amplio y suficiente, para atender todo lo relacionado con la propuesta en el procedimiento de licitación;</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lastRenderedPageBreak/>
        <w:t>d) La descripción de las partes objeto del contrato, que corresponderá, cumplir a cada persona, así como la manera en que se exigirá el cumplimiento de las obligaciones; y</w:t>
      </w: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e) Estipulación expresa de que cada uno de los suscriptores, quedará obligado en forma conjunta y solidaria con los demás, para comprometerse por cualquier responsabilidad derivada del contrato que se firme.</w:t>
      </w:r>
    </w:p>
    <w:p w:rsidR="006D1BCC" w:rsidRPr="00D9232D" w:rsidRDefault="006D1BCC" w:rsidP="006D1BCC">
      <w:pPr>
        <w:tabs>
          <w:tab w:val="left" w:pos="720"/>
        </w:tabs>
        <w:ind w:left="720"/>
        <w:jc w:val="both"/>
        <w:rPr>
          <w:rFonts w:asciiTheme="minorHAnsi" w:hAnsiTheme="minorHAnsi" w:cstheme="minorHAnsi"/>
          <w:sz w:val="24"/>
        </w:rPr>
      </w:pPr>
    </w:p>
    <w:p w:rsidR="006D1BCC" w:rsidRPr="00D9232D" w:rsidRDefault="006D1BCC" w:rsidP="006D1BCC">
      <w:pPr>
        <w:tabs>
          <w:tab w:val="left" w:pos="720"/>
        </w:tabs>
        <w:ind w:left="720"/>
        <w:jc w:val="both"/>
        <w:rPr>
          <w:rFonts w:asciiTheme="minorHAnsi" w:hAnsiTheme="minorHAnsi" w:cstheme="minorHAnsi"/>
          <w:sz w:val="24"/>
        </w:rPr>
      </w:pPr>
      <w:r w:rsidRPr="00D9232D">
        <w:rPr>
          <w:rFonts w:asciiTheme="minorHAnsi" w:hAnsiTheme="minorHAnsi" w:cstheme="minorHAnsi"/>
          <w:sz w:val="24"/>
        </w:rPr>
        <w:t>Los licitantes solo podrán presentar una proposición en la presente licitación.</w:t>
      </w:r>
    </w:p>
    <w:p w:rsidR="006D1BCC" w:rsidRPr="00D9232D" w:rsidRDefault="006D1BCC" w:rsidP="006D1BCC">
      <w:pPr>
        <w:tabs>
          <w:tab w:val="left" w:pos="720"/>
        </w:tabs>
        <w:ind w:left="720"/>
        <w:jc w:val="both"/>
        <w:rPr>
          <w:rFonts w:asciiTheme="minorHAnsi" w:hAnsiTheme="minorHAnsi" w:cstheme="minorHAnsi"/>
          <w:sz w:val="24"/>
        </w:rPr>
      </w:pPr>
    </w:p>
    <w:p w:rsidR="006D1BCC" w:rsidRPr="00D9232D" w:rsidRDefault="006D1BCC" w:rsidP="006D1BCC">
      <w:pPr>
        <w:pStyle w:val="2"/>
        <w:tabs>
          <w:tab w:val="left" w:pos="450"/>
          <w:tab w:val="left" w:pos="720"/>
        </w:tabs>
        <w:ind w:left="720"/>
        <w:rPr>
          <w:rFonts w:asciiTheme="minorHAnsi" w:hAnsiTheme="minorHAnsi" w:cstheme="minorHAnsi"/>
          <w:b/>
          <w:sz w:val="24"/>
        </w:rPr>
      </w:pPr>
      <w:r w:rsidRPr="00D9232D">
        <w:rPr>
          <w:rFonts w:asciiTheme="minorHAnsi" w:hAnsiTheme="minorHAnsi" w:cstheme="minorHAnsi"/>
          <w:b/>
          <w:sz w:val="24"/>
        </w:rPr>
        <w:t>3.4.- Requisitos que deben cubrir las personas que deseen participar:</w:t>
      </w:r>
    </w:p>
    <w:p w:rsidR="006D1BCC" w:rsidRPr="00D9232D" w:rsidRDefault="006D1BCC" w:rsidP="006D1BCC">
      <w:pPr>
        <w:pStyle w:val="2"/>
        <w:tabs>
          <w:tab w:val="left" w:pos="450"/>
          <w:tab w:val="left" w:pos="720"/>
        </w:tabs>
        <w:ind w:left="720"/>
        <w:rPr>
          <w:rFonts w:asciiTheme="minorHAnsi" w:hAnsiTheme="minorHAnsi" w:cstheme="minorHAnsi"/>
          <w:b/>
          <w:sz w:val="24"/>
        </w:rPr>
      </w:pPr>
    </w:p>
    <w:p w:rsidR="006D1BCC" w:rsidRPr="00D9232D" w:rsidRDefault="006D1BCC" w:rsidP="006D1BCC">
      <w:pPr>
        <w:tabs>
          <w:tab w:val="left" w:pos="720"/>
        </w:tabs>
        <w:ind w:left="720" w:right="182"/>
        <w:jc w:val="both"/>
        <w:rPr>
          <w:rFonts w:asciiTheme="minorHAnsi" w:hAnsiTheme="minorHAnsi" w:cstheme="minorHAnsi"/>
          <w:bCs/>
          <w:sz w:val="24"/>
          <w:szCs w:val="24"/>
          <w:lang w:val="es-ES"/>
        </w:rPr>
      </w:pPr>
      <w:r w:rsidRPr="00D9232D">
        <w:rPr>
          <w:rFonts w:asciiTheme="minorHAnsi" w:hAnsiTheme="minorHAnsi" w:cstheme="minorHAnsi"/>
          <w:b/>
          <w:sz w:val="24"/>
          <w:szCs w:val="24"/>
          <w:lang w:val="es-ES"/>
        </w:rPr>
        <w:t>a).-</w:t>
      </w:r>
      <w:r w:rsidRPr="00D9232D">
        <w:rPr>
          <w:rFonts w:asciiTheme="minorHAnsi" w:hAnsiTheme="minorHAnsi" w:cstheme="minorHAnsi"/>
          <w:bCs/>
          <w:sz w:val="24"/>
          <w:szCs w:val="24"/>
          <w:lang w:val="es-ES"/>
        </w:rPr>
        <w:t xml:space="preserve"> Entregar en el acto de presentación y apertura de proposiciones sus ofertas por escrito mediante dos sobres cerrados identificando la clave alfanumérica con la que se identifica el procedimiento de licitación, nombre o razón social del licitante e indicar si se trata de la propuesta técnica o económica.</w:t>
      </w:r>
    </w:p>
    <w:p w:rsidR="006D1BCC" w:rsidRPr="00D9232D" w:rsidRDefault="006D1BCC" w:rsidP="006D1BCC">
      <w:pPr>
        <w:tabs>
          <w:tab w:val="left" w:pos="720"/>
        </w:tabs>
        <w:ind w:left="720" w:right="182"/>
        <w:jc w:val="both"/>
        <w:rPr>
          <w:rFonts w:asciiTheme="minorHAnsi" w:hAnsiTheme="minorHAnsi" w:cstheme="minorHAnsi"/>
          <w:bCs/>
          <w:sz w:val="24"/>
          <w:szCs w:val="24"/>
          <w:lang w:val="es-ES"/>
        </w:rPr>
      </w:pPr>
    </w:p>
    <w:p w:rsidR="00166028" w:rsidRPr="00166028" w:rsidRDefault="006D1BCC" w:rsidP="00166028">
      <w:pPr>
        <w:tabs>
          <w:tab w:val="left" w:pos="720"/>
        </w:tabs>
        <w:ind w:left="720" w:right="182"/>
        <w:jc w:val="both"/>
        <w:rPr>
          <w:rFonts w:asciiTheme="minorHAnsi" w:hAnsiTheme="minorHAnsi" w:cs="Arial"/>
          <w:bCs/>
          <w:sz w:val="24"/>
          <w:szCs w:val="24"/>
          <w:lang w:val="es-ES"/>
        </w:rPr>
      </w:pPr>
      <w:r w:rsidRPr="00D9232D">
        <w:rPr>
          <w:rFonts w:asciiTheme="minorHAnsi" w:hAnsiTheme="minorHAnsi" w:cstheme="minorHAnsi"/>
          <w:b/>
          <w:sz w:val="24"/>
          <w:szCs w:val="24"/>
          <w:lang w:val="es-ES"/>
        </w:rPr>
        <w:t>b).-</w:t>
      </w:r>
      <w:r w:rsidRPr="00D9232D">
        <w:rPr>
          <w:rFonts w:asciiTheme="minorHAnsi" w:hAnsiTheme="minorHAnsi" w:cstheme="minorHAnsi"/>
          <w:bCs/>
          <w:sz w:val="24"/>
          <w:szCs w:val="24"/>
          <w:lang w:val="es-ES"/>
        </w:rPr>
        <w:t xml:space="preserve"> </w:t>
      </w:r>
      <w:r w:rsidR="00166028" w:rsidRPr="00166028">
        <w:rPr>
          <w:rFonts w:asciiTheme="minorHAnsi" w:hAnsiTheme="minorHAnsi" w:cs="Arial"/>
          <w:bCs/>
          <w:sz w:val="24"/>
          <w:szCs w:val="24"/>
          <w:lang w:val="es-ES"/>
        </w:rPr>
        <w:t xml:space="preserve">Se aceptará el envío de propuestas mediante el servicio postal o  mensajería, quedando bajo responsabilidad de los licitantes que estas sean entregadas con acuse de recibo en tiempo y forma en el </w:t>
      </w:r>
      <w:r w:rsidR="00166028" w:rsidRPr="00166028">
        <w:rPr>
          <w:rFonts w:asciiTheme="minorHAnsi" w:hAnsiTheme="minorHAnsi" w:cs="Arial"/>
          <w:b/>
          <w:sz w:val="24"/>
          <w:szCs w:val="24"/>
          <w:lang w:val="es-ES"/>
        </w:rPr>
        <w:t xml:space="preserve">departamento de compras de ISSSTECALI calle </w:t>
      </w:r>
      <w:proofErr w:type="spellStart"/>
      <w:r w:rsidR="00166028" w:rsidRPr="00166028">
        <w:rPr>
          <w:rFonts w:asciiTheme="minorHAnsi" w:hAnsiTheme="minorHAnsi" w:cs="Arial"/>
          <w:b/>
          <w:sz w:val="24"/>
          <w:szCs w:val="24"/>
          <w:lang w:val="es-ES"/>
        </w:rPr>
        <w:t>calafia</w:t>
      </w:r>
      <w:proofErr w:type="spellEnd"/>
      <w:r w:rsidR="00166028" w:rsidRPr="00166028">
        <w:rPr>
          <w:rFonts w:asciiTheme="minorHAnsi" w:hAnsiTheme="minorHAnsi" w:cs="Arial"/>
          <w:b/>
          <w:sz w:val="24"/>
          <w:szCs w:val="24"/>
          <w:lang w:val="es-ES"/>
        </w:rPr>
        <w:t xml:space="preserve"> 1115-1G</w:t>
      </w:r>
      <w:r w:rsidR="00166028" w:rsidRPr="00166028">
        <w:rPr>
          <w:rFonts w:asciiTheme="minorHAnsi" w:hAnsiTheme="minorHAnsi" w:cs="Arial"/>
          <w:b/>
          <w:bCs/>
          <w:sz w:val="24"/>
          <w:szCs w:val="24"/>
          <w:lang w:val="es-MX"/>
        </w:rPr>
        <w:t>, Centro Cívico C.P. 21000 Mexicali, Baja California  Mexicali, Baja California</w:t>
      </w:r>
      <w:r w:rsidR="00166028" w:rsidRPr="00166028">
        <w:rPr>
          <w:rFonts w:asciiTheme="minorHAnsi" w:hAnsiTheme="minorHAnsi" w:cs="Arial"/>
          <w:b/>
          <w:bCs/>
          <w:sz w:val="24"/>
          <w:szCs w:val="24"/>
        </w:rPr>
        <w:t>.</w:t>
      </w:r>
    </w:p>
    <w:p w:rsidR="00D5431D" w:rsidRPr="00D9232D" w:rsidRDefault="00D5431D" w:rsidP="00166028">
      <w:pPr>
        <w:tabs>
          <w:tab w:val="left" w:pos="720"/>
        </w:tabs>
        <w:ind w:left="720" w:right="182"/>
        <w:jc w:val="both"/>
        <w:rPr>
          <w:rFonts w:asciiTheme="minorHAnsi" w:hAnsiTheme="minorHAnsi" w:cstheme="minorHAnsi"/>
          <w:sz w:val="24"/>
          <w:lang w:val="es-ES"/>
        </w:rPr>
      </w:pPr>
    </w:p>
    <w:p w:rsidR="006A3BF0" w:rsidRPr="00D9232D" w:rsidRDefault="006A3BF0" w:rsidP="00A2010C">
      <w:pPr>
        <w:tabs>
          <w:tab w:val="left" w:pos="720"/>
        </w:tabs>
        <w:ind w:left="709"/>
        <w:jc w:val="both"/>
        <w:rPr>
          <w:rFonts w:asciiTheme="minorHAnsi" w:hAnsiTheme="minorHAnsi" w:cstheme="minorHAnsi"/>
          <w:sz w:val="24"/>
        </w:rPr>
      </w:pPr>
    </w:p>
    <w:p w:rsidR="000C6C92" w:rsidRPr="00D9232D" w:rsidRDefault="000C6C92" w:rsidP="00A2010C">
      <w:pPr>
        <w:pStyle w:val="2"/>
        <w:tabs>
          <w:tab w:val="left" w:pos="142"/>
          <w:tab w:val="left" w:pos="450"/>
        </w:tabs>
        <w:ind w:left="709"/>
        <w:rPr>
          <w:rFonts w:asciiTheme="minorHAnsi" w:hAnsiTheme="minorHAnsi" w:cstheme="minorHAnsi"/>
          <w:b/>
          <w:sz w:val="24"/>
        </w:rPr>
      </w:pPr>
      <w:r w:rsidRPr="00D9232D">
        <w:rPr>
          <w:rFonts w:asciiTheme="minorHAnsi" w:hAnsiTheme="minorHAnsi" w:cstheme="minorHAnsi"/>
          <w:b/>
          <w:sz w:val="24"/>
        </w:rPr>
        <w:t>4.- DESCRIPCIÓN GENERAL DE LOS BIENES A ADQUIRIR Y CONDICIONES QUE DEBERÁN CUBRIR LOS LICITANTES EN SUS PROPOSICIONES.</w:t>
      </w:r>
    </w:p>
    <w:p w:rsidR="000C6C92" w:rsidRPr="00D9232D" w:rsidRDefault="000C6C92" w:rsidP="00A2010C">
      <w:pPr>
        <w:tabs>
          <w:tab w:val="left" w:pos="142"/>
        </w:tabs>
        <w:ind w:left="709"/>
        <w:jc w:val="both"/>
        <w:rPr>
          <w:rFonts w:asciiTheme="minorHAnsi" w:hAnsiTheme="minorHAnsi" w:cstheme="minorHAnsi"/>
          <w:sz w:val="24"/>
        </w:rPr>
      </w:pPr>
    </w:p>
    <w:p w:rsidR="000C6C92" w:rsidRPr="00D9232D" w:rsidRDefault="000C6C92" w:rsidP="00A2010C">
      <w:pPr>
        <w:pStyle w:val="3"/>
        <w:tabs>
          <w:tab w:val="left" w:pos="142"/>
        </w:tabs>
        <w:ind w:left="709" w:firstLine="0"/>
        <w:rPr>
          <w:rFonts w:asciiTheme="minorHAnsi" w:hAnsiTheme="minorHAnsi" w:cstheme="minorHAnsi"/>
          <w:b/>
          <w:sz w:val="24"/>
        </w:rPr>
      </w:pPr>
      <w:r w:rsidRPr="00D9232D">
        <w:rPr>
          <w:rFonts w:asciiTheme="minorHAnsi" w:hAnsiTheme="minorHAnsi" w:cstheme="minorHAnsi"/>
          <w:sz w:val="24"/>
        </w:rPr>
        <w:t xml:space="preserve">Los licitantes </w:t>
      </w:r>
      <w:r w:rsidR="00430B1B" w:rsidRPr="00D9232D">
        <w:rPr>
          <w:rFonts w:asciiTheme="minorHAnsi" w:hAnsiTheme="minorHAnsi" w:cstheme="minorHAnsi"/>
          <w:bCs/>
          <w:iCs/>
          <w:sz w:val="24"/>
        </w:rPr>
        <w:t>deberán</w:t>
      </w:r>
      <w:r w:rsidRPr="00D9232D">
        <w:rPr>
          <w:rFonts w:asciiTheme="minorHAnsi" w:hAnsiTheme="minorHAnsi" w:cstheme="minorHAnsi"/>
          <w:bCs/>
          <w:iCs/>
          <w:sz w:val="24"/>
        </w:rPr>
        <w:t xml:space="preserve"> presentar su propuesta por la </w:t>
      </w:r>
      <w:r w:rsidR="00430B1B" w:rsidRPr="00D9232D">
        <w:rPr>
          <w:rFonts w:asciiTheme="minorHAnsi" w:hAnsiTheme="minorHAnsi" w:cstheme="minorHAnsi"/>
          <w:bCs/>
          <w:iCs/>
          <w:sz w:val="24"/>
        </w:rPr>
        <w:t>totalidad de</w:t>
      </w:r>
      <w:r w:rsidRPr="00D9232D">
        <w:rPr>
          <w:rFonts w:asciiTheme="minorHAnsi" w:hAnsiTheme="minorHAnsi" w:cstheme="minorHAnsi"/>
          <w:bCs/>
          <w:iCs/>
          <w:sz w:val="24"/>
        </w:rPr>
        <w:t xml:space="preserve"> las partidas</w:t>
      </w:r>
      <w:r w:rsidR="00430B1B" w:rsidRPr="00D9232D">
        <w:rPr>
          <w:rFonts w:asciiTheme="minorHAnsi" w:hAnsiTheme="minorHAnsi" w:cstheme="minorHAnsi"/>
          <w:bCs/>
          <w:iCs/>
          <w:sz w:val="24"/>
        </w:rPr>
        <w:t xml:space="preserve"> incluidas en el </w:t>
      </w:r>
      <w:r w:rsidR="00950E80" w:rsidRPr="00D9232D">
        <w:rPr>
          <w:rFonts w:asciiTheme="minorHAnsi" w:hAnsiTheme="minorHAnsi" w:cstheme="minorHAnsi"/>
          <w:bCs/>
          <w:iCs/>
          <w:sz w:val="24"/>
        </w:rPr>
        <w:t>paque</w:t>
      </w:r>
      <w:r w:rsidR="00225774" w:rsidRPr="00D9232D">
        <w:rPr>
          <w:rFonts w:asciiTheme="minorHAnsi" w:hAnsiTheme="minorHAnsi" w:cstheme="minorHAnsi"/>
          <w:bCs/>
          <w:iCs/>
          <w:sz w:val="24"/>
        </w:rPr>
        <w:t xml:space="preserve">te, </w:t>
      </w:r>
      <w:r w:rsidRPr="00D9232D">
        <w:rPr>
          <w:rFonts w:asciiTheme="minorHAnsi" w:hAnsiTheme="minorHAnsi" w:cstheme="minorHAnsi"/>
          <w:sz w:val="24"/>
        </w:rPr>
        <w:t>debiendo cumplir con las especificaciones técnicas y condiciones señaladas en estas bases de licitación como a continuación se indica:</w:t>
      </w:r>
      <w:r w:rsidRPr="00D9232D">
        <w:rPr>
          <w:rFonts w:asciiTheme="minorHAnsi" w:hAnsiTheme="minorHAnsi" w:cstheme="minorHAnsi"/>
          <w:b/>
          <w:sz w:val="24"/>
        </w:rPr>
        <w:t xml:space="preserve"> </w:t>
      </w:r>
    </w:p>
    <w:p w:rsidR="000C6C92" w:rsidRPr="00D9232D" w:rsidRDefault="000C6C92" w:rsidP="00A2010C">
      <w:pPr>
        <w:pStyle w:val="3"/>
        <w:tabs>
          <w:tab w:val="left" w:pos="0"/>
          <w:tab w:val="left" w:pos="90"/>
          <w:tab w:val="left" w:pos="142"/>
        </w:tabs>
        <w:ind w:left="709" w:firstLine="0"/>
        <w:rPr>
          <w:rFonts w:asciiTheme="minorHAnsi" w:hAnsiTheme="minorHAnsi" w:cstheme="minorHAnsi"/>
          <w:bCs/>
          <w:iCs/>
          <w:sz w:val="24"/>
        </w:rPr>
      </w:pPr>
      <w:r w:rsidRPr="00D9232D">
        <w:rPr>
          <w:rFonts w:asciiTheme="minorHAnsi" w:hAnsiTheme="minorHAnsi" w:cstheme="minorHAnsi"/>
          <w:sz w:val="24"/>
        </w:rPr>
        <w:t xml:space="preserve"> </w:t>
      </w:r>
    </w:p>
    <w:p w:rsidR="000C6C92" w:rsidRPr="00D9232D" w:rsidRDefault="000C6C92" w:rsidP="00A2010C">
      <w:pPr>
        <w:pStyle w:val="3"/>
        <w:tabs>
          <w:tab w:val="left" w:pos="142"/>
        </w:tabs>
        <w:ind w:left="709" w:firstLine="0"/>
        <w:rPr>
          <w:rFonts w:asciiTheme="minorHAnsi" w:hAnsiTheme="minorHAnsi" w:cstheme="minorHAnsi"/>
          <w:sz w:val="24"/>
        </w:rPr>
      </w:pPr>
      <w:r w:rsidRPr="00D9232D">
        <w:rPr>
          <w:rFonts w:asciiTheme="minorHAnsi" w:hAnsiTheme="minorHAnsi" w:cstheme="minorHAnsi"/>
          <w:b/>
          <w:sz w:val="24"/>
        </w:rPr>
        <w:t>4.1 ESPECIFICACIONES TÉCNICAS</w:t>
      </w:r>
      <w:r w:rsidRPr="00D9232D">
        <w:rPr>
          <w:rFonts w:asciiTheme="minorHAnsi" w:hAnsiTheme="minorHAnsi" w:cstheme="minorHAnsi"/>
          <w:sz w:val="24"/>
        </w:rPr>
        <w:t xml:space="preserve"> requeridas de los bienes a adquirir.</w:t>
      </w:r>
    </w:p>
    <w:p w:rsidR="000C6C92" w:rsidRPr="00D9232D" w:rsidRDefault="000C6C92" w:rsidP="00A2010C">
      <w:pPr>
        <w:pStyle w:val="3"/>
        <w:tabs>
          <w:tab w:val="left" w:pos="142"/>
        </w:tabs>
        <w:ind w:left="709" w:firstLine="0"/>
        <w:rPr>
          <w:rFonts w:asciiTheme="minorHAnsi" w:hAnsiTheme="minorHAnsi" w:cstheme="minorHAnsi"/>
          <w:bCs/>
          <w:sz w:val="24"/>
        </w:rPr>
      </w:pPr>
    </w:p>
    <w:p w:rsidR="00E24D91" w:rsidRPr="00D9232D" w:rsidRDefault="000C6C92" w:rsidP="001104E8">
      <w:pPr>
        <w:pStyle w:val="3"/>
        <w:tabs>
          <w:tab w:val="left" w:pos="142"/>
        </w:tabs>
        <w:ind w:left="709" w:firstLine="0"/>
        <w:rPr>
          <w:rFonts w:asciiTheme="minorHAnsi" w:hAnsiTheme="minorHAnsi" w:cstheme="minorHAnsi"/>
          <w:bCs/>
          <w:sz w:val="24"/>
        </w:rPr>
      </w:pPr>
      <w:r w:rsidRPr="00D9232D">
        <w:rPr>
          <w:rFonts w:asciiTheme="minorHAnsi" w:hAnsiTheme="minorHAnsi" w:cstheme="minorHAnsi"/>
          <w:sz w:val="24"/>
          <w:szCs w:val="24"/>
        </w:rPr>
        <w:t>Las especificaciones, características y condiciones</w:t>
      </w:r>
      <w:r w:rsidR="00E177A2" w:rsidRPr="00D9232D">
        <w:rPr>
          <w:rFonts w:asciiTheme="minorHAnsi" w:hAnsiTheme="minorHAnsi" w:cstheme="minorHAnsi"/>
          <w:sz w:val="24"/>
          <w:szCs w:val="24"/>
        </w:rPr>
        <w:t xml:space="preserve"> de los bienes y de su instalación </w:t>
      </w:r>
      <w:r w:rsidRPr="00D9232D">
        <w:rPr>
          <w:rFonts w:asciiTheme="minorHAnsi" w:hAnsiTheme="minorHAnsi" w:cstheme="minorHAnsi"/>
          <w:sz w:val="24"/>
          <w:szCs w:val="24"/>
        </w:rPr>
        <w:t xml:space="preserve">requeridas por </w:t>
      </w:r>
      <w:r w:rsidR="00AA4DF3">
        <w:rPr>
          <w:rFonts w:asciiTheme="minorHAnsi" w:hAnsiTheme="minorHAnsi" w:cstheme="minorHAnsi"/>
          <w:sz w:val="24"/>
          <w:szCs w:val="24"/>
        </w:rPr>
        <w:t>El Subcomité</w:t>
      </w:r>
      <w:r w:rsidR="00225774" w:rsidRPr="00D9232D">
        <w:rPr>
          <w:rFonts w:asciiTheme="minorHAnsi" w:hAnsiTheme="minorHAnsi" w:cstheme="minorHAnsi"/>
          <w:sz w:val="24"/>
          <w:szCs w:val="24"/>
        </w:rPr>
        <w:t xml:space="preserve"> </w:t>
      </w:r>
      <w:r w:rsidRPr="00D9232D">
        <w:rPr>
          <w:rFonts w:asciiTheme="minorHAnsi" w:hAnsiTheme="minorHAnsi" w:cstheme="minorHAnsi"/>
          <w:sz w:val="24"/>
          <w:szCs w:val="24"/>
        </w:rPr>
        <w:t>mismas que deberán</w:t>
      </w:r>
      <w:r w:rsidRPr="00D9232D">
        <w:rPr>
          <w:rFonts w:asciiTheme="minorHAnsi" w:hAnsiTheme="minorHAnsi" w:cstheme="minorHAnsi"/>
        </w:rPr>
        <w:t xml:space="preserve"> </w:t>
      </w:r>
      <w:r w:rsidRPr="00D9232D">
        <w:rPr>
          <w:rFonts w:asciiTheme="minorHAnsi" w:hAnsiTheme="minorHAnsi" w:cstheme="minorHAnsi"/>
          <w:sz w:val="24"/>
          <w:szCs w:val="24"/>
        </w:rPr>
        <w:t>cumplir</w:t>
      </w:r>
      <w:r w:rsidR="00E177A2" w:rsidRPr="00D9232D">
        <w:rPr>
          <w:rFonts w:asciiTheme="minorHAnsi" w:hAnsiTheme="minorHAnsi" w:cstheme="minorHAnsi"/>
        </w:rPr>
        <w:t xml:space="preserve"> </w:t>
      </w:r>
      <w:r w:rsidR="00E177A2" w:rsidRPr="00D9232D">
        <w:rPr>
          <w:rFonts w:asciiTheme="minorHAnsi" w:hAnsiTheme="minorHAnsi" w:cstheme="minorHAnsi"/>
          <w:sz w:val="24"/>
          <w:szCs w:val="24"/>
        </w:rPr>
        <w:t>como mínimo</w:t>
      </w:r>
      <w:r w:rsidRPr="00D9232D">
        <w:rPr>
          <w:rFonts w:asciiTheme="minorHAnsi" w:hAnsiTheme="minorHAnsi" w:cstheme="minorHAnsi"/>
          <w:sz w:val="24"/>
          <w:szCs w:val="24"/>
        </w:rPr>
        <w:t xml:space="preserve"> </w:t>
      </w:r>
      <w:r w:rsidR="00E177A2" w:rsidRPr="00D9232D">
        <w:rPr>
          <w:rFonts w:asciiTheme="minorHAnsi" w:hAnsiTheme="minorHAnsi" w:cstheme="minorHAnsi"/>
          <w:sz w:val="24"/>
          <w:szCs w:val="24"/>
        </w:rPr>
        <w:t>las propuestas presentadas</w:t>
      </w:r>
      <w:r w:rsidRPr="00D9232D">
        <w:rPr>
          <w:rFonts w:asciiTheme="minorHAnsi" w:hAnsiTheme="minorHAnsi" w:cstheme="minorHAnsi"/>
          <w:bCs/>
          <w:sz w:val="24"/>
        </w:rPr>
        <w:t xml:space="preserve"> por los licitantes, pudiendo ofertar bienes cuyas especificaciones sean equivalentes o superiores a las solicitadas, en el entendido de que para la evaluación de las propuestas se tendrá en cuenta el cumplimiento mínimo de las especificaciones y condiciones ind</w:t>
      </w:r>
      <w:r w:rsidR="00F76A55" w:rsidRPr="00D9232D">
        <w:rPr>
          <w:rFonts w:asciiTheme="minorHAnsi" w:hAnsiTheme="minorHAnsi" w:cstheme="minorHAnsi"/>
          <w:bCs/>
          <w:sz w:val="24"/>
        </w:rPr>
        <w:t xml:space="preserve">icadas en las presentes bases, </w:t>
      </w:r>
      <w:r w:rsidRPr="00D9232D">
        <w:rPr>
          <w:rFonts w:asciiTheme="minorHAnsi" w:hAnsiTheme="minorHAnsi" w:cstheme="minorHAnsi"/>
          <w:bCs/>
          <w:sz w:val="24"/>
        </w:rPr>
        <w:t xml:space="preserve">por lo que los valores agregados no serán tomados en cuenta para la calificación correspondiente. </w:t>
      </w:r>
    </w:p>
    <w:p w:rsidR="00D63ED0" w:rsidRDefault="00D63ED0"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E57E3F" w:rsidRDefault="00E57E3F" w:rsidP="001114E8">
      <w:pPr>
        <w:pStyle w:val="3"/>
        <w:tabs>
          <w:tab w:val="left" w:pos="142"/>
        </w:tabs>
        <w:ind w:left="709" w:firstLine="0"/>
        <w:jc w:val="center"/>
        <w:rPr>
          <w:rFonts w:asciiTheme="minorHAnsi" w:hAnsiTheme="minorHAnsi" w:cstheme="minorHAnsi"/>
          <w:b/>
          <w:bCs/>
          <w:sz w:val="24"/>
          <w:szCs w:val="24"/>
          <w:u w:val="single"/>
        </w:rPr>
      </w:pPr>
    </w:p>
    <w:p w:rsidR="001104E8" w:rsidRPr="00D9232D" w:rsidRDefault="001114E8" w:rsidP="001114E8">
      <w:pPr>
        <w:pStyle w:val="3"/>
        <w:tabs>
          <w:tab w:val="left" w:pos="142"/>
        </w:tabs>
        <w:ind w:left="709" w:firstLine="0"/>
        <w:jc w:val="center"/>
        <w:rPr>
          <w:rFonts w:asciiTheme="minorHAnsi" w:hAnsiTheme="minorHAnsi" w:cstheme="minorHAnsi"/>
          <w:b/>
          <w:bCs/>
          <w:sz w:val="24"/>
          <w:szCs w:val="24"/>
          <w:u w:val="single"/>
        </w:rPr>
      </w:pPr>
      <w:r>
        <w:rPr>
          <w:rFonts w:asciiTheme="minorHAnsi" w:hAnsiTheme="minorHAnsi" w:cstheme="minorHAnsi"/>
          <w:b/>
          <w:bCs/>
          <w:sz w:val="24"/>
          <w:szCs w:val="24"/>
          <w:u w:val="single"/>
        </w:rPr>
        <w:lastRenderedPageBreak/>
        <w:t>ANEXO TECNICO</w:t>
      </w:r>
    </w:p>
    <w:p w:rsidR="00FD3FF1" w:rsidRPr="00D9232D" w:rsidRDefault="00C62E03" w:rsidP="00FD3FF1">
      <w:pPr>
        <w:pStyle w:val="3"/>
        <w:tabs>
          <w:tab w:val="left" w:pos="142"/>
        </w:tabs>
        <w:ind w:left="709" w:firstLine="0"/>
        <w:jc w:val="center"/>
        <w:rPr>
          <w:rFonts w:asciiTheme="minorHAnsi" w:hAnsiTheme="minorHAnsi" w:cstheme="minorHAnsi"/>
          <w:b/>
          <w:bCs/>
          <w:sz w:val="22"/>
          <w:szCs w:val="22"/>
        </w:rPr>
      </w:pPr>
      <w:r w:rsidRPr="00D9232D">
        <w:rPr>
          <w:rFonts w:asciiTheme="minorHAnsi" w:hAnsiTheme="minorHAnsi" w:cstheme="minorHAnsi"/>
          <w:b/>
          <w:bCs/>
          <w:sz w:val="22"/>
          <w:szCs w:val="22"/>
        </w:rPr>
        <w:t>PAQUETE UNICO</w:t>
      </w:r>
    </w:p>
    <w:p w:rsidR="001104E8" w:rsidRPr="00D9232D" w:rsidRDefault="001104E8" w:rsidP="001104E8">
      <w:pPr>
        <w:pStyle w:val="3"/>
        <w:numPr>
          <w:ilvl w:val="0"/>
          <w:numId w:val="36"/>
        </w:numPr>
        <w:tabs>
          <w:tab w:val="left" w:pos="142"/>
        </w:tabs>
        <w:rPr>
          <w:rFonts w:asciiTheme="minorHAnsi" w:hAnsiTheme="minorHAnsi" w:cstheme="minorHAnsi"/>
          <w:b/>
          <w:bCs/>
          <w:sz w:val="22"/>
          <w:szCs w:val="22"/>
          <w:u w:val="single"/>
        </w:rPr>
      </w:pPr>
      <w:r w:rsidRPr="00D9232D">
        <w:rPr>
          <w:rFonts w:asciiTheme="minorHAnsi" w:hAnsiTheme="minorHAnsi" w:cstheme="minorHAnsi"/>
          <w:b/>
          <w:bCs/>
          <w:sz w:val="22"/>
          <w:szCs w:val="22"/>
          <w:u w:val="single"/>
        </w:rPr>
        <w:t>5 DISTINTOS BIENES (INSUMOS PARA BOMBAS INFUSION)</w:t>
      </w:r>
    </w:p>
    <w:p w:rsidR="001104E8" w:rsidRPr="00D9232D" w:rsidRDefault="00D9232D" w:rsidP="001104E8">
      <w:pPr>
        <w:pStyle w:val="3"/>
        <w:numPr>
          <w:ilvl w:val="0"/>
          <w:numId w:val="36"/>
        </w:numPr>
        <w:tabs>
          <w:tab w:val="left" w:pos="142"/>
        </w:tabs>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357 </w:t>
      </w:r>
      <w:r w:rsidR="001104E8" w:rsidRPr="00D9232D">
        <w:rPr>
          <w:rFonts w:asciiTheme="minorHAnsi" w:hAnsiTheme="minorHAnsi" w:cstheme="minorHAnsi"/>
          <w:b/>
          <w:bCs/>
          <w:sz w:val="22"/>
          <w:szCs w:val="22"/>
          <w:u w:val="single"/>
        </w:rPr>
        <w:t>BOMBAS EN COMODATO</w:t>
      </w:r>
    </w:p>
    <w:p w:rsidR="001104E8" w:rsidRPr="00D9232D" w:rsidRDefault="001104E8" w:rsidP="001104E8">
      <w:pPr>
        <w:pStyle w:val="3"/>
        <w:tabs>
          <w:tab w:val="left" w:pos="142"/>
        </w:tabs>
        <w:ind w:left="709" w:firstLine="0"/>
        <w:rPr>
          <w:rFonts w:asciiTheme="minorHAnsi" w:hAnsiTheme="minorHAnsi" w:cstheme="minorHAnsi"/>
          <w:bCs/>
          <w:sz w:val="24"/>
        </w:rPr>
      </w:pPr>
    </w:p>
    <w:tbl>
      <w:tblPr>
        <w:tblW w:w="8992" w:type="dxa"/>
        <w:tblInd w:w="7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32"/>
        <w:gridCol w:w="850"/>
        <w:gridCol w:w="1351"/>
        <w:gridCol w:w="3809"/>
        <w:gridCol w:w="696"/>
        <w:gridCol w:w="719"/>
        <w:gridCol w:w="835"/>
      </w:tblGrid>
      <w:tr w:rsidR="00266FAE" w:rsidRPr="00D9232D" w:rsidTr="00D9232D">
        <w:trPr>
          <w:trHeight w:val="510"/>
          <w:tblHeader/>
        </w:trPr>
        <w:tc>
          <w:tcPr>
            <w:tcW w:w="732" w:type="dxa"/>
            <w:shd w:val="clear" w:color="auto" w:fill="C00000"/>
            <w:vAlign w:val="center"/>
            <w:hideMark/>
          </w:tcPr>
          <w:p w:rsidR="00266FAE" w:rsidRPr="00D9232D" w:rsidRDefault="00266FAE" w:rsidP="00E24D91">
            <w:pPr>
              <w:jc w:val="center"/>
              <w:rPr>
                <w:rFonts w:asciiTheme="minorHAnsi" w:eastAsia="Times New Roman" w:hAnsiTheme="minorHAnsi" w:cstheme="minorHAnsi"/>
                <w:b/>
                <w:bCs/>
                <w:color w:val="FFFFFF" w:themeColor="background1"/>
                <w:sz w:val="16"/>
                <w:szCs w:val="16"/>
                <w:lang w:val="es-MX" w:eastAsia="es-MX"/>
              </w:rPr>
            </w:pPr>
            <w:r w:rsidRPr="00D9232D">
              <w:rPr>
                <w:rFonts w:asciiTheme="minorHAnsi" w:eastAsia="Times New Roman" w:hAnsiTheme="minorHAnsi" w:cstheme="minorHAnsi"/>
                <w:b/>
                <w:bCs/>
                <w:color w:val="FFFFFF" w:themeColor="background1"/>
                <w:sz w:val="16"/>
                <w:szCs w:val="16"/>
                <w:lang w:val="es-ES" w:eastAsia="es-ES"/>
              </w:rPr>
              <w:t>PARTIDA</w:t>
            </w:r>
          </w:p>
        </w:tc>
        <w:tc>
          <w:tcPr>
            <w:tcW w:w="850" w:type="dxa"/>
            <w:shd w:val="clear" w:color="auto" w:fill="C00000"/>
            <w:vAlign w:val="center"/>
            <w:hideMark/>
          </w:tcPr>
          <w:p w:rsidR="00266FAE" w:rsidRPr="00D9232D" w:rsidRDefault="00266FAE" w:rsidP="00E24D91">
            <w:pPr>
              <w:jc w:val="center"/>
              <w:rPr>
                <w:rFonts w:asciiTheme="minorHAnsi" w:eastAsia="Times New Roman" w:hAnsiTheme="minorHAnsi" w:cstheme="minorHAnsi"/>
                <w:b/>
                <w:bCs/>
                <w:color w:val="FFFFFF" w:themeColor="background1"/>
                <w:sz w:val="16"/>
                <w:szCs w:val="16"/>
                <w:lang w:val="es-ES" w:eastAsia="es-ES"/>
              </w:rPr>
            </w:pPr>
            <w:r w:rsidRPr="00D9232D">
              <w:rPr>
                <w:rFonts w:asciiTheme="minorHAnsi" w:eastAsia="Times New Roman" w:hAnsiTheme="minorHAnsi" w:cstheme="minorHAnsi"/>
                <w:b/>
                <w:bCs/>
                <w:color w:val="FFFFFF" w:themeColor="background1"/>
                <w:sz w:val="16"/>
                <w:szCs w:val="16"/>
                <w:lang w:val="es-ES" w:eastAsia="es-ES"/>
              </w:rPr>
              <w:t>CLAVE</w:t>
            </w:r>
          </w:p>
        </w:tc>
        <w:tc>
          <w:tcPr>
            <w:tcW w:w="1351" w:type="dxa"/>
            <w:shd w:val="clear" w:color="auto" w:fill="C00000"/>
            <w:vAlign w:val="center"/>
            <w:hideMark/>
          </w:tcPr>
          <w:p w:rsidR="00266FAE" w:rsidRPr="00D9232D" w:rsidRDefault="00266FAE" w:rsidP="00E24D91">
            <w:pPr>
              <w:jc w:val="center"/>
              <w:rPr>
                <w:rFonts w:asciiTheme="minorHAnsi" w:eastAsia="Times New Roman" w:hAnsiTheme="minorHAnsi" w:cstheme="minorHAnsi"/>
                <w:b/>
                <w:bCs/>
                <w:color w:val="FFFFFF" w:themeColor="background1"/>
                <w:sz w:val="16"/>
                <w:szCs w:val="16"/>
                <w:lang w:val="es-ES" w:eastAsia="es-ES"/>
              </w:rPr>
            </w:pPr>
            <w:r w:rsidRPr="00D9232D">
              <w:rPr>
                <w:rFonts w:asciiTheme="minorHAnsi" w:eastAsia="Times New Roman" w:hAnsiTheme="minorHAnsi" w:cstheme="minorHAnsi"/>
                <w:b/>
                <w:bCs/>
                <w:color w:val="FFFFFF" w:themeColor="background1"/>
                <w:sz w:val="16"/>
                <w:szCs w:val="16"/>
                <w:lang w:val="es-ES" w:eastAsia="es-ES"/>
              </w:rPr>
              <w:t>DESCRIPCIÓN</w:t>
            </w:r>
          </w:p>
        </w:tc>
        <w:tc>
          <w:tcPr>
            <w:tcW w:w="3809" w:type="dxa"/>
            <w:shd w:val="clear" w:color="auto" w:fill="C00000"/>
            <w:vAlign w:val="center"/>
            <w:hideMark/>
          </w:tcPr>
          <w:p w:rsidR="00266FAE" w:rsidRPr="00D9232D" w:rsidRDefault="00266FAE" w:rsidP="00E24D91">
            <w:pPr>
              <w:jc w:val="center"/>
              <w:rPr>
                <w:rFonts w:asciiTheme="minorHAnsi" w:eastAsia="Times New Roman" w:hAnsiTheme="minorHAnsi" w:cstheme="minorHAnsi"/>
                <w:b/>
                <w:bCs/>
                <w:color w:val="FFFFFF" w:themeColor="background1"/>
                <w:sz w:val="16"/>
                <w:szCs w:val="16"/>
                <w:lang w:val="es-ES" w:eastAsia="es-ES"/>
              </w:rPr>
            </w:pPr>
            <w:r w:rsidRPr="00D9232D">
              <w:rPr>
                <w:rFonts w:asciiTheme="minorHAnsi" w:eastAsia="Times New Roman" w:hAnsiTheme="minorHAnsi" w:cstheme="minorHAnsi"/>
                <w:b/>
                <w:bCs/>
                <w:color w:val="FFFFFF" w:themeColor="background1"/>
                <w:sz w:val="16"/>
                <w:szCs w:val="16"/>
                <w:lang w:val="es-ES" w:eastAsia="es-ES"/>
              </w:rPr>
              <w:t>ESPECIFICACIÓN</w:t>
            </w:r>
          </w:p>
        </w:tc>
        <w:tc>
          <w:tcPr>
            <w:tcW w:w="696" w:type="dxa"/>
            <w:shd w:val="clear" w:color="auto" w:fill="C00000"/>
            <w:vAlign w:val="center"/>
            <w:hideMark/>
          </w:tcPr>
          <w:p w:rsidR="00266FAE" w:rsidRPr="00D9232D" w:rsidRDefault="00266FAE" w:rsidP="00266FAE">
            <w:pPr>
              <w:jc w:val="center"/>
              <w:rPr>
                <w:rFonts w:asciiTheme="minorHAnsi" w:eastAsia="Times New Roman" w:hAnsiTheme="minorHAnsi" w:cstheme="minorHAnsi"/>
                <w:b/>
                <w:bCs/>
                <w:color w:val="FFFFFF" w:themeColor="background1"/>
                <w:sz w:val="16"/>
                <w:szCs w:val="16"/>
                <w:lang w:val="es-ES" w:eastAsia="es-ES"/>
              </w:rPr>
            </w:pPr>
            <w:r w:rsidRPr="00D9232D">
              <w:rPr>
                <w:rFonts w:asciiTheme="minorHAnsi" w:eastAsia="Times New Roman" w:hAnsiTheme="minorHAnsi" w:cstheme="minorHAnsi"/>
                <w:b/>
                <w:bCs/>
                <w:color w:val="FFFFFF" w:themeColor="background1"/>
                <w:sz w:val="16"/>
                <w:szCs w:val="16"/>
                <w:lang w:val="es-ES" w:eastAsia="es-ES"/>
              </w:rPr>
              <w:t>ENVASE</w:t>
            </w:r>
          </w:p>
        </w:tc>
        <w:tc>
          <w:tcPr>
            <w:tcW w:w="719" w:type="dxa"/>
            <w:shd w:val="clear" w:color="auto" w:fill="C00000"/>
            <w:vAlign w:val="center"/>
          </w:tcPr>
          <w:p w:rsidR="00266FAE" w:rsidRPr="00D9232D" w:rsidRDefault="00266FAE" w:rsidP="00266FAE">
            <w:pPr>
              <w:jc w:val="center"/>
              <w:rPr>
                <w:rFonts w:asciiTheme="minorHAnsi" w:eastAsia="Times New Roman" w:hAnsiTheme="minorHAnsi" w:cstheme="minorHAnsi"/>
                <w:b/>
                <w:bCs/>
                <w:color w:val="FFFFFF" w:themeColor="background1"/>
                <w:sz w:val="16"/>
                <w:szCs w:val="16"/>
                <w:lang w:val="es-ES" w:eastAsia="es-ES"/>
              </w:rPr>
            </w:pPr>
            <w:r w:rsidRPr="00D9232D">
              <w:rPr>
                <w:rFonts w:asciiTheme="minorHAnsi" w:eastAsia="Times New Roman" w:hAnsiTheme="minorHAnsi" w:cstheme="minorHAnsi"/>
                <w:b/>
                <w:bCs/>
                <w:color w:val="FFFFFF" w:themeColor="background1"/>
                <w:sz w:val="16"/>
                <w:szCs w:val="16"/>
                <w:lang w:val="es-ES" w:eastAsia="es-ES"/>
              </w:rPr>
              <w:t>MÍNIMO</w:t>
            </w:r>
          </w:p>
        </w:tc>
        <w:tc>
          <w:tcPr>
            <w:tcW w:w="835" w:type="dxa"/>
            <w:shd w:val="clear" w:color="auto" w:fill="C00000"/>
            <w:vAlign w:val="center"/>
            <w:hideMark/>
          </w:tcPr>
          <w:p w:rsidR="00266FAE" w:rsidRPr="00D9232D" w:rsidRDefault="00266FAE" w:rsidP="00266FAE">
            <w:pPr>
              <w:jc w:val="center"/>
              <w:rPr>
                <w:rFonts w:asciiTheme="minorHAnsi" w:eastAsia="Times New Roman" w:hAnsiTheme="minorHAnsi" w:cstheme="minorHAnsi"/>
                <w:b/>
                <w:bCs/>
                <w:color w:val="FFFFFF" w:themeColor="background1"/>
                <w:sz w:val="16"/>
                <w:szCs w:val="16"/>
                <w:lang w:val="es-ES" w:eastAsia="es-ES"/>
              </w:rPr>
            </w:pPr>
            <w:r w:rsidRPr="00D9232D">
              <w:rPr>
                <w:rFonts w:asciiTheme="minorHAnsi" w:eastAsia="Times New Roman" w:hAnsiTheme="minorHAnsi" w:cstheme="minorHAnsi"/>
                <w:b/>
                <w:bCs/>
                <w:color w:val="FFFFFF" w:themeColor="background1"/>
                <w:sz w:val="16"/>
                <w:szCs w:val="16"/>
                <w:lang w:val="es-ES" w:eastAsia="es-ES"/>
              </w:rPr>
              <w:t>MÁXIMO</w:t>
            </w:r>
          </w:p>
        </w:tc>
      </w:tr>
      <w:tr w:rsidR="00E57E3F" w:rsidRPr="00D9232D" w:rsidTr="00E57E3F">
        <w:trPr>
          <w:trHeight w:val="450"/>
        </w:trPr>
        <w:tc>
          <w:tcPr>
            <w:tcW w:w="732"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1</w:t>
            </w:r>
          </w:p>
        </w:tc>
        <w:tc>
          <w:tcPr>
            <w:tcW w:w="850"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A40311-1</w:t>
            </w:r>
          </w:p>
        </w:tc>
        <w:tc>
          <w:tcPr>
            <w:tcW w:w="1351" w:type="dxa"/>
            <w:shd w:val="clear" w:color="auto" w:fill="auto"/>
            <w:vAlign w:val="center"/>
            <w:hideMark/>
          </w:tcPr>
          <w:p w:rsidR="00E57E3F" w:rsidRPr="00D9232D" w:rsidRDefault="00E57E3F" w:rsidP="00E57E3F">
            <w:pP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EQUIPO DE VENOCLISIS PARA BOMBA DE INFUSION (NORMO Y MICROGOTERO)</w:t>
            </w:r>
          </w:p>
        </w:tc>
        <w:tc>
          <w:tcPr>
            <w:tcW w:w="3809" w:type="dxa"/>
            <w:shd w:val="clear" w:color="auto" w:fill="auto"/>
            <w:hideMark/>
          </w:tcPr>
          <w:p w:rsidR="00E57E3F" w:rsidRDefault="00E57E3F" w:rsidP="00E57E3F">
            <w:pPr>
              <w:jc w:val="both"/>
              <w:rPr>
                <w:rFonts w:asciiTheme="minorHAnsi" w:eastAsia="Times New Roman" w:hAnsiTheme="minorHAnsi" w:cstheme="minorHAnsi"/>
                <w:b/>
                <w:bCs/>
                <w:color w:val="000000"/>
                <w:sz w:val="16"/>
                <w:szCs w:val="16"/>
              </w:rPr>
            </w:pPr>
            <w:r w:rsidRPr="00D9232D">
              <w:rPr>
                <w:rFonts w:asciiTheme="minorHAnsi" w:eastAsia="Times New Roman" w:hAnsiTheme="minorHAnsi" w:cstheme="minorHAnsi"/>
                <w:b/>
                <w:bCs/>
                <w:color w:val="000000"/>
                <w:sz w:val="16"/>
                <w:szCs w:val="16"/>
              </w:rPr>
              <w:t>LÍNEA DE INFUSIÓN LIBRE DE DEHP Y LÁTEX CON FILTRO DE 15 MICRAS Y SITIO DE INYECCIÓN LIBRE DE AGUJA,  PARA  USARSE  CON  BOMBA  DE  INFUSIÓN VOLUMÉTRICA</w:t>
            </w:r>
          </w:p>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 xml:space="preserve">, </w:t>
            </w:r>
            <w:r w:rsidRPr="00D9232D">
              <w:rPr>
                <w:rFonts w:asciiTheme="minorHAnsi" w:eastAsia="Times New Roman" w:hAnsiTheme="minorHAnsi" w:cstheme="minorHAnsi"/>
                <w:b/>
                <w:bCs/>
                <w:color w:val="000000"/>
                <w:sz w:val="16"/>
                <w:szCs w:val="16"/>
              </w:rPr>
              <w:t>ESTÉRIL Y APIRÓGENO</w:t>
            </w:r>
            <w:r w:rsidRPr="00D9232D">
              <w:rPr>
                <w:rFonts w:asciiTheme="minorHAnsi" w:eastAsia="Times New Roman" w:hAnsiTheme="minorHAnsi" w:cstheme="minorHAnsi"/>
                <w:color w:val="000000"/>
                <w:sz w:val="16"/>
                <w:szCs w:val="16"/>
              </w:rPr>
              <w:t xml:space="preserve"> CONSTA DE:  BAYONETA  CON  ENTRADA  DE  AIRE  FILTRADO  Y  TAPÓN; CÁMARA  DE  GOTEO  TRANSPARENTE  Y  FLEXIBLE CON FILTRO DE 15 MICAS;  TUBO  DE PVC LIBRE DE DEHP Y LIBRE DE LATEX; REGULADOR DE FLUJO DE RODILLO;  SEGMENTO DE BOMBEO DE SILICON CALIBRADO, CLAMP DE SEGURIDAD ANTI FLUJO LIBRE QUE JUNTO CON LA BOMBA PREVIENE FLUJO LIBRE ACCIDENTAL HACIA EL PACIENTE; PUERTO DE INYECCIÓN EN “Y” LIBRE DE AGUJA Y LIBRE DE LÁTEX; CONECTOR LUER LOCK MACHO GIRABLE CON TAPA PROTECTORA DE FLUJO DURANTE EL PURGADO.                                                                                       LONGITUD APROXIMADA: ~ 285 CM                                     </w:t>
            </w:r>
          </w:p>
          <w:p w:rsidR="00E57E3F" w:rsidRPr="00D9232D" w:rsidRDefault="00E57E3F" w:rsidP="00E57E3F">
            <w:pPr>
              <w:jc w:val="both"/>
              <w:rPr>
                <w:rFonts w:asciiTheme="minorHAnsi" w:eastAsia="Times New Roman" w:hAnsiTheme="minorHAnsi" w:cstheme="minorHAnsi"/>
                <w:b/>
                <w:bCs/>
                <w:color w:val="000000"/>
                <w:sz w:val="16"/>
                <w:szCs w:val="16"/>
                <w:lang w:val="es-MX" w:eastAsia="es-MX"/>
              </w:rPr>
            </w:pPr>
            <w:r w:rsidRPr="00D9232D">
              <w:rPr>
                <w:rFonts w:asciiTheme="minorHAnsi" w:eastAsia="Times New Roman" w:hAnsiTheme="minorHAnsi" w:cstheme="minorHAnsi"/>
                <w:color w:val="000000"/>
                <w:sz w:val="16"/>
                <w:szCs w:val="16"/>
              </w:rPr>
              <w:t xml:space="preserve">VOLUMEN DE PURGADO: 25 ML                                                                            </w:t>
            </w:r>
          </w:p>
        </w:tc>
        <w:tc>
          <w:tcPr>
            <w:tcW w:w="696" w:type="dxa"/>
            <w:shd w:val="clear" w:color="auto" w:fill="auto"/>
            <w:vAlign w:val="center"/>
          </w:tcPr>
          <w:p w:rsidR="00E57E3F" w:rsidRPr="00D9232D" w:rsidRDefault="00E57E3F" w:rsidP="00E57E3F">
            <w:pP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PIEZA</w:t>
            </w:r>
          </w:p>
        </w:tc>
        <w:tc>
          <w:tcPr>
            <w:tcW w:w="719" w:type="dxa"/>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5366</w:t>
            </w:r>
          </w:p>
        </w:tc>
        <w:tc>
          <w:tcPr>
            <w:tcW w:w="835" w:type="dxa"/>
            <w:shd w:val="clear" w:color="auto" w:fill="auto"/>
            <w:noWrap/>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13415</w:t>
            </w:r>
          </w:p>
        </w:tc>
      </w:tr>
      <w:tr w:rsidR="00E57E3F" w:rsidRPr="00D9232D" w:rsidTr="00E57E3F">
        <w:trPr>
          <w:trHeight w:val="900"/>
        </w:trPr>
        <w:tc>
          <w:tcPr>
            <w:tcW w:w="732"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2</w:t>
            </w:r>
          </w:p>
        </w:tc>
        <w:tc>
          <w:tcPr>
            <w:tcW w:w="850"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A40313-1</w:t>
            </w:r>
          </w:p>
        </w:tc>
        <w:tc>
          <w:tcPr>
            <w:tcW w:w="1351" w:type="dxa"/>
            <w:shd w:val="clear" w:color="auto" w:fill="auto"/>
            <w:vAlign w:val="center"/>
            <w:hideMark/>
          </w:tcPr>
          <w:p w:rsidR="00E57E3F" w:rsidRPr="00D9232D" w:rsidRDefault="00E57E3F" w:rsidP="00E57E3F">
            <w:pP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EQUIPO DE INFUSION CON BURETA</w:t>
            </w:r>
          </w:p>
        </w:tc>
        <w:tc>
          <w:tcPr>
            <w:tcW w:w="3809" w:type="dxa"/>
            <w:shd w:val="clear" w:color="auto" w:fill="auto"/>
            <w:vAlign w:val="bottom"/>
            <w:hideMark/>
          </w:tcPr>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b/>
                <w:bCs/>
                <w:color w:val="000000"/>
                <w:sz w:val="16"/>
                <w:szCs w:val="16"/>
              </w:rPr>
              <w:t xml:space="preserve">LÍNEA DE INFUSIÓN LIBRE DE DEHP Y LÁTEX CON BURETA GRADUADA DE 150 ML; 2 SITIOS DE INYECCIÓN LIBRES DE AGUJA, UNO EN LA BURETA; Y FILTRO DE 15 MICRAS PARA USARSE CON BOMBA DE INFUSIÓN VOLUMÉTRICA , ESTÉRIL Y APIRÓGENO </w:t>
            </w:r>
            <w:r w:rsidRPr="00D9232D">
              <w:rPr>
                <w:rFonts w:asciiTheme="minorHAnsi" w:eastAsia="Times New Roman" w:hAnsiTheme="minorHAnsi" w:cstheme="minorHAnsi"/>
                <w:color w:val="000000"/>
                <w:sz w:val="16"/>
                <w:szCs w:val="16"/>
              </w:rPr>
              <w:t>CONSTA DE: BAYONETA CON ENTRADA DE AIRE FILTRADO Y TAPÓN; CLAMP TIPO ROBSON; BURETA GRADUADA 150 ML CON SALIDA DE AIRE CON FILTRO ANTIBACTERIAL Y TAPA, PORTAL DE INYECCIÓN LIBRE DE AGUJA; CÁMARA DE GOTEO TRANSPARENTE Y FLEXIBLE CON FILTRO DE 15 MICRAS; TUBO DE PVC LIBRE DE DEHP Y LÁTEX; REGULADOR DE FLUJO DE RODILLO; SEGMENTO DE SILICON CALIBRADO,  CLAMP DE SEGURIDAD ANTI FLUJO LIBRE QUE JUNTO CON LA BOMBA PREVIENE FLUJO LIBRE ACCIDENTAL HACIA EL PACIENTE; PUERTO DE INYECCIÓN EN “Y” LIBRE DE AGUJA Y LIBRE DE LÁTEX;                                                                                         CONECTOR LUER LOCK MACHO GIRABLE CON TAPON PROTECTOR DE FLUJO DURANTE EL PURGADO.</w:t>
            </w:r>
            <w:r w:rsidRPr="00D9232D">
              <w:rPr>
                <w:rFonts w:asciiTheme="minorHAnsi" w:eastAsia="Times New Roman" w:hAnsiTheme="minorHAnsi" w:cstheme="minorHAnsi"/>
                <w:color w:val="000000"/>
                <w:sz w:val="16"/>
                <w:szCs w:val="16"/>
              </w:rPr>
              <w:br/>
              <w:t xml:space="preserve">LONGITUD APROXIMADA: ~ 300 CM                                  </w:t>
            </w:r>
          </w:p>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 xml:space="preserve"> VOLUMEN DE PURGA APROXIMADO: ~ 30 ML (NO INCLUYE EL VOLUMEN DE LA BURETA)</w:t>
            </w:r>
          </w:p>
        </w:tc>
        <w:tc>
          <w:tcPr>
            <w:tcW w:w="696" w:type="dxa"/>
            <w:shd w:val="clear" w:color="auto" w:fill="auto"/>
            <w:vAlign w:val="center"/>
          </w:tcPr>
          <w:p w:rsidR="00E57E3F" w:rsidRPr="00D9232D" w:rsidRDefault="00E57E3F" w:rsidP="00E57E3F">
            <w:pPr>
              <w:rPr>
                <w:rFonts w:asciiTheme="minorHAnsi" w:eastAsia="Times New Roman" w:hAnsiTheme="minorHAnsi" w:cstheme="minorHAnsi"/>
              </w:rPr>
            </w:pPr>
            <w:r w:rsidRPr="00D9232D">
              <w:rPr>
                <w:rFonts w:asciiTheme="minorHAnsi" w:eastAsia="Times New Roman" w:hAnsiTheme="minorHAnsi" w:cstheme="minorHAnsi"/>
                <w:color w:val="000000"/>
                <w:sz w:val="16"/>
                <w:szCs w:val="16"/>
                <w:lang w:val="es-ES" w:eastAsia="es-ES"/>
              </w:rPr>
              <w:t>PIEZA</w:t>
            </w:r>
          </w:p>
        </w:tc>
        <w:tc>
          <w:tcPr>
            <w:tcW w:w="719" w:type="dxa"/>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1034</w:t>
            </w:r>
          </w:p>
        </w:tc>
        <w:tc>
          <w:tcPr>
            <w:tcW w:w="835" w:type="dxa"/>
            <w:shd w:val="clear" w:color="auto" w:fill="auto"/>
            <w:noWrap/>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2583</w:t>
            </w:r>
          </w:p>
        </w:tc>
      </w:tr>
      <w:tr w:rsidR="00E57E3F" w:rsidRPr="00D9232D" w:rsidTr="00E57E3F">
        <w:trPr>
          <w:trHeight w:val="675"/>
        </w:trPr>
        <w:tc>
          <w:tcPr>
            <w:tcW w:w="732"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3</w:t>
            </w:r>
          </w:p>
        </w:tc>
        <w:tc>
          <w:tcPr>
            <w:tcW w:w="850"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A401312-1</w:t>
            </w:r>
          </w:p>
        </w:tc>
        <w:tc>
          <w:tcPr>
            <w:tcW w:w="1351" w:type="dxa"/>
            <w:shd w:val="clear" w:color="auto" w:fill="auto"/>
            <w:vAlign w:val="center"/>
            <w:hideMark/>
          </w:tcPr>
          <w:p w:rsidR="00E57E3F" w:rsidRPr="00D9232D" w:rsidRDefault="00E57E3F" w:rsidP="00E57E3F">
            <w:pP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EQUIPO DE TRANSFUSION PARA BOMBA DE INFUSION</w:t>
            </w:r>
          </w:p>
        </w:tc>
        <w:tc>
          <w:tcPr>
            <w:tcW w:w="3809" w:type="dxa"/>
            <w:shd w:val="clear" w:color="auto" w:fill="auto"/>
            <w:hideMark/>
          </w:tcPr>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b/>
                <w:bCs/>
                <w:color w:val="000000"/>
                <w:sz w:val="16"/>
                <w:szCs w:val="16"/>
              </w:rPr>
              <w:t>LÍNEA DE TRANSFUSIÓN LIBRE DE DEHP Y LÁTEX , CON FILTRO DE 200 MICRAS PARA USARSE CON BOMBA DE INFUSIÓN VOLUMÉTRICA, ESTÉRIL Y APIRÓGENO</w:t>
            </w:r>
            <w:r w:rsidRPr="00D9232D">
              <w:rPr>
                <w:rFonts w:asciiTheme="minorHAnsi" w:eastAsia="Times New Roman" w:hAnsiTheme="minorHAnsi" w:cstheme="minorHAnsi"/>
                <w:color w:val="000000"/>
                <w:sz w:val="16"/>
                <w:szCs w:val="16"/>
              </w:rPr>
              <w:t xml:space="preserve"> CONSTA DE:  BAYONETA; CÁMARA DE GOTEO TRANSPARENTE Y FLEXIBLE; FILTRO DE 200 MICRAS; TUBO DE PVC LIBRE DE DEHP Y DE LATEX; REGULADOR DE FLUJO DE RODILLO; SEGMENTO DE SILICON CALIBRADO,  CLAMP DE SEGURIDAD ANTI FLUJO LIBRE QUE JUNTO CON LA BOMBA PREVIENE FLUJO LIBRE ACCIDENTAL HACIA EL PACIENTE; CONECTOR LUER LOCK MACHO GIRABLE CON TAPA PROTECTORA DE FLUJO DURANTE EL PURGADO.</w:t>
            </w:r>
            <w:r w:rsidRPr="00D9232D">
              <w:rPr>
                <w:rFonts w:asciiTheme="minorHAnsi" w:eastAsia="Times New Roman" w:hAnsiTheme="minorHAnsi" w:cstheme="minorHAnsi"/>
                <w:color w:val="000000"/>
                <w:sz w:val="16"/>
                <w:szCs w:val="16"/>
              </w:rPr>
              <w:br/>
              <w:t xml:space="preserve">LONGITUD APROXIMADA: ~ 285 CM                                  </w:t>
            </w:r>
          </w:p>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VOLUMEN DE PURGA APROXIMADO: ~ 25 ML</w:t>
            </w:r>
          </w:p>
        </w:tc>
        <w:tc>
          <w:tcPr>
            <w:tcW w:w="696" w:type="dxa"/>
            <w:shd w:val="clear" w:color="auto" w:fill="auto"/>
            <w:vAlign w:val="center"/>
          </w:tcPr>
          <w:p w:rsidR="00E57E3F" w:rsidRPr="00D9232D" w:rsidRDefault="00E57E3F" w:rsidP="00E57E3F">
            <w:pPr>
              <w:rPr>
                <w:rFonts w:asciiTheme="minorHAnsi" w:eastAsia="Times New Roman" w:hAnsiTheme="minorHAnsi" w:cstheme="minorHAnsi"/>
              </w:rPr>
            </w:pPr>
            <w:r w:rsidRPr="00D9232D">
              <w:rPr>
                <w:rFonts w:asciiTheme="minorHAnsi" w:eastAsia="Times New Roman" w:hAnsiTheme="minorHAnsi" w:cstheme="minorHAnsi"/>
                <w:color w:val="000000"/>
                <w:sz w:val="16"/>
                <w:szCs w:val="16"/>
                <w:lang w:val="es-ES" w:eastAsia="es-ES"/>
              </w:rPr>
              <w:t>PIEZA</w:t>
            </w:r>
          </w:p>
        </w:tc>
        <w:tc>
          <w:tcPr>
            <w:tcW w:w="719" w:type="dxa"/>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950</w:t>
            </w:r>
          </w:p>
        </w:tc>
        <w:tc>
          <w:tcPr>
            <w:tcW w:w="835" w:type="dxa"/>
            <w:shd w:val="clear" w:color="auto" w:fill="auto"/>
            <w:noWrap/>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2375</w:t>
            </w:r>
          </w:p>
        </w:tc>
      </w:tr>
      <w:tr w:rsidR="00E57E3F" w:rsidRPr="00D9232D" w:rsidTr="00E57E3F">
        <w:trPr>
          <w:trHeight w:val="450"/>
        </w:trPr>
        <w:tc>
          <w:tcPr>
            <w:tcW w:w="732"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4</w:t>
            </w:r>
          </w:p>
        </w:tc>
        <w:tc>
          <w:tcPr>
            <w:tcW w:w="850" w:type="dxa"/>
            <w:shd w:val="clear" w:color="auto" w:fill="auto"/>
            <w:noWrap/>
            <w:vAlign w:val="center"/>
            <w:hideMark/>
          </w:tcPr>
          <w:p w:rsidR="00E57E3F" w:rsidRPr="00D9232D" w:rsidRDefault="00E57E3F" w:rsidP="00E57E3F">
            <w:pPr>
              <w:jc w:val="cente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A40314-1</w:t>
            </w:r>
          </w:p>
        </w:tc>
        <w:tc>
          <w:tcPr>
            <w:tcW w:w="1351" w:type="dxa"/>
            <w:shd w:val="clear" w:color="auto" w:fill="auto"/>
            <w:vAlign w:val="center"/>
            <w:hideMark/>
          </w:tcPr>
          <w:p w:rsidR="00E57E3F" w:rsidRPr="00D9232D" w:rsidRDefault="00E57E3F" w:rsidP="00E57E3F">
            <w:pP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EQUIPO FOTOSENSIBLE PARA BOMBA DE INFUSION</w:t>
            </w:r>
          </w:p>
        </w:tc>
        <w:tc>
          <w:tcPr>
            <w:tcW w:w="3809" w:type="dxa"/>
            <w:shd w:val="clear" w:color="auto" w:fill="auto"/>
            <w:hideMark/>
          </w:tcPr>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b/>
                <w:bCs/>
                <w:color w:val="000000"/>
                <w:sz w:val="16"/>
                <w:szCs w:val="16"/>
              </w:rPr>
              <w:t>LÍNEA DE INFUSIÓN FOTOSENSIBLE LIBRE DE PVC, DEHP Y LÁTEX, CON FILTRO DE 15 MICRAS PARA USARSE CON BOMBA DE INFUSIÓN VOLUMÉTRICA  ESTÉRIL Y APIRÓGENO</w:t>
            </w:r>
            <w:r w:rsidRPr="00D9232D">
              <w:rPr>
                <w:rFonts w:asciiTheme="minorHAnsi" w:eastAsia="Times New Roman" w:hAnsiTheme="minorHAnsi" w:cstheme="minorHAnsi"/>
                <w:color w:val="000000"/>
                <w:sz w:val="16"/>
                <w:szCs w:val="16"/>
              </w:rPr>
              <w:t xml:space="preserve"> CONSTA DE: BAYONETA CON ENTRADA DE </w:t>
            </w:r>
            <w:r w:rsidRPr="00D9232D">
              <w:rPr>
                <w:rFonts w:asciiTheme="minorHAnsi" w:eastAsia="Times New Roman" w:hAnsiTheme="minorHAnsi" w:cstheme="minorHAnsi"/>
                <w:color w:val="000000"/>
                <w:sz w:val="16"/>
                <w:szCs w:val="16"/>
              </w:rPr>
              <w:lastRenderedPageBreak/>
              <w:t>AIRE FILTRADO Y TAPÓN; CÁMARA DE GOTEO FLEXIBLE CON FILTRO DE 15 MICRAS; TUBO COLOR AMBAR LIBRE DE PVC Y DEHP  PARA PROTECCIÓN DE MEDICAMENTOS FOTOSENSIBLES E INCOMPATIBLES CON PLASTIFICANTES; OBTURADOR DE RODILLO; SEGMENTO DE SILICON CALIBRADO, CLAMP DE SEGURIDAD ANTI FLUJO LIBRE QUE JUNTO CON LA BOMBA PREVIENE FLUJO LIBRE ACCIDENTAL HACIA EL PACIENTE;  CONECTOR LUER LOCK MACHO CON TAPA PROTECTORA DE FLUJO DURANTE EL PURGADO.</w:t>
            </w:r>
            <w:r w:rsidRPr="00D9232D">
              <w:rPr>
                <w:rFonts w:asciiTheme="minorHAnsi" w:eastAsia="Times New Roman" w:hAnsiTheme="minorHAnsi" w:cstheme="minorHAnsi"/>
                <w:color w:val="000000"/>
                <w:sz w:val="16"/>
                <w:szCs w:val="16"/>
              </w:rPr>
              <w:br/>
              <w:t xml:space="preserve">LONGITUD APROXIMADA: ~ 285 CM                                   </w:t>
            </w:r>
          </w:p>
          <w:p w:rsidR="00E57E3F" w:rsidRPr="00D9232D" w:rsidRDefault="00E57E3F" w:rsidP="00E57E3F">
            <w:pPr>
              <w:jc w:val="both"/>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VOLUMEN DE PURGA APROXIMADO: ~ 25 ML</w:t>
            </w:r>
          </w:p>
        </w:tc>
        <w:tc>
          <w:tcPr>
            <w:tcW w:w="696" w:type="dxa"/>
            <w:shd w:val="clear" w:color="auto" w:fill="auto"/>
            <w:vAlign w:val="center"/>
          </w:tcPr>
          <w:p w:rsidR="00E57E3F" w:rsidRPr="00D9232D" w:rsidRDefault="00E57E3F" w:rsidP="00E57E3F">
            <w:pPr>
              <w:rPr>
                <w:rFonts w:asciiTheme="minorHAnsi" w:eastAsia="Times New Roman" w:hAnsiTheme="minorHAnsi" w:cstheme="minorHAnsi"/>
              </w:rPr>
            </w:pPr>
            <w:r w:rsidRPr="00D9232D">
              <w:rPr>
                <w:rFonts w:asciiTheme="minorHAnsi" w:eastAsia="Times New Roman" w:hAnsiTheme="minorHAnsi" w:cstheme="minorHAnsi"/>
                <w:color w:val="000000"/>
                <w:sz w:val="16"/>
                <w:szCs w:val="16"/>
                <w:lang w:val="es-ES" w:eastAsia="es-ES"/>
              </w:rPr>
              <w:lastRenderedPageBreak/>
              <w:t>PIEZA</w:t>
            </w:r>
          </w:p>
        </w:tc>
        <w:tc>
          <w:tcPr>
            <w:tcW w:w="719" w:type="dxa"/>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666</w:t>
            </w:r>
          </w:p>
        </w:tc>
        <w:tc>
          <w:tcPr>
            <w:tcW w:w="835" w:type="dxa"/>
            <w:shd w:val="clear" w:color="auto" w:fill="auto"/>
            <w:noWrap/>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1665</w:t>
            </w:r>
          </w:p>
        </w:tc>
      </w:tr>
      <w:tr w:rsidR="00E57E3F" w:rsidRPr="00D9232D" w:rsidTr="00E57E3F">
        <w:trPr>
          <w:trHeight w:val="450"/>
        </w:trPr>
        <w:tc>
          <w:tcPr>
            <w:tcW w:w="732" w:type="dxa"/>
            <w:shd w:val="clear" w:color="auto" w:fill="auto"/>
            <w:noWrap/>
            <w:vAlign w:val="center"/>
          </w:tcPr>
          <w:p w:rsidR="00E57E3F" w:rsidRPr="00D9232D" w:rsidRDefault="00E57E3F" w:rsidP="00E57E3F">
            <w:pPr>
              <w:jc w:val="cente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5</w:t>
            </w:r>
          </w:p>
        </w:tc>
        <w:tc>
          <w:tcPr>
            <w:tcW w:w="850" w:type="dxa"/>
            <w:shd w:val="clear" w:color="auto" w:fill="auto"/>
            <w:noWrap/>
            <w:vAlign w:val="center"/>
          </w:tcPr>
          <w:p w:rsidR="00E57E3F" w:rsidRPr="00D9232D" w:rsidRDefault="00E57E3F" w:rsidP="00E57E3F">
            <w:pPr>
              <w:jc w:val="cente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A40315-1</w:t>
            </w:r>
          </w:p>
        </w:tc>
        <w:tc>
          <w:tcPr>
            <w:tcW w:w="1351" w:type="dxa"/>
            <w:shd w:val="clear" w:color="auto" w:fill="auto"/>
            <w:vAlign w:val="center"/>
          </w:tcPr>
          <w:p w:rsidR="00E57E3F" w:rsidRPr="00D9232D" w:rsidRDefault="00E57E3F" w:rsidP="00E57E3F">
            <w:pPr>
              <w:rPr>
                <w:rFonts w:asciiTheme="minorHAnsi" w:eastAsia="Times New Roman" w:hAnsiTheme="minorHAnsi" w:cstheme="minorHAnsi"/>
                <w:color w:val="000000"/>
                <w:sz w:val="16"/>
                <w:szCs w:val="16"/>
              </w:rPr>
            </w:pPr>
            <w:r w:rsidRPr="00D9232D">
              <w:rPr>
                <w:rFonts w:asciiTheme="minorHAnsi" w:eastAsia="Times New Roman" w:hAnsiTheme="minorHAnsi" w:cstheme="minorHAnsi"/>
                <w:color w:val="000000"/>
                <w:sz w:val="16"/>
                <w:szCs w:val="16"/>
              </w:rPr>
              <w:t>EQUIPO PARA ALIMENTACION ENTERAL</w:t>
            </w:r>
          </w:p>
        </w:tc>
        <w:tc>
          <w:tcPr>
            <w:tcW w:w="3809" w:type="dxa"/>
            <w:shd w:val="clear" w:color="auto" w:fill="auto"/>
          </w:tcPr>
          <w:p w:rsidR="00E57E3F" w:rsidRPr="00D9232D" w:rsidRDefault="00E57E3F" w:rsidP="00E57E3F">
            <w:pPr>
              <w:jc w:val="both"/>
              <w:rPr>
                <w:rFonts w:asciiTheme="minorHAnsi" w:eastAsia="Times New Roman" w:hAnsiTheme="minorHAnsi" w:cstheme="minorHAnsi"/>
                <w:b/>
                <w:bCs/>
                <w:color w:val="000000"/>
                <w:sz w:val="16"/>
                <w:szCs w:val="16"/>
              </w:rPr>
            </w:pPr>
            <w:r w:rsidRPr="00D9232D">
              <w:rPr>
                <w:rFonts w:asciiTheme="minorHAnsi" w:eastAsia="Times New Roman" w:hAnsiTheme="minorHAnsi" w:cstheme="minorHAnsi"/>
                <w:b/>
                <w:bCs/>
                <w:color w:val="000000"/>
                <w:sz w:val="16"/>
                <w:szCs w:val="16"/>
              </w:rPr>
              <w:t>BOLSA ESTERIL DE PVC LIBRE DE FTALATOS Y LATEX, CON CAPACIDAD DE 1500 ML, PARA ALIMENTACION ENTERAL POR BOMBA. CON CERRADO HERMETICO, GRADUADA CADA 100 ML, CON CONECTOR CONICO Y LUER LOCK, CON CAMARA DE GOTEO, CLAMP, PIEZA EN “T” Y CONECTORES PARA SONDA</w:t>
            </w:r>
          </w:p>
        </w:tc>
        <w:tc>
          <w:tcPr>
            <w:tcW w:w="696" w:type="dxa"/>
            <w:shd w:val="clear" w:color="auto" w:fill="auto"/>
            <w:vAlign w:val="center"/>
          </w:tcPr>
          <w:p w:rsidR="00E57E3F" w:rsidRPr="00D9232D" w:rsidRDefault="00E57E3F" w:rsidP="00E57E3F">
            <w:pPr>
              <w:rPr>
                <w:rFonts w:asciiTheme="minorHAnsi" w:eastAsia="Times New Roman" w:hAnsiTheme="minorHAnsi" w:cstheme="minorHAnsi"/>
                <w:color w:val="000000"/>
                <w:sz w:val="16"/>
                <w:szCs w:val="16"/>
                <w:lang w:val="es-ES" w:eastAsia="es-ES"/>
              </w:rPr>
            </w:pPr>
            <w:r w:rsidRPr="00D9232D">
              <w:rPr>
                <w:rFonts w:asciiTheme="minorHAnsi" w:eastAsia="Times New Roman" w:hAnsiTheme="minorHAnsi" w:cstheme="minorHAnsi"/>
                <w:color w:val="000000"/>
                <w:sz w:val="16"/>
                <w:szCs w:val="16"/>
                <w:lang w:val="es-ES" w:eastAsia="es-ES"/>
              </w:rPr>
              <w:t>PIEZA</w:t>
            </w:r>
          </w:p>
        </w:tc>
        <w:tc>
          <w:tcPr>
            <w:tcW w:w="719" w:type="dxa"/>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210</w:t>
            </w:r>
          </w:p>
        </w:tc>
        <w:tc>
          <w:tcPr>
            <w:tcW w:w="835" w:type="dxa"/>
            <w:shd w:val="clear" w:color="auto" w:fill="auto"/>
            <w:noWrap/>
          </w:tcPr>
          <w:p w:rsidR="00E57E3F" w:rsidRPr="00E57E3F" w:rsidRDefault="00E57E3F" w:rsidP="00E57E3F">
            <w:pPr>
              <w:jc w:val="center"/>
              <w:rPr>
                <w:rFonts w:asciiTheme="minorHAnsi" w:eastAsia="Times New Roman" w:hAnsiTheme="minorHAnsi" w:cstheme="minorHAnsi"/>
                <w:color w:val="000000"/>
                <w:sz w:val="16"/>
                <w:szCs w:val="16"/>
              </w:rPr>
            </w:pPr>
            <w:r w:rsidRPr="00E57E3F">
              <w:rPr>
                <w:rFonts w:asciiTheme="minorHAnsi" w:eastAsia="Times New Roman" w:hAnsiTheme="minorHAnsi" w:cstheme="minorHAnsi"/>
                <w:color w:val="000000"/>
                <w:sz w:val="16"/>
                <w:szCs w:val="16"/>
              </w:rPr>
              <w:t>525</w:t>
            </w:r>
          </w:p>
        </w:tc>
      </w:tr>
    </w:tbl>
    <w:p w:rsidR="00E24D91" w:rsidRPr="00D9232D" w:rsidRDefault="00E24D91" w:rsidP="00E24D91">
      <w:pPr>
        <w:tabs>
          <w:tab w:val="left" w:pos="284"/>
        </w:tabs>
        <w:ind w:left="284" w:right="-386" w:hanging="426"/>
        <w:jc w:val="both"/>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ab/>
      </w:r>
    </w:p>
    <w:p w:rsidR="00E24D91" w:rsidRPr="00D9232D" w:rsidRDefault="000E6D20" w:rsidP="00E24D91">
      <w:pPr>
        <w:ind w:left="709" w:right="182"/>
        <w:jc w:val="both"/>
        <w:rPr>
          <w:rFonts w:asciiTheme="minorHAnsi" w:eastAsia="Times New Roman" w:hAnsiTheme="minorHAnsi" w:cstheme="minorHAnsi"/>
          <w:sz w:val="24"/>
          <w:szCs w:val="24"/>
        </w:rPr>
      </w:pPr>
      <w:r w:rsidRPr="00D9232D">
        <w:rPr>
          <w:rFonts w:asciiTheme="minorHAnsi" w:eastAsia="Times New Roman" w:hAnsiTheme="minorHAnsi" w:cstheme="minorHAnsi"/>
          <w:b/>
          <w:sz w:val="18"/>
          <w:szCs w:val="18"/>
        </w:rPr>
        <w:tab/>
        <w:t xml:space="preserve">NOTA: PARA EL PAQUETE </w:t>
      </w:r>
      <w:r w:rsidR="00E24D91" w:rsidRPr="00D9232D">
        <w:rPr>
          <w:rFonts w:asciiTheme="minorHAnsi" w:eastAsia="Times New Roman" w:hAnsiTheme="minorHAnsi" w:cstheme="minorHAnsi"/>
          <w:b/>
          <w:sz w:val="18"/>
          <w:szCs w:val="18"/>
        </w:rPr>
        <w:t xml:space="preserve"> ANTERIOR (CLAVES: </w:t>
      </w:r>
      <w:r w:rsidR="00E24D91" w:rsidRPr="00D9232D">
        <w:rPr>
          <w:rFonts w:asciiTheme="minorHAnsi" w:eastAsia="Times New Roman" w:hAnsiTheme="minorHAnsi" w:cstheme="minorHAnsi"/>
          <w:b/>
          <w:color w:val="000000"/>
          <w:sz w:val="18"/>
          <w:szCs w:val="18"/>
        </w:rPr>
        <w:t>A40311-1, A40313-1</w:t>
      </w:r>
      <w:r w:rsidR="00E24D91" w:rsidRPr="00D9232D">
        <w:rPr>
          <w:rFonts w:asciiTheme="minorHAnsi" w:eastAsia="Times New Roman" w:hAnsiTheme="minorHAnsi" w:cstheme="minorHAnsi"/>
          <w:b/>
          <w:sz w:val="18"/>
          <w:szCs w:val="18"/>
        </w:rPr>
        <w:t xml:space="preserve">, </w:t>
      </w:r>
      <w:r w:rsidR="00E24D91" w:rsidRPr="00D9232D">
        <w:rPr>
          <w:rFonts w:asciiTheme="minorHAnsi" w:eastAsia="Times New Roman" w:hAnsiTheme="minorHAnsi" w:cstheme="minorHAnsi"/>
          <w:b/>
          <w:color w:val="000000"/>
          <w:sz w:val="18"/>
          <w:szCs w:val="18"/>
        </w:rPr>
        <w:t>A401312-1, A40314-1, A40315-1</w:t>
      </w:r>
      <w:r w:rsidR="00E24D91" w:rsidRPr="00D9232D">
        <w:rPr>
          <w:rFonts w:asciiTheme="minorHAnsi" w:eastAsia="Times New Roman" w:hAnsiTheme="minorHAnsi" w:cstheme="minorHAnsi"/>
          <w:b/>
          <w:sz w:val="18"/>
          <w:szCs w:val="18"/>
        </w:rPr>
        <w:t xml:space="preserve">) </w:t>
      </w:r>
      <w:r w:rsidR="00E24D91" w:rsidRPr="00D9232D">
        <w:rPr>
          <w:rFonts w:asciiTheme="minorHAnsi" w:eastAsia="Times New Roman" w:hAnsiTheme="minorHAnsi" w:cstheme="minorHAnsi"/>
          <w:b/>
          <w:i/>
        </w:rPr>
        <w:t>EL PROVEEDOR GANADOR DEBERÁ PROPORCIONAR (EN COMODATO) DURANTE LA VIGENCIA DEL CONTRATO, LOS EQUIPOS DE BOMBAS DE INFUSIÓN, EQUIPOS INFUSORES DE MEDICAMENTO, ESTACIONES DE INFUSION MULTICANAL, BOMBAS DE INFUSION PARA ALIMENTACION ENTERAL Y PORTA SUEROS.</w:t>
      </w:r>
    </w:p>
    <w:p w:rsidR="00E24D91" w:rsidRPr="00D9232D" w:rsidRDefault="00E24D91" w:rsidP="00A2010C">
      <w:pPr>
        <w:pStyle w:val="3"/>
        <w:tabs>
          <w:tab w:val="left" w:pos="142"/>
        </w:tabs>
        <w:ind w:left="709" w:firstLine="0"/>
        <w:rPr>
          <w:rFonts w:asciiTheme="minorHAnsi" w:hAnsiTheme="minorHAnsi" w:cstheme="minorHAnsi"/>
          <w:bCs/>
          <w:sz w:val="24"/>
        </w:rPr>
      </w:pPr>
    </w:p>
    <w:p w:rsidR="00E24D91" w:rsidRPr="00D9232D" w:rsidRDefault="00E24D91" w:rsidP="00A2010C">
      <w:pPr>
        <w:pStyle w:val="3"/>
        <w:tabs>
          <w:tab w:val="left" w:pos="142"/>
        </w:tabs>
        <w:ind w:left="709" w:firstLine="0"/>
        <w:rPr>
          <w:rFonts w:asciiTheme="minorHAnsi" w:hAnsiTheme="minorHAnsi" w:cstheme="minorHAnsi"/>
          <w:bCs/>
          <w:sz w:val="24"/>
        </w:rPr>
      </w:pPr>
    </w:p>
    <w:p w:rsidR="00E24D91" w:rsidRPr="00D9232D" w:rsidRDefault="00E24D91" w:rsidP="00E24D91">
      <w:pPr>
        <w:pStyle w:val="3"/>
        <w:ind w:left="709" w:firstLine="0"/>
        <w:rPr>
          <w:rFonts w:asciiTheme="minorHAnsi" w:hAnsiTheme="minorHAnsi" w:cstheme="minorHAnsi"/>
          <w:b/>
          <w:bCs/>
          <w:sz w:val="24"/>
          <w:szCs w:val="24"/>
        </w:rPr>
      </w:pPr>
      <w:r w:rsidRPr="00D9232D">
        <w:rPr>
          <w:rFonts w:asciiTheme="minorHAnsi" w:hAnsiTheme="minorHAnsi" w:cstheme="minorHAnsi"/>
          <w:b/>
          <w:bCs/>
          <w:sz w:val="24"/>
          <w:szCs w:val="24"/>
        </w:rPr>
        <w:t xml:space="preserve">ASI MISMO EL PROVEEDOR GANADOR DEBERÁ PROPORCIONAR AL INSTITUTO 120 TRIPIES PORTASUERO LOS CUALES QUEDARÁN EN PODER DE ISSSTECALI UNA VEZ CONCLUIDA LA VIGENCIA DEL CONTRATO </w:t>
      </w:r>
    </w:p>
    <w:p w:rsidR="00E24D91" w:rsidRPr="00D9232D" w:rsidRDefault="00E24D91" w:rsidP="00E24D91">
      <w:pPr>
        <w:pStyle w:val="3"/>
        <w:tabs>
          <w:tab w:val="left" w:pos="142"/>
        </w:tabs>
        <w:ind w:left="709"/>
        <w:rPr>
          <w:rFonts w:asciiTheme="minorHAnsi" w:hAnsiTheme="minorHAnsi" w:cstheme="minorHAnsi"/>
          <w:bCs/>
          <w:sz w:val="24"/>
          <w:szCs w:val="24"/>
        </w:rPr>
      </w:pPr>
    </w:p>
    <w:p w:rsidR="00E24D91" w:rsidRPr="00D9232D" w:rsidRDefault="00E24D91" w:rsidP="00E24D91">
      <w:pPr>
        <w:pStyle w:val="3"/>
        <w:tabs>
          <w:tab w:val="left" w:pos="142"/>
        </w:tabs>
        <w:ind w:left="709" w:firstLine="0"/>
        <w:rPr>
          <w:rFonts w:asciiTheme="minorHAnsi" w:hAnsiTheme="minorHAnsi" w:cstheme="minorHAnsi"/>
          <w:bCs/>
          <w:sz w:val="24"/>
          <w:szCs w:val="24"/>
        </w:rPr>
      </w:pPr>
      <w:r w:rsidRPr="00D9232D">
        <w:rPr>
          <w:rFonts w:asciiTheme="minorHAnsi" w:hAnsiTheme="minorHAnsi" w:cstheme="minorHAnsi"/>
          <w:bCs/>
          <w:sz w:val="24"/>
          <w:szCs w:val="24"/>
        </w:rPr>
        <w:t>LAS CARACTERÍSTICAS DE LOS PORTASUEROS SON LAS SIGUIENTES:</w:t>
      </w:r>
    </w:p>
    <w:p w:rsidR="00E24D91" w:rsidRPr="00D9232D" w:rsidRDefault="00E24D91" w:rsidP="00E24D91">
      <w:pPr>
        <w:pStyle w:val="3"/>
        <w:tabs>
          <w:tab w:val="left" w:pos="142"/>
        </w:tabs>
        <w:ind w:left="851" w:hanging="142"/>
        <w:rPr>
          <w:rFonts w:asciiTheme="minorHAnsi" w:hAnsiTheme="minorHAnsi" w:cstheme="minorHAnsi"/>
          <w:bCs/>
          <w:sz w:val="24"/>
          <w:szCs w:val="24"/>
        </w:rPr>
      </w:pPr>
    </w:p>
    <w:p w:rsidR="00E24D91" w:rsidRPr="00D9232D" w:rsidRDefault="00E24D91" w:rsidP="00E24D91">
      <w:pPr>
        <w:pStyle w:val="3"/>
        <w:numPr>
          <w:ilvl w:val="0"/>
          <w:numId w:val="30"/>
        </w:numPr>
        <w:tabs>
          <w:tab w:val="left" w:pos="142"/>
        </w:tabs>
        <w:ind w:left="851" w:hanging="142"/>
        <w:rPr>
          <w:rFonts w:asciiTheme="minorHAnsi" w:hAnsiTheme="minorHAnsi" w:cstheme="minorHAnsi"/>
          <w:bCs/>
          <w:sz w:val="24"/>
          <w:szCs w:val="24"/>
          <w:lang w:val="es-MX"/>
        </w:rPr>
      </w:pPr>
      <w:r w:rsidRPr="00D9232D">
        <w:rPr>
          <w:rFonts w:asciiTheme="minorHAnsi" w:hAnsiTheme="minorHAnsi" w:cstheme="minorHAnsi"/>
          <w:bCs/>
          <w:sz w:val="24"/>
          <w:szCs w:val="24"/>
        </w:rPr>
        <w:t>4 ruedas de goma q</w:t>
      </w:r>
      <w:bookmarkStart w:id="0" w:name="_GoBack"/>
      <w:r w:rsidRPr="00D9232D">
        <w:rPr>
          <w:rFonts w:asciiTheme="minorHAnsi" w:hAnsiTheme="minorHAnsi" w:cstheme="minorHAnsi"/>
          <w:bCs/>
          <w:sz w:val="24"/>
          <w:szCs w:val="24"/>
        </w:rPr>
        <w:t>u</w:t>
      </w:r>
      <w:bookmarkEnd w:id="0"/>
      <w:r w:rsidRPr="00D9232D">
        <w:rPr>
          <w:rFonts w:asciiTheme="minorHAnsi" w:hAnsiTheme="minorHAnsi" w:cstheme="minorHAnsi"/>
          <w:bCs/>
          <w:sz w:val="24"/>
          <w:szCs w:val="24"/>
        </w:rPr>
        <w:t xml:space="preserve">e faciliten el transporte y la maniobrabilidad sin inconvenientes. </w:t>
      </w:r>
    </w:p>
    <w:p w:rsidR="00E24D91" w:rsidRPr="00D9232D" w:rsidRDefault="00E24D91" w:rsidP="00E24D91">
      <w:pPr>
        <w:pStyle w:val="3"/>
        <w:numPr>
          <w:ilvl w:val="0"/>
          <w:numId w:val="30"/>
        </w:numPr>
        <w:tabs>
          <w:tab w:val="left" w:pos="142"/>
        </w:tabs>
        <w:ind w:left="851" w:hanging="142"/>
        <w:rPr>
          <w:rFonts w:asciiTheme="minorHAnsi" w:hAnsiTheme="minorHAnsi" w:cstheme="minorHAnsi"/>
          <w:bCs/>
          <w:sz w:val="24"/>
          <w:szCs w:val="24"/>
        </w:rPr>
      </w:pPr>
      <w:r w:rsidRPr="00D9232D">
        <w:rPr>
          <w:rFonts w:asciiTheme="minorHAnsi" w:hAnsiTheme="minorHAnsi" w:cstheme="minorHAnsi"/>
          <w:bCs/>
          <w:sz w:val="24"/>
          <w:szCs w:val="24"/>
        </w:rPr>
        <w:t xml:space="preserve">Los ganchos desmontables que confieran versatilidad a este mástil para suero    </w:t>
      </w:r>
      <w:proofErr w:type="spellStart"/>
      <w:r w:rsidRPr="00D9232D">
        <w:rPr>
          <w:rFonts w:asciiTheme="minorHAnsi" w:hAnsiTheme="minorHAnsi" w:cstheme="minorHAnsi"/>
          <w:bCs/>
          <w:sz w:val="24"/>
          <w:szCs w:val="24"/>
        </w:rPr>
        <w:t>Economy</w:t>
      </w:r>
      <w:proofErr w:type="spellEnd"/>
      <w:r w:rsidRPr="00D9232D">
        <w:rPr>
          <w:rFonts w:asciiTheme="minorHAnsi" w:hAnsiTheme="minorHAnsi" w:cstheme="minorHAnsi"/>
          <w:bCs/>
          <w:sz w:val="24"/>
          <w:szCs w:val="24"/>
        </w:rPr>
        <w:t xml:space="preserve">. </w:t>
      </w:r>
    </w:p>
    <w:p w:rsidR="00E24D91" w:rsidRPr="00D9232D" w:rsidRDefault="00E24D91" w:rsidP="00E24D91">
      <w:pPr>
        <w:pStyle w:val="3"/>
        <w:numPr>
          <w:ilvl w:val="0"/>
          <w:numId w:val="30"/>
        </w:numPr>
        <w:tabs>
          <w:tab w:val="left" w:pos="142"/>
        </w:tabs>
        <w:ind w:left="851" w:hanging="142"/>
        <w:rPr>
          <w:rFonts w:asciiTheme="minorHAnsi" w:hAnsiTheme="minorHAnsi" w:cstheme="minorHAnsi"/>
          <w:bCs/>
          <w:sz w:val="24"/>
          <w:szCs w:val="24"/>
        </w:rPr>
      </w:pPr>
      <w:r w:rsidRPr="00D9232D">
        <w:rPr>
          <w:rFonts w:asciiTheme="minorHAnsi" w:hAnsiTheme="minorHAnsi" w:cstheme="minorHAnsi"/>
          <w:bCs/>
          <w:sz w:val="24"/>
          <w:szCs w:val="24"/>
        </w:rPr>
        <w:t xml:space="preserve">Se transforme en 2 </w:t>
      </w:r>
      <w:proofErr w:type="spellStart"/>
      <w:r w:rsidRPr="00D9232D">
        <w:rPr>
          <w:rFonts w:asciiTheme="minorHAnsi" w:hAnsiTheme="minorHAnsi" w:cstheme="minorHAnsi"/>
          <w:bCs/>
          <w:sz w:val="24"/>
          <w:szCs w:val="24"/>
        </w:rPr>
        <w:t>ó</w:t>
      </w:r>
      <w:proofErr w:type="spellEnd"/>
      <w:r w:rsidRPr="00D9232D">
        <w:rPr>
          <w:rFonts w:asciiTheme="minorHAnsi" w:hAnsiTheme="minorHAnsi" w:cstheme="minorHAnsi"/>
          <w:bCs/>
          <w:sz w:val="24"/>
          <w:szCs w:val="24"/>
        </w:rPr>
        <w:t xml:space="preserve"> 4 ganchos gracias a la clavija a presión de liberación rápida. </w:t>
      </w:r>
    </w:p>
    <w:p w:rsidR="00E24D91" w:rsidRPr="00D9232D" w:rsidRDefault="00E24D91" w:rsidP="00E24D91">
      <w:pPr>
        <w:pStyle w:val="3"/>
        <w:numPr>
          <w:ilvl w:val="0"/>
          <w:numId w:val="30"/>
        </w:numPr>
        <w:tabs>
          <w:tab w:val="left" w:pos="142"/>
        </w:tabs>
        <w:ind w:left="851" w:hanging="142"/>
        <w:rPr>
          <w:rFonts w:asciiTheme="minorHAnsi" w:hAnsiTheme="minorHAnsi" w:cstheme="minorHAnsi"/>
          <w:bCs/>
          <w:sz w:val="24"/>
          <w:szCs w:val="24"/>
        </w:rPr>
      </w:pPr>
      <w:r w:rsidRPr="00D9232D">
        <w:rPr>
          <w:rFonts w:asciiTheme="minorHAnsi" w:hAnsiTheme="minorHAnsi" w:cstheme="minorHAnsi"/>
          <w:bCs/>
          <w:sz w:val="24"/>
          <w:szCs w:val="24"/>
        </w:rPr>
        <w:t xml:space="preserve">Acero Marmoleado con base con peso que brinde fuerza y durabilidad, a la vez que reduzca el riesgo de vuelcos. </w:t>
      </w:r>
    </w:p>
    <w:p w:rsidR="00E24D91" w:rsidRPr="00D9232D" w:rsidRDefault="00E24D91" w:rsidP="00E24D91">
      <w:pPr>
        <w:pStyle w:val="3"/>
        <w:numPr>
          <w:ilvl w:val="0"/>
          <w:numId w:val="30"/>
        </w:numPr>
        <w:tabs>
          <w:tab w:val="left" w:pos="142"/>
        </w:tabs>
        <w:ind w:left="851" w:hanging="142"/>
        <w:rPr>
          <w:rFonts w:asciiTheme="minorHAnsi" w:hAnsiTheme="minorHAnsi" w:cstheme="minorHAnsi"/>
          <w:bCs/>
          <w:sz w:val="24"/>
          <w:szCs w:val="24"/>
        </w:rPr>
      </w:pPr>
      <w:r w:rsidRPr="00D9232D">
        <w:rPr>
          <w:rFonts w:asciiTheme="minorHAnsi" w:hAnsiTheme="minorHAnsi" w:cstheme="minorHAnsi"/>
          <w:bCs/>
          <w:sz w:val="24"/>
          <w:szCs w:val="24"/>
        </w:rPr>
        <w:t>Anillo de retención permita ajustar la altura fácilmente.</w:t>
      </w:r>
    </w:p>
    <w:p w:rsidR="00E24D91" w:rsidRPr="00D9232D" w:rsidRDefault="00E24D91" w:rsidP="00E24D91">
      <w:pPr>
        <w:pStyle w:val="3"/>
        <w:tabs>
          <w:tab w:val="left" w:pos="142"/>
        </w:tabs>
        <w:ind w:left="709"/>
        <w:rPr>
          <w:rFonts w:asciiTheme="minorHAnsi" w:hAnsiTheme="minorHAnsi" w:cstheme="minorHAnsi"/>
          <w:bCs/>
          <w:sz w:val="24"/>
          <w:szCs w:val="24"/>
        </w:rPr>
      </w:pPr>
    </w:p>
    <w:p w:rsidR="00E24D91" w:rsidRPr="00D9232D" w:rsidRDefault="00303B07" w:rsidP="001104E8">
      <w:pPr>
        <w:pStyle w:val="3"/>
        <w:tabs>
          <w:tab w:val="left" w:pos="142"/>
        </w:tabs>
        <w:ind w:left="709"/>
        <w:jc w:val="center"/>
        <w:rPr>
          <w:rFonts w:asciiTheme="minorHAnsi" w:hAnsiTheme="minorHAnsi" w:cstheme="minorHAnsi"/>
          <w:bCs/>
          <w:sz w:val="24"/>
          <w:szCs w:val="24"/>
        </w:rPr>
      </w:pPr>
      <w:r w:rsidRPr="00D9232D">
        <w:rPr>
          <w:rFonts w:asciiTheme="minorHAnsi" w:hAnsiTheme="minorHAnsi" w:cstheme="minorHAnsi"/>
          <w:bCs/>
          <w:noProof/>
          <w:sz w:val="24"/>
          <w:szCs w:val="24"/>
          <w:lang w:val="es-MX" w:eastAsia="es-MX"/>
        </w:rPr>
        <w:lastRenderedPageBreak/>
        <w:drawing>
          <wp:inline distT="0" distB="0" distL="0" distR="0">
            <wp:extent cx="1038225" cy="2419350"/>
            <wp:effectExtent l="0" t="0" r="9525" b="0"/>
            <wp:docPr id="2" name="Imagen 2" descr="cid:image003.jpg@01D38560.6CAC9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3.jpg@01D38560.6CAC928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8225" cy="2419350"/>
                    </a:xfrm>
                    <a:prstGeom prst="rect">
                      <a:avLst/>
                    </a:prstGeom>
                    <a:noFill/>
                    <a:ln>
                      <a:noFill/>
                    </a:ln>
                  </pic:spPr>
                </pic:pic>
              </a:graphicData>
            </a:graphic>
          </wp:inline>
        </w:drawing>
      </w:r>
    </w:p>
    <w:p w:rsidR="00E24D91" w:rsidRPr="00D9232D" w:rsidRDefault="00E24D91" w:rsidP="00E24D91">
      <w:pPr>
        <w:pStyle w:val="3"/>
        <w:tabs>
          <w:tab w:val="left" w:pos="142"/>
        </w:tabs>
        <w:ind w:left="709"/>
        <w:rPr>
          <w:rFonts w:asciiTheme="minorHAnsi" w:hAnsiTheme="minorHAnsi" w:cstheme="minorHAnsi"/>
          <w:bCs/>
          <w:sz w:val="24"/>
          <w:szCs w:val="24"/>
        </w:rPr>
      </w:pPr>
    </w:p>
    <w:p w:rsidR="00E24D91" w:rsidRPr="00D9232D" w:rsidRDefault="00E24D91" w:rsidP="00E24D91">
      <w:pPr>
        <w:pStyle w:val="3"/>
        <w:tabs>
          <w:tab w:val="left" w:pos="142"/>
        </w:tabs>
        <w:ind w:left="709"/>
        <w:rPr>
          <w:rFonts w:asciiTheme="minorHAnsi" w:hAnsiTheme="minorHAnsi" w:cstheme="minorHAnsi"/>
          <w:bCs/>
          <w:sz w:val="24"/>
          <w:szCs w:val="24"/>
        </w:rPr>
      </w:pPr>
    </w:p>
    <w:p w:rsidR="00E24D91" w:rsidRPr="00D9232D" w:rsidRDefault="00E24D91" w:rsidP="00E24D91">
      <w:pPr>
        <w:pStyle w:val="3"/>
        <w:tabs>
          <w:tab w:val="left" w:pos="142"/>
        </w:tabs>
        <w:ind w:left="709"/>
        <w:rPr>
          <w:rFonts w:asciiTheme="minorHAnsi" w:hAnsiTheme="minorHAnsi" w:cstheme="minorHAnsi"/>
          <w:bCs/>
          <w:sz w:val="24"/>
          <w:szCs w:val="24"/>
        </w:rPr>
      </w:pPr>
    </w:p>
    <w:p w:rsidR="00E24D91" w:rsidRPr="00D9232D" w:rsidRDefault="00E24D91" w:rsidP="00E24D91">
      <w:pPr>
        <w:pStyle w:val="3"/>
        <w:tabs>
          <w:tab w:val="left" w:pos="142"/>
        </w:tabs>
        <w:ind w:left="709" w:firstLine="0"/>
        <w:rPr>
          <w:rFonts w:asciiTheme="minorHAnsi" w:hAnsiTheme="minorHAnsi" w:cstheme="minorHAnsi"/>
          <w:bCs/>
          <w:sz w:val="24"/>
          <w:szCs w:val="24"/>
        </w:rPr>
      </w:pPr>
      <w:r w:rsidRPr="00D9232D">
        <w:rPr>
          <w:rFonts w:asciiTheme="minorHAnsi" w:hAnsiTheme="minorHAnsi" w:cstheme="minorHAnsi"/>
          <w:bCs/>
          <w:sz w:val="24"/>
          <w:szCs w:val="24"/>
        </w:rPr>
        <w:t>Dichos porta sueros serán distribuidos con respecto a las necesidades de las unidades, siendo cuadro básico en coordinación con la jefatura de enfermería estatal quien designe tal distribución.</w:t>
      </w:r>
    </w:p>
    <w:p w:rsidR="00E24D91" w:rsidRPr="00D9232D" w:rsidRDefault="00E24D91" w:rsidP="00E24D91">
      <w:pPr>
        <w:pStyle w:val="3"/>
        <w:tabs>
          <w:tab w:val="left" w:pos="142"/>
        </w:tabs>
        <w:ind w:left="709"/>
        <w:rPr>
          <w:rFonts w:asciiTheme="minorHAnsi" w:hAnsiTheme="minorHAnsi" w:cstheme="minorHAnsi"/>
          <w:b/>
          <w:bCs/>
          <w:sz w:val="24"/>
          <w:szCs w:val="24"/>
        </w:rPr>
      </w:pPr>
    </w:p>
    <w:p w:rsidR="00F03CE9" w:rsidRPr="00D9232D" w:rsidRDefault="00E24D91" w:rsidP="00B7735E">
      <w:pPr>
        <w:pStyle w:val="3"/>
        <w:tabs>
          <w:tab w:val="left" w:pos="142"/>
        </w:tabs>
        <w:ind w:left="709" w:firstLine="0"/>
        <w:rPr>
          <w:rFonts w:asciiTheme="minorHAnsi" w:hAnsiTheme="minorHAnsi" w:cstheme="minorHAnsi"/>
          <w:b/>
          <w:bCs/>
          <w:sz w:val="24"/>
          <w:szCs w:val="24"/>
        </w:rPr>
      </w:pPr>
      <w:r w:rsidRPr="00D9232D">
        <w:rPr>
          <w:rFonts w:asciiTheme="minorHAnsi" w:hAnsiTheme="minorHAnsi" w:cstheme="minorHAnsi"/>
          <w:b/>
          <w:bCs/>
          <w:sz w:val="24"/>
          <w:szCs w:val="24"/>
        </w:rPr>
        <w:tab/>
        <w:t xml:space="preserve">EL “LICITANTE” SE OBLIGA CON “ISSSTECALI” A SUMINISTRAR LOS SETS-INSUMOS PARA BOMBAS DE INFUSIÓN PARA SUS UNIDADES MÉDICAS QUE SE REQUIERAN DURANTE LA VIGENCIA DEL CONTRATO. </w:t>
      </w:r>
    </w:p>
    <w:p w:rsidR="00827FF8" w:rsidRPr="00D9232D" w:rsidRDefault="00827FF8" w:rsidP="00B7735E">
      <w:pPr>
        <w:pStyle w:val="3"/>
        <w:tabs>
          <w:tab w:val="left" w:pos="142"/>
        </w:tabs>
        <w:ind w:left="709" w:firstLine="0"/>
        <w:rPr>
          <w:rFonts w:asciiTheme="minorHAnsi" w:hAnsiTheme="minorHAnsi" w:cstheme="minorHAnsi"/>
          <w:b/>
          <w:bCs/>
          <w:sz w:val="24"/>
          <w:szCs w:val="24"/>
        </w:rPr>
      </w:pPr>
    </w:p>
    <w:p w:rsidR="00827FF8" w:rsidRPr="00D9232D" w:rsidRDefault="00827FF8" w:rsidP="00B7735E">
      <w:pPr>
        <w:pStyle w:val="3"/>
        <w:tabs>
          <w:tab w:val="left" w:pos="142"/>
        </w:tabs>
        <w:ind w:left="709" w:firstLine="0"/>
        <w:rPr>
          <w:rFonts w:asciiTheme="minorHAnsi" w:hAnsiTheme="minorHAnsi" w:cstheme="minorHAnsi"/>
          <w:b/>
          <w:bCs/>
          <w:sz w:val="24"/>
          <w:szCs w:val="24"/>
        </w:rPr>
      </w:pPr>
    </w:p>
    <w:p w:rsidR="00827FF8" w:rsidRPr="00D9232D" w:rsidRDefault="00827FF8" w:rsidP="001C681D">
      <w:pPr>
        <w:ind w:left="851"/>
        <w:jc w:val="center"/>
        <w:rPr>
          <w:rFonts w:asciiTheme="minorHAnsi" w:eastAsia="Times New Roman" w:hAnsiTheme="minorHAnsi" w:cstheme="minorHAnsi"/>
          <w:b/>
          <w:sz w:val="24"/>
          <w:szCs w:val="24"/>
        </w:rPr>
      </w:pPr>
      <w:r w:rsidRPr="00D9232D">
        <w:rPr>
          <w:rFonts w:asciiTheme="minorHAnsi" w:eastAsia="Times New Roman" w:hAnsiTheme="minorHAnsi" w:cstheme="minorHAnsi"/>
          <w:b/>
          <w:sz w:val="24"/>
          <w:szCs w:val="24"/>
        </w:rPr>
        <w:t>CARACTERÍSTICAS TÉCNICAS DE LOS EQUIPOS</w:t>
      </w:r>
    </w:p>
    <w:p w:rsidR="00827FF8" w:rsidRPr="00D9232D" w:rsidRDefault="00827FF8" w:rsidP="001C681D">
      <w:pPr>
        <w:ind w:left="851"/>
        <w:jc w:val="center"/>
        <w:rPr>
          <w:rFonts w:asciiTheme="minorHAnsi" w:eastAsia="Times New Roman" w:hAnsiTheme="minorHAnsi" w:cstheme="minorHAnsi"/>
          <w:b/>
          <w:sz w:val="24"/>
          <w:szCs w:val="24"/>
        </w:rPr>
      </w:pPr>
    </w:p>
    <w:p w:rsidR="00827FF8" w:rsidRPr="00D9232D" w:rsidRDefault="00827FF8" w:rsidP="001C681D">
      <w:pPr>
        <w:ind w:left="851"/>
        <w:jc w:val="both"/>
        <w:rPr>
          <w:rFonts w:asciiTheme="minorHAnsi" w:eastAsia="Times New Roman" w:hAnsiTheme="minorHAnsi" w:cstheme="minorHAnsi"/>
          <w:sz w:val="24"/>
          <w:szCs w:val="24"/>
        </w:rPr>
      </w:pPr>
      <w:r w:rsidRPr="00D9232D">
        <w:rPr>
          <w:rFonts w:asciiTheme="minorHAnsi" w:eastAsia="Times New Roman" w:hAnsiTheme="minorHAnsi" w:cstheme="minorHAnsi"/>
          <w:sz w:val="24"/>
          <w:szCs w:val="24"/>
        </w:rPr>
        <w:t xml:space="preserve">LOS EQUIPOS DE BOMBAS DE INFUSIÓN E INFUSORES DE MEDICAMENTO Y BOMBAS PARA ALIMENTACION ENTERAL, DEBERÁN CUMPLIR ESTRICTAMENTE CON LAS CARACTERISTICAS QUE A CONTINUACIÓN SE SEÑALAN. </w:t>
      </w:r>
    </w:p>
    <w:p w:rsidR="00827FF8" w:rsidRPr="00D9232D" w:rsidRDefault="00827FF8" w:rsidP="00827FF8">
      <w:pPr>
        <w:jc w:val="both"/>
        <w:rPr>
          <w:rFonts w:asciiTheme="minorHAnsi" w:eastAsia="Times New Roman" w:hAnsiTheme="minorHAnsi" w:cstheme="minorHAnsi"/>
          <w:b/>
          <w:sz w:val="18"/>
          <w:szCs w:val="18"/>
          <w:lang w:val="es-ES" w:eastAsia="es-ES"/>
        </w:rPr>
      </w:pPr>
    </w:p>
    <w:p w:rsidR="00827FF8" w:rsidRPr="00D9232D" w:rsidRDefault="00827FF8" w:rsidP="00827FF8">
      <w:pPr>
        <w:keepNext/>
        <w:jc w:val="center"/>
        <w:outlineLvl w:val="2"/>
        <w:rPr>
          <w:rFonts w:asciiTheme="minorHAnsi" w:eastAsia="Times New Roman" w:hAnsiTheme="minorHAnsi" w:cstheme="minorHAnsi"/>
          <w:sz w:val="28"/>
          <w:lang w:val="es-ES" w:eastAsia="es-ES"/>
        </w:rPr>
      </w:pPr>
      <w:r w:rsidRPr="00D9232D">
        <w:rPr>
          <w:rFonts w:asciiTheme="minorHAnsi" w:eastAsia="Times New Roman" w:hAnsiTheme="minorHAnsi" w:cstheme="minorHAnsi"/>
          <w:sz w:val="28"/>
          <w:lang w:val="es-ES" w:eastAsia="es-ES"/>
        </w:rPr>
        <w:t xml:space="preserve"> </w:t>
      </w:r>
    </w:p>
    <w:p w:rsidR="00827FF8" w:rsidRPr="00D9232D" w:rsidRDefault="00827FF8" w:rsidP="00827FF8">
      <w:pPr>
        <w:keepNext/>
        <w:jc w:val="center"/>
        <w:outlineLvl w:val="2"/>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 xml:space="preserve">CARACTERÍSTICAS TÉCNICAS DE LOS EQUIPOS </w:t>
      </w:r>
    </w:p>
    <w:tbl>
      <w:tblPr>
        <w:tblW w:w="0" w:type="auto"/>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412"/>
        <w:gridCol w:w="1710"/>
        <w:gridCol w:w="6706"/>
      </w:tblGrid>
      <w:tr w:rsidR="00827FF8" w:rsidRPr="00D9232D" w:rsidTr="001114E8">
        <w:trPr>
          <w:trHeight w:val="572"/>
          <w:jc w:val="center"/>
        </w:trPr>
        <w:tc>
          <w:tcPr>
            <w:tcW w:w="2122" w:type="dxa"/>
            <w:gridSpan w:val="2"/>
            <w:tcBorders>
              <w:bottom w:val="single" w:sz="12" w:space="0" w:color="C9C9C9"/>
            </w:tcBorders>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Times New Roman" w:hAnsiTheme="minorHAnsi" w:cstheme="minorHAnsi"/>
                <w:b/>
              </w:rPr>
              <w:t xml:space="preserve"> </w:t>
            </w: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Calibri" w:hAnsiTheme="minorHAnsi" w:cstheme="minorHAnsi"/>
                <w:b/>
                <w:sz w:val="16"/>
                <w:szCs w:val="16"/>
              </w:rPr>
              <w:t>NOMBRE GENÉRICO</w:t>
            </w:r>
          </w:p>
        </w:tc>
        <w:tc>
          <w:tcPr>
            <w:tcW w:w="6706" w:type="dxa"/>
            <w:tcBorders>
              <w:bottom w:val="single" w:sz="12" w:space="0" w:color="C9C9C9"/>
            </w:tcBorders>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BOMBA DE INFUSION VOLUMETRICA DE UN CANAL</w:t>
            </w:r>
          </w:p>
        </w:tc>
      </w:tr>
      <w:tr w:rsidR="00827FF8" w:rsidRPr="00D9232D" w:rsidTr="00827FF8">
        <w:trPr>
          <w:jc w:val="center"/>
        </w:trPr>
        <w:tc>
          <w:tcPr>
            <w:tcW w:w="2122" w:type="dxa"/>
            <w:gridSpan w:val="2"/>
            <w:shd w:val="clear" w:color="auto" w:fill="auto"/>
          </w:tcPr>
          <w:p w:rsidR="00827FF8" w:rsidRPr="00D9232D" w:rsidRDefault="00827FF8" w:rsidP="00827FF8">
            <w:pPr>
              <w:rPr>
                <w:rFonts w:asciiTheme="minorHAnsi" w:eastAsia="Calibri" w:hAnsiTheme="minorHAnsi" w:cstheme="minorHAnsi"/>
                <w:b/>
                <w:bCs/>
                <w:sz w:val="16"/>
                <w:szCs w:val="16"/>
              </w:rPr>
            </w:pPr>
          </w:p>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DEFINICIÓN</w:t>
            </w:r>
          </w:p>
        </w:tc>
        <w:tc>
          <w:tcPr>
            <w:tcW w:w="6706" w:type="dxa"/>
            <w:shd w:val="clear" w:color="auto" w:fill="auto"/>
          </w:tcPr>
          <w:p w:rsidR="00827FF8" w:rsidRPr="00D9232D" w:rsidRDefault="00827FF8" w:rsidP="00827FF8">
            <w:pPr>
              <w:rPr>
                <w:rFonts w:asciiTheme="minorHAnsi" w:eastAsia="Calibri" w:hAnsiTheme="minorHAnsi" w:cstheme="minorHAnsi"/>
                <w:sz w:val="16"/>
                <w:szCs w:val="16"/>
              </w:rPr>
            </w:pPr>
            <w:r w:rsidRPr="00D9232D">
              <w:rPr>
                <w:rFonts w:asciiTheme="minorHAnsi" w:eastAsia="Calibri" w:hAnsiTheme="minorHAnsi" w:cstheme="minorHAnsi"/>
                <w:sz w:val="16"/>
                <w:szCs w:val="16"/>
              </w:rPr>
              <w:t>BOMBA DE INFUSIÓN VOLUMÉTRICA CONTINUA ADAPTABLE A CUALQUIER UNIDAD DE CUIDADOS HOSPITALARIOS, CON CAPACIDAD DE USO INDIVIDUAL Y/O EN TORRES DE HASTA 8 CANALES, PARA INFUSIÓN DE SOLUCIONES, MEDICAMENTOS, SANGRE Y NUTRICIÓN PARENTERAL.</w:t>
            </w:r>
          </w:p>
        </w:tc>
      </w:tr>
      <w:tr w:rsidR="00827FF8" w:rsidRPr="00D9232D" w:rsidTr="00827FF8">
        <w:trPr>
          <w:jc w:val="center"/>
        </w:trPr>
        <w:tc>
          <w:tcPr>
            <w:tcW w:w="412"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1.</w:t>
            </w:r>
          </w:p>
        </w:tc>
        <w:tc>
          <w:tcPr>
            <w:tcW w:w="1710" w:type="dxa"/>
            <w:shd w:val="clear" w:color="auto" w:fill="auto"/>
          </w:tcPr>
          <w:p w:rsidR="00827FF8" w:rsidRPr="00D9232D" w:rsidRDefault="00827FF8" w:rsidP="00827FF8">
            <w:pPr>
              <w:rPr>
                <w:rFonts w:asciiTheme="minorHAnsi" w:eastAsia="Calibri" w:hAnsiTheme="minorHAnsi" w:cstheme="minorHAnsi"/>
                <w:b/>
                <w:sz w:val="16"/>
                <w:szCs w:val="16"/>
              </w:rPr>
            </w:pPr>
            <w:r w:rsidRPr="00D9232D">
              <w:rPr>
                <w:rFonts w:asciiTheme="minorHAnsi" w:eastAsia="Calibri" w:hAnsiTheme="minorHAnsi" w:cstheme="minorHAnsi"/>
                <w:b/>
                <w:sz w:val="16"/>
                <w:szCs w:val="16"/>
              </w:rPr>
              <w:t>DESCRIPCIÓN</w:t>
            </w:r>
          </w:p>
        </w:tc>
        <w:tc>
          <w:tcPr>
            <w:tcW w:w="6706" w:type="dxa"/>
            <w:shd w:val="clear" w:color="auto" w:fill="auto"/>
          </w:tcPr>
          <w:p w:rsidR="00827FF8" w:rsidRPr="00D9232D" w:rsidRDefault="00827FF8" w:rsidP="00827FF8">
            <w:pPr>
              <w:rPr>
                <w:rFonts w:asciiTheme="minorHAnsi" w:eastAsia="Calibri" w:hAnsiTheme="minorHAnsi" w:cstheme="minorHAnsi"/>
                <w:sz w:val="16"/>
                <w:szCs w:val="16"/>
              </w:rPr>
            </w:pPr>
          </w:p>
        </w:tc>
      </w:tr>
      <w:tr w:rsidR="00827FF8" w:rsidRPr="00D9232D" w:rsidTr="00827FF8">
        <w:trPr>
          <w:jc w:val="center"/>
        </w:trPr>
        <w:tc>
          <w:tcPr>
            <w:tcW w:w="412"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p>
        </w:tc>
        <w:tc>
          <w:tcPr>
            <w:tcW w:w="1710" w:type="dxa"/>
            <w:shd w:val="clear" w:color="auto" w:fill="auto"/>
          </w:tcPr>
          <w:p w:rsidR="00827FF8" w:rsidRPr="00D9232D" w:rsidRDefault="00827FF8" w:rsidP="00827FF8">
            <w:pPr>
              <w:rPr>
                <w:rFonts w:asciiTheme="minorHAnsi" w:eastAsia="Calibri" w:hAnsiTheme="minorHAnsi" w:cstheme="minorHAnsi"/>
                <w:sz w:val="16"/>
                <w:szCs w:val="16"/>
              </w:rPr>
            </w:pPr>
          </w:p>
        </w:tc>
        <w:tc>
          <w:tcPr>
            <w:tcW w:w="6706" w:type="dxa"/>
            <w:shd w:val="clear" w:color="auto" w:fill="auto"/>
          </w:tcPr>
          <w:p w:rsidR="00827FF8" w:rsidRPr="00D9232D" w:rsidRDefault="00827FF8" w:rsidP="00827FF8">
            <w:pPr>
              <w:numPr>
                <w:ilvl w:val="0"/>
                <w:numId w:val="32"/>
              </w:numPr>
              <w:rPr>
                <w:rFonts w:asciiTheme="minorHAnsi" w:eastAsia="Calibri" w:hAnsiTheme="minorHAnsi" w:cstheme="minorHAnsi"/>
                <w:vanish/>
                <w:sz w:val="16"/>
                <w:szCs w:val="16"/>
              </w:rPr>
            </w:pP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BOMBA DE UN CANAL CON MECANISMO DE BOMBEO PERISTÁLTICO LINEAL CONTROLADO POR UN SOFTWARE INTELIGENTE QUE ASEGURA UN FLUJO PRECISO Y CONSTANTE</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PESO MÁXIMO: 2.5 KG</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SELECCIÓN DE FLUJO DE 1 A 1500 ML/H EN MODO NORMAL (EN INCREMENTOS DE 1 ML/H) Y DE 0.1 A 99.9 ML/H EN MODO DE MICRO-INFUSIÓN (EN INCREMENTOS DE 0.1 ML/H)</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RANGO DE VOLUMEN DE 1 A 9999 ML EN MODO NORMAL (EN INCREMENTOS DE 1 ML) Y DE 0.1 A 999.9 EN MODO DE MICRO-INFUSIÓN (EN INCREMENTOS DE 0.1 ML)</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lastRenderedPageBreak/>
              <w:t>TIEMPO DE INFUSIÓN PROGRAMABLE DE 1 MINUTO A 168 HORAS (INCREMENTOS DE 1 MINUTO)</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EXACTITUD DE FLUJO DE </w:t>
            </w:r>
            <w:r w:rsidRPr="00D9232D">
              <w:rPr>
                <w:rFonts w:asciiTheme="minorHAnsi" w:eastAsia="Calibri" w:hAnsiTheme="minorHAnsi" w:cstheme="minorHAnsi"/>
                <w:sz w:val="16"/>
                <w:szCs w:val="16"/>
                <w:u w:val="single"/>
              </w:rPr>
              <w:t>+</w:t>
            </w:r>
            <w:r w:rsidRPr="00D9232D">
              <w:rPr>
                <w:rFonts w:asciiTheme="minorHAnsi" w:eastAsia="Calibri" w:hAnsiTheme="minorHAnsi" w:cstheme="minorHAnsi"/>
                <w:sz w:val="16"/>
                <w:szCs w:val="16"/>
              </w:rPr>
              <w:t xml:space="preserve"> 5%</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FLUJO KVO (MANTENER LA VENA ABIERTA) MÁXIMO 3ML/H PROGRAMABLE</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CONFIGURACIÓN: MODOS DE INFUSIÓN (MICRO O MACROINFUSIÓN), INCREMENTO/DECREMENTO, BOLUS, SOLO FLUJO, FLUJO + VOLUMEN, VOLUMEN/TIEMPO, MODO DOSIS MÁSICAS DEL MEDICAMENTO. </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LÍMITE DE PRESIÓN AJUSTABLE DE 50 - 750 MMHG, O BIEN, TRES NIVELES PRESELECCIONABLES.</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ALARMAS Y MEDIDAS DE SEGURIDAD</w:t>
            </w:r>
          </w:p>
          <w:p w:rsidR="00827FF8" w:rsidRPr="00D9232D" w:rsidRDefault="00827FF8" w:rsidP="00827FF8">
            <w:pPr>
              <w:numPr>
                <w:ilvl w:val="2"/>
                <w:numId w:val="32"/>
              </w:numPr>
              <w:tabs>
                <w:tab w:val="num" w:pos="1560"/>
              </w:tabs>
              <w:ind w:left="840" w:firstLine="0"/>
              <w:rPr>
                <w:rFonts w:asciiTheme="minorHAnsi" w:eastAsia="Calibri" w:hAnsiTheme="minorHAnsi" w:cstheme="minorHAnsi"/>
                <w:sz w:val="16"/>
                <w:szCs w:val="16"/>
              </w:rPr>
            </w:pPr>
            <w:r w:rsidRPr="00D9232D">
              <w:rPr>
                <w:rFonts w:asciiTheme="minorHAnsi" w:eastAsia="Calibri" w:hAnsiTheme="minorHAnsi" w:cstheme="minorHAnsi"/>
                <w:sz w:val="16"/>
                <w:szCs w:val="16"/>
              </w:rPr>
              <w:t>ALARMAS Y PREALARMAS AUDIBLES, VISIBLES (LUZ Y TEXTO EN IDIOMA ESPAÑOL EN PANTALLA)</w:t>
            </w:r>
          </w:p>
          <w:p w:rsidR="00827FF8" w:rsidRPr="00D9232D" w:rsidRDefault="00827FF8" w:rsidP="00827FF8">
            <w:pPr>
              <w:numPr>
                <w:ilvl w:val="2"/>
                <w:numId w:val="32"/>
              </w:numPr>
              <w:tabs>
                <w:tab w:val="num" w:pos="1560"/>
              </w:tabs>
              <w:ind w:left="1560" w:hanging="720"/>
              <w:rPr>
                <w:rFonts w:asciiTheme="minorHAnsi" w:eastAsia="Calibri" w:hAnsiTheme="minorHAnsi" w:cstheme="minorHAnsi"/>
                <w:sz w:val="16"/>
                <w:szCs w:val="16"/>
              </w:rPr>
            </w:pPr>
            <w:r w:rsidRPr="00D9232D">
              <w:rPr>
                <w:rFonts w:asciiTheme="minorHAnsi" w:eastAsia="Calibri" w:hAnsiTheme="minorHAnsi" w:cstheme="minorHAnsi"/>
                <w:sz w:val="16"/>
                <w:szCs w:val="16"/>
              </w:rPr>
              <w:t>SISTEMA DE AUTO-TEST PARA COMPROBAR EL FUNCIONAMIENTO CORRECTO DE LA BOMBA JUNTO CON SU LÍNEA DE INFUSIÓN Y PREVENIR EL RIESGO DE LIBRE FLUJO.</w:t>
            </w:r>
          </w:p>
          <w:p w:rsidR="00827FF8" w:rsidRPr="00D9232D" w:rsidRDefault="00827FF8" w:rsidP="00827FF8">
            <w:pPr>
              <w:numPr>
                <w:ilvl w:val="2"/>
                <w:numId w:val="32"/>
              </w:numPr>
              <w:tabs>
                <w:tab w:val="num" w:pos="1560"/>
              </w:tabs>
              <w:ind w:left="1560" w:hanging="720"/>
              <w:rPr>
                <w:rFonts w:asciiTheme="minorHAnsi" w:eastAsia="Calibri" w:hAnsiTheme="minorHAnsi" w:cstheme="minorHAnsi"/>
                <w:sz w:val="16"/>
                <w:szCs w:val="16"/>
              </w:rPr>
            </w:pPr>
            <w:r w:rsidRPr="00D9232D">
              <w:rPr>
                <w:rFonts w:asciiTheme="minorHAnsi" w:eastAsia="Calibri" w:hAnsiTheme="minorHAnsi" w:cstheme="minorHAnsi"/>
                <w:sz w:val="16"/>
                <w:szCs w:val="16"/>
              </w:rPr>
              <w:t>DETECCIÓN DE AIRE AJUSTABLE DESDE 10 HASTA 2000 MICROLITROS EN INTERVALOS DE 15 MIN.</w:t>
            </w:r>
          </w:p>
          <w:p w:rsidR="00827FF8" w:rsidRPr="00D9232D" w:rsidRDefault="00827FF8" w:rsidP="00827FF8">
            <w:pPr>
              <w:numPr>
                <w:ilvl w:val="2"/>
                <w:numId w:val="32"/>
              </w:numPr>
              <w:tabs>
                <w:tab w:val="num" w:pos="1560"/>
              </w:tabs>
              <w:ind w:left="1624" w:hanging="850"/>
              <w:rPr>
                <w:rFonts w:asciiTheme="minorHAnsi" w:eastAsia="Calibri" w:hAnsiTheme="minorHAnsi" w:cstheme="minorHAnsi"/>
                <w:sz w:val="16"/>
                <w:szCs w:val="16"/>
              </w:rPr>
            </w:pPr>
            <w:r w:rsidRPr="00D9232D">
              <w:rPr>
                <w:rFonts w:asciiTheme="minorHAnsi" w:eastAsia="Calibri" w:hAnsiTheme="minorHAnsi" w:cstheme="minorHAnsi"/>
                <w:sz w:val="16"/>
                <w:szCs w:val="16"/>
              </w:rPr>
              <w:t>DETECCIÓN DE VARIACIONES DE PRESIÓN EN LA LÍNEA (INCREMENTO, DECREMENTO) POR EL RIESGO DE UNA OBSTRUCCIÓN O UNA POSIBLE FUGA EN LA LÍNEA DE INFUSIÓN.</w:t>
            </w:r>
          </w:p>
          <w:p w:rsidR="00827FF8" w:rsidRPr="00D9232D" w:rsidRDefault="00827FF8" w:rsidP="00827FF8">
            <w:pPr>
              <w:numPr>
                <w:ilvl w:val="3"/>
                <w:numId w:val="32"/>
              </w:numPr>
              <w:ind w:hanging="387"/>
              <w:rPr>
                <w:rFonts w:asciiTheme="minorHAnsi" w:eastAsia="Calibri" w:hAnsiTheme="minorHAnsi" w:cstheme="minorHAnsi"/>
                <w:sz w:val="16"/>
                <w:szCs w:val="16"/>
              </w:rPr>
            </w:pPr>
            <w:r w:rsidRPr="00D9232D">
              <w:rPr>
                <w:rFonts w:asciiTheme="minorHAnsi" w:eastAsia="Calibri" w:hAnsiTheme="minorHAnsi" w:cstheme="minorHAnsi"/>
                <w:sz w:val="16"/>
                <w:szCs w:val="16"/>
              </w:rPr>
              <w:t>AVISO DE CAÍDA DE PRESIÓN</w:t>
            </w:r>
          </w:p>
          <w:p w:rsidR="00827FF8" w:rsidRPr="00D9232D" w:rsidRDefault="00827FF8" w:rsidP="00827FF8">
            <w:pPr>
              <w:numPr>
                <w:ilvl w:val="3"/>
                <w:numId w:val="32"/>
              </w:numPr>
              <w:ind w:hanging="387"/>
              <w:rPr>
                <w:rFonts w:asciiTheme="minorHAnsi" w:eastAsia="Calibri" w:hAnsiTheme="minorHAnsi" w:cstheme="minorHAnsi"/>
                <w:sz w:val="16"/>
                <w:szCs w:val="16"/>
              </w:rPr>
            </w:pPr>
            <w:r w:rsidRPr="00D9232D">
              <w:rPr>
                <w:rFonts w:asciiTheme="minorHAnsi" w:eastAsia="Calibri" w:hAnsiTheme="minorHAnsi" w:cstheme="minorHAnsi"/>
                <w:sz w:val="16"/>
                <w:szCs w:val="16"/>
              </w:rPr>
              <w:t>AVISO DE SUBIDA DE PRESIÓN</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ALARMA DE PUERTA ABIERTA</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ALARMA DE MAL INSTALACIÓN DEL SET DE INFUSIÓN</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ALARMA Y PRE-ALARMA DE OCLUSIÓN</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ALARMA Y PRE-ALARMA DE BATERÍA BAJA</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ALARMA Y PRE-ALARMA DE FIN DE INFUSIÓN</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NIVEL DE SONIDO AJUSTABLE PARA LAS ALARMAS AUDIBLES</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PANTALLA LCD (FONDO ILUMINADO)</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INDICADORES LUMINOSOS</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FUNCIONAMIENTO A RED</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FUNCIONAMIENTO EN BATERÍA</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INFUSIÓN EN PROGRESO</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PREALARMA</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ALARMA</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SEÑAL DE CONFIRMACIÓN</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FUNCIÓN PAUSA PROGRAMABLE DE 1 MINUTO A 24 HORAS.</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BATERÍA</w:t>
            </w:r>
          </w:p>
          <w:p w:rsidR="00827FF8" w:rsidRPr="00D9232D" w:rsidRDefault="00827FF8" w:rsidP="00827FF8">
            <w:pPr>
              <w:numPr>
                <w:ilvl w:val="2"/>
                <w:numId w:val="32"/>
              </w:numPr>
              <w:tabs>
                <w:tab w:val="num" w:pos="1560"/>
              </w:tabs>
              <w:ind w:firstLine="840"/>
              <w:rPr>
                <w:rFonts w:asciiTheme="minorHAnsi" w:eastAsia="Calibri" w:hAnsiTheme="minorHAnsi" w:cstheme="minorHAnsi"/>
                <w:sz w:val="16"/>
                <w:szCs w:val="16"/>
              </w:rPr>
            </w:pPr>
            <w:r w:rsidRPr="00D9232D">
              <w:rPr>
                <w:rFonts w:asciiTheme="minorHAnsi" w:eastAsia="Calibri" w:hAnsiTheme="minorHAnsi" w:cstheme="minorHAnsi"/>
                <w:sz w:val="16"/>
                <w:szCs w:val="16"/>
              </w:rPr>
              <w:t>LI-ION, DURACIÓN 8 HRS CON UN PROMEDIO DE 125 ML/H</w:t>
            </w:r>
          </w:p>
          <w:p w:rsidR="00827FF8" w:rsidRPr="00D9232D" w:rsidRDefault="00827FF8" w:rsidP="00827FF8">
            <w:pPr>
              <w:numPr>
                <w:ilvl w:val="2"/>
                <w:numId w:val="32"/>
              </w:numPr>
              <w:tabs>
                <w:tab w:val="num" w:pos="1560"/>
              </w:tabs>
              <w:ind w:left="1560" w:hanging="720"/>
              <w:rPr>
                <w:rFonts w:asciiTheme="minorHAnsi" w:eastAsia="Calibri" w:hAnsiTheme="minorHAnsi" w:cstheme="minorHAnsi"/>
                <w:sz w:val="16"/>
                <w:szCs w:val="16"/>
              </w:rPr>
            </w:pPr>
            <w:r w:rsidRPr="00D9232D">
              <w:rPr>
                <w:rFonts w:asciiTheme="minorHAnsi" w:eastAsia="Calibri" w:hAnsiTheme="minorHAnsi" w:cstheme="minorHAnsi"/>
                <w:sz w:val="16"/>
                <w:szCs w:val="16"/>
              </w:rPr>
              <w:t>NIVEL DE CARGA DE LA BATERÍA DESPLEGADA EN PANTALLA QUE INDIQUE EL TIEMPO DE RESPALDO A UN FLUJO DETERMINADO</w:t>
            </w:r>
          </w:p>
          <w:p w:rsidR="00827FF8" w:rsidRPr="00D9232D" w:rsidRDefault="00827FF8" w:rsidP="00827FF8">
            <w:pPr>
              <w:numPr>
                <w:ilvl w:val="1"/>
                <w:numId w:val="32"/>
              </w:numPr>
              <w:rPr>
                <w:rFonts w:asciiTheme="minorHAnsi" w:eastAsia="Calibri" w:hAnsiTheme="minorHAnsi" w:cstheme="minorHAnsi"/>
                <w:sz w:val="16"/>
                <w:szCs w:val="16"/>
              </w:rPr>
            </w:pPr>
            <w:r w:rsidRPr="00D9232D">
              <w:rPr>
                <w:rFonts w:asciiTheme="minorHAnsi" w:eastAsia="Calibri" w:hAnsiTheme="minorHAnsi" w:cstheme="minorHAnsi"/>
                <w:sz w:val="16"/>
                <w:szCs w:val="16"/>
              </w:rPr>
              <w:t>ALIMENTACIÓN A LA RED: 100 – 240 V / 50-60 HZ</w:t>
            </w:r>
          </w:p>
          <w:p w:rsidR="00827FF8" w:rsidRPr="00D9232D" w:rsidRDefault="00827FF8" w:rsidP="00827FF8">
            <w:pPr>
              <w:rPr>
                <w:rFonts w:asciiTheme="minorHAnsi" w:eastAsia="Calibri" w:hAnsiTheme="minorHAnsi" w:cstheme="minorHAnsi"/>
                <w:sz w:val="16"/>
                <w:szCs w:val="16"/>
              </w:rPr>
            </w:pPr>
          </w:p>
        </w:tc>
      </w:tr>
      <w:tr w:rsidR="00827FF8" w:rsidRPr="00D9232D" w:rsidTr="00827FF8">
        <w:trPr>
          <w:jc w:val="center"/>
        </w:trPr>
        <w:tc>
          <w:tcPr>
            <w:tcW w:w="412"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lastRenderedPageBreak/>
              <w:t>2.</w:t>
            </w:r>
          </w:p>
        </w:tc>
        <w:tc>
          <w:tcPr>
            <w:tcW w:w="1710" w:type="dxa"/>
            <w:shd w:val="clear" w:color="auto" w:fill="auto"/>
          </w:tcPr>
          <w:p w:rsidR="00827FF8" w:rsidRPr="00D9232D" w:rsidRDefault="00827FF8" w:rsidP="00827FF8">
            <w:pPr>
              <w:jc w:val="both"/>
              <w:rPr>
                <w:rFonts w:asciiTheme="minorHAnsi" w:eastAsia="Calibri" w:hAnsiTheme="minorHAnsi" w:cstheme="minorHAnsi"/>
                <w:b/>
                <w:sz w:val="16"/>
                <w:szCs w:val="16"/>
              </w:rPr>
            </w:pPr>
            <w:r w:rsidRPr="00D9232D">
              <w:rPr>
                <w:rFonts w:asciiTheme="minorHAnsi" w:eastAsia="Calibri" w:hAnsiTheme="minorHAnsi" w:cstheme="minorHAnsi"/>
                <w:b/>
                <w:sz w:val="16"/>
                <w:szCs w:val="16"/>
              </w:rPr>
              <w:t>NORMAS Y ESTANDARES</w:t>
            </w:r>
          </w:p>
          <w:p w:rsidR="00827FF8" w:rsidRPr="00D9232D" w:rsidRDefault="00827FF8" w:rsidP="00827FF8">
            <w:pPr>
              <w:rPr>
                <w:rFonts w:asciiTheme="minorHAnsi" w:eastAsia="Calibri" w:hAnsiTheme="minorHAnsi" w:cstheme="minorHAnsi"/>
                <w:sz w:val="16"/>
                <w:szCs w:val="16"/>
              </w:rPr>
            </w:pPr>
          </w:p>
        </w:tc>
        <w:tc>
          <w:tcPr>
            <w:tcW w:w="6706" w:type="dxa"/>
            <w:shd w:val="clear" w:color="auto" w:fill="auto"/>
          </w:tcPr>
          <w:p w:rsidR="00827FF8" w:rsidRPr="00D9232D" w:rsidRDefault="00827FF8" w:rsidP="00827FF8">
            <w:pPr>
              <w:widowControl w:val="0"/>
              <w:numPr>
                <w:ilvl w:val="0"/>
                <w:numId w:val="33"/>
              </w:numPr>
              <w:overflowPunct w:val="0"/>
              <w:autoSpaceDE w:val="0"/>
              <w:autoSpaceDN w:val="0"/>
              <w:adjustRightInd w:val="0"/>
              <w:textAlignment w:val="baseline"/>
              <w:rPr>
                <w:rFonts w:asciiTheme="minorHAnsi" w:eastAsia="Calibri" w:hAnsiTheme="minorHAnsi" w:cstheme="minorHAnsi"/>
                <w:vanish/>
                <w:color w:val="000000"/>
                <w:sz w:val="16"/>
                <w:szCs w:val="16"/>
                <w:lang w:val="es-ES" w:eastAsia="es-ES"/>
              </w:rPr>
            </w:pPr>
          </w:p>
          <w:p w:rsidR="00827FF8" w:rsidRPr="00D9232D" w:rsidRDefault="00827FF8" w:rsidP="00827FF8">
            <w:pPr>
              <w:widowControl w:val="0"/>
              <w:numPr>
                <w:ilvl w:val="0"/>
                <w:numId w:val="33"/>
              </w:numPr>
              <w:overflowPunct w:val="0"/>
              <w:autoSpaceDE w:val="0"/>
              <w:autoSpaceDN w:val="0"/>
              <w:adjustRightInd w:val="0"/>
              <w:textAlignment w:val="baseline"/>
              <w:rPr>
                <w:rFonts w:asciiTheme="minorHAnsi" w:eastAsia="Calibri" w:hAnsiTheme="minorHAnsi" w:cstheme="minorHAnsi"/>
                <w:vanish/>
                <w:color w:val="000000"/>
                <w:sz w:val="16"/>
                <w:szCs w:val="16"/>
                <w:lang w:val="es-ES" w:eastAsia="es-ES"/>
              </w:rPr>
            </w:pPr>
          </w:p>
          <w:p w:rsidR="00827FF8" w:rsidRPr="00D9232D" w:rsidRDefault="00827FF8" w:rsidP="00827FF8">
            <w:pPr>
              <w:widowControl w:val="0"/>
              <w:numPr>
                <w:ilvl w:val="1"/>
                <w:numId w:val="33"/>
              </w:numPr>
              <w:overflowPunct w:val="0"/>
              <w:autoSpaceDE w:val="0"/>
              <w:autoSpaceDN w:val="0"/>
              <w:adjustRightInd w:val="0"/>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 xml:space="preserve">CONFORMIDAD CON EUROPEAN MEDICAL DEVICE DIRECTIVE CEO459 </w:t>
            </w:r>
          </w:p>
          <w:p w:rsidR="00827FF8" w:rsidRPr="00D9232D" w:rsidRDefault="00827FF8" w:rsidP="00827FF8">
            <w:pPr>
              <w:widowControl w:val="0"/>
              <w:numPr>
                <w:ilvl w:val="1"/>
                <w:numId w:val="33"/>
              </w:numPr>
              <w:overflowPunct w:val="0"/>
              <w:autoSpaceDE w:val="0"/>
              <w:autoSpaceDN w:val="0"/>
              <w:adjustRightInd w:val="0"/>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CUMPLIENDO CON EN60601-1 Y EN60601-2-24, PROTECCIÓN CONTRA SALPICADURAS DE LÍQUIDOS: IP31</w:t>
            </w:r>
          </w:p>
          <w:p w:rsidR="00827FF8" w:rsidRPr="00D9232D" w:rsidRDefault="00827FF8" w:rsidP="00827FF8">
            <w:pPr>
              <w:widowControl w:val="0"/>
              <w:numPr>
                <w:ilvl w:val="1"/>
                <w:numId w:val="33"/>
              </w:numPr>
              <w:overflowPunct w:val="0"/>
              <w:autoSpaceDE w:val="0"/>
              <w:autoSpaceDN w:val="0"/>
              <w:adjustRightInd w:val="0"/>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PROTECCIÓN CONTRA FUGAS DE CORRIENTE: RESISTENTE A DESFIBRILACIÓN TIPO CF. PROTECCIÓN CONTRA SHOCK ELÉCTRICO: CLASE II.</w:t>
            </w:r>
          </w:p>
          <w:p w:rsidR="00827FF8" w:rsidRPr="00D9232D" w:rsidRDefault="00827FF8" w:rsidP="00827FF8">
            <w:pPr>
              <w:widowControl w:val="0"/>
              <w:numPr>
                <w:ilvl w:val="1"/>
                <w:numId w:val="33"/>
              </w:numPr>
              <w:overflowPunct w:val="0"/>
              <w:autoSpaceDE w:val="0"/>
              <w:autoSpaceDN w:val="0"/>
              <w:adjustRightInd w:val="0"/>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ISO 9000</w:t>
            </w:r>
          </w:p>
          <w:p w:rsidR="00827FF8" w:rsidRPr="00D9232D" w:rsidRDefault="00827FF8" w:rsidP="00827FF8">
            <w:pPr>
              <w:widowControl w:val="0"/>
              <w:overflowPunct w:val="0"/>
              <w:autoSpaceDE w:val="0"/>
              <w:autoSpaceDN w:val="0"/>
              <w:adjustRightInd w:val="0"/>
              <w:jc w:val="both"/>
              <w:textAlignment w:val="baseline"/>
              <w:rPr>
                <w:rFonts w:asciiTheme="minorHAnsi" w:eastAsia="Calibri" w:hAnsiTheme="minorHAnsi" w:cstheme="minorHAnsi"/>
                <w:color w:val="000000"/>
                <w:sz w:val="16"/>
                <w:szCs w:val="16"/>
              </w:rPr>
            </w:pPr>
          </w:p>
        </w:tc>
      </w:tr>
      <w:tr w:rsidR="00827FF8" w:rsidRPr="00D9232D" w:rsidTr="00827FF8">
        <w:trPr>
          <w:jc w:val="center"/>
        </w:trPr>
        <w:tc>
          <w:tcPr>
            <w:tcW w:w="412"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3.</w:t>
            </w:r>
          </w:p>
        </w:tc>
        <w:tc>
          <w:tcPr>
            <w:tcW w:w="1710" w:type="dxa"/>
            <w:shd w:val="clear" w:color="auto" w:fill="auto"/>
          </w:tcPr>
          <w:p w:rsidR="00827FF8" w:rsidRPr="00D9232D" w:rsidRDefault="00827FF8" w:rsidP="00827FF8">
            <w:pPr>
              <w:jc w:val="both"/>
              <w:rPr>
                <w:rFonts w:asciiTheme="minorHAnsi" w:eastAsia="Calibri" w:hAnsiTheme="minorHAnsi" w:cstheme="minorHAnsi"/>
                <w:b/>
                <w:sz w:val="16"/>
                <w:szCs w:val="16"/>
              </w:rPr>
            </w:pPr>
            <w:r w:rsidRPr="00D9232D">
              <w:rPr>
                <w:rFonts w:asciiTheme="minorHAnsi" w:eastAsia="Calibri" w:hAnsiTheme="minorHAnsi" w:cstheme="minorHAnsi"/>
                <w:b/>
                <w:sz w:val="16"/>
                <w:szCs w:val="16"/>
              </w:rPr>
              <w:t>REFACCIONES</w:t>
            </w:r>
          </w:p>
        </w:tc>
        <w:tc>
          <w:tcPr>
            <w:tcW w:w="6706" w:type="dxa"/>
            <w:shd w:val="clear" w:color="auto" w:fill="auto"/>
          </w:tcPr>
          <w:p w:rsidR="00827FF8" w:rsidRPr="00D9232D" w:rsidRDefault="00827FF8" w:rsidP="00827FF8">
            <w:pPr>
              <w:widowControl w:val="0"/>
              <w:overflowPunct w:val="0"/>
              <w:autoSpaceDE w:val="0"/>
              <w:autoSpaceDN w:val="0"/>
              <w:adjustRightInd w:val="0"/>
              <w:textAlignment w:val="baseline"/>
              <w:rPr>
                <w:rFonts w:asciiTheme="minorHAnsi" w:eastAsia="Calibri" w:hAnsiTheme="minorHAnsi" w:cstheme="minorHAnsi"/>
                <w:vanish/>
                <w:color w:val="000000"/>
                <w:sz w:val="16"/>
                <w:szCs w:val="16"/>
              </w:rPr>
            </w:pPr>
          </w:p>
          <w:p w:rsidR="00827FF8" w:rsidRPr="00D9232D" w:rsidRDefault="00827FF8" w:rsidP="00827FF8">
            <w:pPr>
              <w:widowControl w:val="0"/>
              <w:numPr>
                <w:ilvl w:val="1"/>
                <w:numId w:val="34"/>
              </w:numPr>
              <w:overflowPunct w:val="0"/>
              <w:autoSpaceDE w:val="0"/>
              <w:autoSpaceDN w:val="0"/>
              <w:adjustRightInd w:val="0"/>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SEGÚN MARCA Y MODELO</w:t>
            </w:r>
          </w:p>
          <w:p w:rsidR="00827FF8" w:rsidRPr="00D9232D" w:rsidRDefault="00827FF8" w:rsidP="00827FF8">
            <w:pPr>
              <w:widowControl w:val="0"/>
              <w:overflowPunct w:val="0"/>
              <w:autoSpaceDE w:val="0"/>
              <w:autoSpaceDN w:val="0"/>
              <w:adjustRightInd w:val="0"/>
              <w:jc w:val="both"/>
              <w:textAlignment w:val="baseline"/>
              <w:rPr>
                <w:rFonts w:asciiTheme="minorHAnsi" w:eastAsia="Calibri" w:hAnsiTheme="minorHAnsi" w:cstheme="minorHAnsi"/>
                <w:color w:val="000000"/>
                <w:sz w:val="16"/>
                <w:szCs w:val="16"/>
              </w:rPr>
            </w:pPr>
          </w:p>
        </w:tc>
      </w:tr>
      <w:tr w:rsidR="00827FF8" w:rsidRPr="00D9232D" w:rsidTr="00827FF8">
        <w:trPr>
          <w:jc w:val="center"/>
        </w:trPr>
        <w:tc>
          <w:tcPr>
            <w:tcW w:w="412"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4.</w:t>
            </w:r>
          </w:p>
        </w:tc>
        <w:tc>
          <w:tcPr>
            <w:tcW w:w="1710" w:type="dxa"/>
            <w:shd w:val="clear" w:color="auto" w:fill="auto"/>
          </w:tcPr>
          <w:p w:rsidR="00827FF8" w:rsidRPr="00D9232D" w:rsidRDefault="00827FF8" w:rsidP="00827FF8">
            <w:pPr>
              <w:jc w:val="both"/>
              <w:rPr>
                <w:rFonts w:asciiTheme="minorHAnsi" w:eastAsia="Calibri" w:hAnsiTheme="minorHAnsi" w:cstheme="minorHAnsi"/>
                <w:b/>
                <w:sz w:val="16"/>
                <w:szCs w:val="16"/>
              </w:rPr>
            </w:pPr>
            <w:r w:rsidRPr="00D9232D">
              <w:rPr>
                <w:rFonts w:asciiTheme="minorHAnsi" w:eastAsia="Calibri" w:hAnsiTheme="minorHAnsi" w:cstheme="minorHAnsi"/>
                <w:b/>
                <w:sz w:val="16"/>
                <w:szCs w:val="16"/>
              </w:rPr>
              <w:t>OPERACIÓN</w:t>
            </w:r>
          </w:p>
        </w:tc>
        <w:tc>
          <w:tcPr>
            <w:tcW w:w="6706" w:type="dxa"/>
            <w:shd w:val="clear" w:color="auto" w:fill="auto"/>
          </w:tcPr>
          <w:p w:rsidR="00827FF8" w:rsidRPr="00D9232D" w:rsidRDefault="00827FF8" w:rsidP="00827FF8">
            <w:pPr>
              <w:widowControl w:val="0"/>
              <w:overflowPunct w:val="0"/>
              <w:autoSpaceDE w:val="0"/>
              <w:autoSpaceDN w:val="0"/>
              <w:adjustRightInd w:val="0"/>
              <w:textAlignment w:val="baseline"/>
              <w:rPr>
                <w:rFonts w:asciiTheme="minorHAnsi" w:eastAsia="Calibri" w:hAnsiTheme="minorHAnsi" w:cstheme="minorHAnsi"/>
                <w:vanish/>
                <w:color w:val="000000"/>
                <w:sz w:val="16"/>
                <w:szCs w:val="16"/>
              </w:rPr>
            </w:pPr>
          </w:p>
          <w:p w:rsidR="00827FF8" w:rsidRPr="00D9232D" w:rsidRDefault="00827FF8" w:rsidP="00827FF8">
            <w:pPr>
              <w:widowControl w:val="0"/>
              <w:numPr>
                <w:ilvl w:val="1"/>
                <w:numId w:val="35"/>
              </w:numPr>
              <w:overflowPunct w:val="0"/>
              <w:autoSpaceDE w:val="0"/>
              <w:autoSpaceDN w:val="0"/>
              <w:adjustRightInd w:val="0"/>
              <w:ind w:hanging="89"/>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POR PERSONAL PREVIAMENTE CAPACITADO POR EL PROVEEDOR Y DE ACUERDO A LAS INSTRUCCIONES DESCRITAS EN EL MANUAL DE OPERACIÓN.</w:t>
            </w:r>
          </w:p>
          <w:p w:rsidR="00827FF8" w:rsidRPr="00D9232D" w:rsidRDefault="00827FF8" w:rsidP="00827FF8">
            <w:pPr>
              <w:widowControl w:val="0"/>
              <w:overflowPunct w:val="0"/>
              <w:autoSpaceDE w:val="0"/>
              <w:autoSpaceDN w:val="0"/>
              <w:adjustRightInd w:val="0"/>
              <w:jc w:val="both"/>
              <w:textAlignment w:val="baseline"/>
              <w:rPr>
                <w:rFonts w:asciiTheme="minorHAnsi" w:eastAsia="Calibri" w:hAnsiTheme="minorHAnsi" w:cstheme="minorHAnsi"/>
                <w:color w:val="000000"/>
                <w:sz w:val="16"/>
                <w:szCs w:val="16"/>
              </w:rPr>
            </w:pPr>
          </w:p>
        </w:tc>
      </w:tr>
    </w:tbl>
    <w:p w:rsidR="00827FF8" w:rsidRPr="00D9232D" w:rsidRDefault="00827FF8" w:rsidP="00827FF8">
      <w:pPr>
        <w:jc w:val="both"/>
        <w:rPr>
          <w:rFonts w:asciiTheme="minorHAnsi" w:eastAsia="Times New Roman" w:hAnsiTheme="minorHAnsi" w:cstheme="minorHAnsi"/>
          <w:sz w:val="18"/>
          <w:szCs w:val="18"/>
        </w:rPr>
      </w:pPr>
    </w:p>
    <w:p w:rsidR="00827FF8" w:rsidRDefault="00827FF8" w:rsidP="00827FF8">
      <w:pPr>
        <w:jc w:val="both"/>
        <w:rPr>
          <w:rFonts w:asciiTheme="minorHAnsi" w:eastAsia="Times New Roman" w:hAnsiTheme="minorHAnsi" w:cstheme="minorHAnsi"/>
          <w:sz w:val="18"/>
          <w:szCs w:val="18"/>
        </w:rPr>
      </w:pPr>
    </w:p>
    <w:p w:rsidR="008B03C6" w:rsidRDefault="008B03C6" w:rsidP="00827FF8">
      <w:pPr>
        <w:jc w:val="both"/>
        <w:rPr>
          <w:rFonts w:asciiTheme="minorHAnsi" w:eastAsia="Times New Roman" w:hAnsiTheme="minorHAnsi" w:cstheme="minorHAnsi"/>
          <w:sz w:val="18"/>
          <w:szCs w:val="18"/>
        </w:rPr>
      </w:pPr>
    </w:p>
    <w:p w:rsidR="008B03C6" w:rsidRPr="00D9232D" w:rsidRDefault="008B03C6" w:rsidP="00827FF8">
      <w:pPr>
        <w:jc w:val="both"/>
        <w:rPr>
          <w:rFonts w:asciiTheme="minorHAnsi" w:eastAsia="Times New Roman" w:hAnsiTheme="minorHAnsi" w:cstheme="minorHAnsi"/>
          <w:sz w:val="18"/>
          <w:szCs w:val="18"/>
        </w:rPr>
      </w:pPr>
    </w:p>
    <w:p w:rsidR="00827FF8" w:rsidRPr="00D9232D" w:rsidRDefault="00827FF8" w:rsidP="00827FF8">
      <w:pPr>
        <w:jc w:val="both"/>
        <w:rPr>
          <w:rFonts w:asciiTheme="minorHAnsi" w:eastAsia="Times New Roman" w:hAnsiTheme="minorHAnsi" w:cstheme="minorHAnsi"/>
          <w:sz w:val="18"/>
          <w:szCs w:val="18"/>
        </w:rPr>
      </w:pPr>
    </w:p>
    <w:tbl>
      <w:tblPr>
        <w:tblW w:w="0" w:type="auto"/>
        <w:jc w:val="center"/>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Look w:val="04A0" w:firstRow="1" w:lastRow="0" w:firstColumn="1" w:lastColumn="0" w:noHBand="0" w:noVBand="1"/>
      </w:tblPr>
      <w:tblGrid>
        <w:gridCol w:w="2173"/>
        <w:gridCol w:w="6706"/>
      </w:tblGrid>
      <w:tr w:rsidR="00827FF8" w:rsidRPr="00D9232D" w:rsidTr="001114E8">
        <w:trPr>
          <w:trHeight w:val="572"/>
          <w:jc w:val="center"/>
        </w:trPr>
        <w:tc>
          <w:tcPr>
            <w:tcW w:w="2173" w:type="dxa"/>
            <w:tcBorders>
              <w:bottom w:val="single" w:sz="12" w:space="0" w:color="C9C9C9"/>
            </w:tcBorders>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Calibri" w:hAnsiTheme="minorHAnsi" w:cstheme="minorHAnsi"/>
                <w:b/>
                <w:sz w:val="16"/>
                <w:szCs w:val="16"/>
              </w:rPr>
              <w:t>NOMBRE GENÉRICO</w:t>
            </w:r>
          </w:p>
        </w:tc>
        <w:tc>
          <w:tcPr>
            <w:tcW w:w="6706" w:type="dxa"/>
            <w:tcBorders>
              <w:bottom w:val="single" w:sz="12" w:space="0" w:color="C9C9C9"/>
            </w:tcBorders>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 xml:space="preserve">INFUSOR DE MEDICAMENTOS PARA VÍA ENDOVENOSA </w:t>
            </w: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tc>
      </w:tr>
    </w:tbl>
    <w:p w:rsidR="00827FF8" w:rsidRPr="00D9232D" w:rsidRDefault="00827FF8" w:rsidP="00827FF8">
      <w:pPr>
        <w:rPr>
          <w:rFonts w:asciiTheme="minorHAnsi" w:eastAsia="Times New Roman" w:hAnsiTheme="minorHAnsi" w:cstheme="minorHAnsi"/>
          <w:vanish/>
          <w:sz w:val="16"/>
          <w:szCs w:val="16"/>
        </w:rPr>
      </w:pPr>
    </w:p>
    <w:tbl>
      <w:tblPr>
        <w:tblW w:w="8931" w:type="dxa"/>
        <w:tblInd w:w="70" w:type="dxa"/>
        <w:tblCellMar>
          <w:left w:w="70" w:type="dxa"/>
          <w:right w:w="70" w:type="dxa"/>
        </w:tblCellMar>
        <w:tblLook w:val="04A0" w:firstRow="1" w:lastRow="0" w:firstColumn="1" w:lastColumn="0" w:noHBand="0" w:noVBand="1"/>
      </w:tblPr>
      <w:tblGrid>
        <w:gridCol w:w="871"/>
        <w:gridCol w:w="3627"/>
        <w:gridCol w:w="151"/>
        <w:gridCol w:w="151"/>
        <w:gridCol w:w="1200"/>
        <w:gridCol w:w="1200"/>
        <w:gridCol w:w="1200"/>
        <w:gridCol w:w="531"/>
      </w:tblGrid>
      <w:tr w:rsidR="00827FF8" w:rsidRPr="00D9232D" w:rsidTr="00827FF8">
        <w:trPr>
          <w:trHeight w:val="300"/>
        </w:trPr>
        <w:tc>
          <w:tcPr>
            <w:tcW w:w="4800" w:type="dxa"/>
            <w:gridSpan w:val="4"/>
            <w:shd w:val="clear" w:color="auto" w:fill="auto"/>
            <w:noWrap/>
            <w:vAlign w:val="bottom"/>
            <w:hideMark/>
          </w:tcPr>
          <w:p w:rsidR="00827FF8" w:rsidRPr="00D9232D" w:rsidRDefault="00827FF8" w:rsidP="00827FF8">
            <w:pPr>
              <w:rPr>
                <w:rFonts w:asciiTheme="minorHAnsi" w:eastAsia="Times New Roman" w:hAnsiTheme="minorHAnsi" w:cstheme="minorHAnsi"/>
                <w:b/>
                <w:bCs/>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b/>
                <w:bCs/>
                <w:sz w:val="16"/>
                <w:szCs w:val="16"/>
                <w:lang w:eastAsia="es-MX"/>
              </w:rPr>
            </w:pPr>
          </w:p>
        </w:tc>
        <w:tc>
          <w:tcPr>
            <w:tcW w:w="1200"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r>
      <w:tr w:rsidR="00827FF8" w:rsidRPr="00D9232D" w:rsidTr="00827FF8">
        <w:trPr>
          <w:trHeight w:val="300"/>
        </w:trPr>
        <w:tc>
          <w:tcPr>
            <w:tcW w:w="4649" w:type="dxa"/>
            <w:gridSpan w:val="3"/>
            <w:shd w:val="clear" w:color="auto" w:fill="auto"/>
            <w:noWrap/>
            <w:vAlign w:val="bottom"/>
            <w:hideMark/>
          </w:tcPr>
          <w:p w:rsidR="00827FF8" w:rsidRPr="00D9232D" w:rsidRDefault="00827FF8" w:rsidP="00827FF8">
            <w:pP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 xml:space="preserve">DESCIPCIÓN </w:t>
            </w:r>
          </w:p>
        </w:tc>
        <w:tc>
          <w:tcPr>
            <w:tcW w:w="151" w:type="dxa"/>
            <w:shd w:val="clear" w:color="auto" w:fill="auto"/>
            <w:noWrap/>
            <w:vAlign w:val="bottom"/>
            <w:hideMark/>
          </w:tcPr>
          <w:p w:rsidR="00827FF8" w:rsidRPr="00D9232D" w:rsidRDefault="00827FF8" w:rsidP="00827FF8">
            <w:pPr>
              <w:rPr>
                <w:rFonts w:asciiTheme="minorHAnsi" w:eastAsia="Times New Roman" w:hAnsiTheme="minorHAnsi" w:cstheme="minorHAnsi"/>
                <w:b/>
                <w:bCs/>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3627"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5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5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w:t>
            </w: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RANGO DE FLUJO</w:t>
            </w:r>
            <w:r w:rsidRPr="00D9232D">
              <w:rPr>
                <w:rFonts w:asciiTheme="minorHAnsi" w:eastAsia="Times New Roman" w:hAnsiTheme="minorHAnsi" w:cstheme="minorHAnsi"/>
                <w:sz w:val="16"/>
                <w:szCs w:val="16"/>
                <w:lang w:eastAsia="es-MX"/>
              </w:rPr>
              <w:t xml:space="preserve">: 0.1-1200 ML/H, (DEPENDIENDO DEL TAMAÑO DE LA JERINGA) EN INCREMENTOS DE 0.1 ML/H EN MODO </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5129" w:type="dxa"/>
            <w:gridSpan w:val="4"/>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NORMAL; INCREMENTOS DE 0.01 ML/H  EN MODO MICRO  </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w:t>
            </w:r>
          </w:p>
        </w:tc>
        <w:tc>
          <w:tcPr>
            <w:tcW w:w="3929" w:type="dxa"/>
            <w:gridSpan w:val="3"/>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VOLUMEN INFUNDIDO</w:t>
            </w:r>
            <w:r w:rsidRPr="00D9232D">
              <w:rPr>
                <w:rFonts w:asciiTheme="minorHAnsi" w:eastAsia="Times New Roman" w:hAnsiTheme="minorHAnsi" w:cstheme="minorHAnsi"/>
                <w:sz w:val="16"/>
                <w:szCs w:val="16"/>
                <w:lang w:eastAsia="es-MX"/>
              </w:rPr>
              <w:t>: 0.1 A 999.9 ML</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3</w:t>
            </w:r>
          </w:p>
        </w:tc>
        <w:tc>
          <w:tcPr>
            <w:tcW w:w="5129" w:type="dxa"/>
            <w:gridSpan w:val="4"/>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PRECISIÓN:</w:t>
            </w:r>
            <w:r w:rsidRPr="00D9232D">
              <w:rPr>
                <w:rFonts w:asciiTheme="minorHAnsi" w:eastAsia="Times New Roman" w:hAnsiTheme="minorHAnsi" w:cstheme="minorHAnsi"/>
                <w:sz w:val="16"/>
                <w:szCs w:val="16"/>
                <w:lang w:eastAsia="es-MX"/>
              </w:rPr>
              <w:t xml:space="preserve"> ± 1% EN EL MECANISMO; ± 2 % EN LA JERINGA</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4</w:t>
            </w: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TIPOS Y CAPACIDAD DE LA JERINGA:</w:t>
            </w:r>
            <w:r w:rsidRPr="00D9232D">
              <w:rPr>
                <w:rFonts w:asciiTheme="minorHAnsi" w:eastAsia="Times New Roman" w:hAnsiTheme="minorHAnsi" w:cstheme="minorHAnsi"/>
                <w:sz w:val="16"/>
                <w:szCs w:val="16"/>
                <w:lang w:eastAsia="es-MX"/>
              </w:rPr>
              <w:t xml:space="preserve"> HASTA 50 TIPOS DIFERENTES 5, 10, 20, 30/35, 50/60 ML (NO INCLUIDAS)</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5</w:t>
            </w: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MODOS DE INFUSION:</w:t>
            </w:r>
            <w:r w:rsidRPr="00D9232D">
              <w:rPr>
                <w:rFonts w:asciiTheme="minorHAnsi" w:eastAsia="Times New Roman" w:hAnsiTheme="minorHAnsi" w:cstheme="minorHAnsi"/>
                <w:sz w:val="16"/>
                <w:szCs w:val="16"/>
                <w:lang w:eastAsia="es-MX"/>
              </w:rPr>
              <w:t xml:space="preserve"> FLUJO VOLUMÉTRICO (OPERA EN ML/HR) O FLUJO EN DOSIS (OPERA CON DIFERENTES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b/>
                <w:bCs/>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3778" w:type="dxa"/>
            <w:gridSpan w:val="2"/>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UNIDADES DE FLUJO EN MASA)</w:t>
            </w:r>
          </w:p>
        </w:tc>
        <w:tc>
          <w:tcPr>
            <w:tcW w:w="151"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6</w:t>
            </w:r>
          </w:p>
        </w:tc>
        <w:tc>
          <w:tcPr>
            <w:tcW w:w="3929" w:type="dxa"/>
            <w:gridSpan w:val="3"/>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TIEMPO DE INFUSIÓN</w:t>
            </w:r>
            <w:r w:rsidR="00B63477" w:rsidRPr="00D9232D">
              <w:rPr>
                <w:rFonts w:asciiTheme="minorHAnsi" w:eastAsia="Times New Roman" w:hAnsiTheme="minorHAnsi" w:cstheme="minorHAnsi"/>
                <w:b/>
                <w:bCs/>
                <w:sz w:val="16"/>
                <w:szCs w:val="16"/>
                <w:lang w:eastAsia="es-MX"/>
              </w:rPr>
              <w:t>:</w:t>
            </w:r>
            <w:r w:rsidR="00B63477" w:rsidRPr="00D9232D">
              <w:rPr>
                <w:rFonts w:asciiTheme="minorHAnsi" w:eastAsia="Times New Roman" w:hAnsiTheme="minorHAnsi" w:cstheme="minorHAnsi"/>
                <w:sz w:val="16"/>
                <w:szCs w:val="16"/>
                <w:lang w:eastAsia="es-MX"/>
              </w:rPr>
              <w:t xml:space="preserve"> 00</w:t>
            </w:r>
            <w:r w:rsidRPr="00D9232D">
              <w:rPr>
                <w:rFonts w:asciiTheme="minorHAnsi" w:eastAsia="Times New Roman" w:hAnsiTheme="minorHAnsi" w:cstheme="minorHAnsi"/>
                <w:sz w:val="16"/>
                <w:szCs w:val="16"/>
                <w:lang w:eastAsia="es-MX"/>
              </w:rPr>
              <w:t xml:space="preserve"> H 01 - 96 H OO.</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7</w:t>
            </w: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LIMITE DE ALARMA DE PRESIÓN:</w:t>
            </w:r>
            <w:r w:rsidRPr="00D9232D">
              <w:rPr>
                <w:rFonts w:asciiTheme="minorHAnsi" w:eastAsia="Times New Roman" w:hAnsiTheme="minorHAnsi" w:cstheme="minorHAnsi"/>
                <w:sz w:val="16"/>
                <w:szCs w:val="16"/>
                <w:lang w:eastAsia="es-MX"/>
              </w:rPr>
              <w:t xml:space="preserve"> 2 MODOS DISPONIBLES: VARIABLE (50 A 900 MMHG EN INCREMENTOS DE </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50 MMHG) O 3 NIVELES PRE-ESTABLECIDOS: BAJO (50 A 300 MMHGJ; MEDIO (150 A 700MMHG)</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3778" w:type="dxa"/>
            <w:gridSpan w:val="2"/>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Y ALTO (250 A 900 MMHG)</w:t>
            </w:r>
          </w:p>
        </w:tc>
        <w:tc>
          <w:tcPr>
            <w:tcW w:w="151"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SISTEMA QUE PERMITE ALERTAR DE CUALQUIER VARIACIÓN DE LA PRESIÓN EN LA LÍNEA DE INFUSIÓN.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8</w:t>
            </w: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EL RIESGO DE UNA OBSTRUCCIÓN O DE UNA POSIBLE DESCONEXIÓN DE LA LÍNEA DE INFUSIÓN PUEDE ASÍ PREVENIRSE.</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SISTEMA ANTI-BOLUS:</w:t>
            </w:r>
            <w:r w:rsidRPr="00D9232D">
              <w:rPr>
                <w:rFonts w:asciiTheme="minorHAnsi" w:eastAsia="Times New Roman" w:hAnsiTheme="minorHAnsi" w:cstheme="minorHAnsi"/>
                <w:sz w:val="16"/>
                <w:szCs w:val="16"/>
                <w:lang w:eastAsia="es-MX"/>
              </w:rPr>
              <w:t xml:space="preserve"> REDUCE SIGNIFICATIVAMENTE EL BOLUS DESPUÉS DE UNA OCLUSIÓN (0.2 MI MAX.).</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9</w:t>
            </w: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BOLO</w:t>
            </w:r>
            <w:r w:rsidRPr="00D9232D">
              <w:rPr>
                <w:rFonts w:asciiTheme="minorHAnsi" w:eastAsia="Times New Roman" w:hAnsiTheme="minorHAnsi" w:cstheme="minorHAnsi"/>
                <w:sz w:val="16"/>
                <w:szCs w:val="16"/>
                <w:lang w:eastAsia="es-MX"/>
              </w:rPr>
              <w:t>: MANUAL O PROGRAMADO. VELOCIDAD: 50 - 1200 ML/H (DEPENDIENDO DEL TAMAÑO DE LA JEINGA)</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3778" w:type="dxa"/>
            <w:gridSpan w:val="2"/>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EN INCREMENTOS DE 50 ML/H.</w:t>
            </w:r>
          </w:p>
        </w:tc>
        <w:tc>
          <w:tcPr>
            <w:tcW w:w="151"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10</w:t>
            </w: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KVO</w:t>
            </w:r>
            <w:r w:rsidRPr="00D9232D">
              <w:rPr>
                <w:rFonts w:asciiTheme="minorHAnsi" w:eastAsia="Times New Roman" w:hAnsiTheme="minorHAnsi" w:cstheme="minorHAnsi"/>
                <w:sz w:val="16"/>
                <w:szCs w:val="16"/>
                <w:lang w:eastAsia="es-MX"/>
              </w:rPr>
              <w:t>: 0.1 A 5 ML/H EN INCREMENTOS DE 0.1 ML/HR EN MODO NORMAL E INCREMENTOS DE 0.01 ML/HR EN MODO MICRO</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11</w:t>
            </w: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PAUSA</w:t>
            </w:r>
            <w:r w:rsidRPr="00D9232D">
              <w:rPr>
                <w:rFonts w:asciiTheme="minorHAnsi" w:eastAsia="Times New Roman" w:hAnsiTheme="minorHAnsi" w:cstheme="minorHAnsi"/>
                <w:sz w:val="16"/>
                <w:szCs w:val="16"/>
                <w:lang w:eastAsia="es-MX"/>
              </w:rPr>
              <w:t>: PROGRAMABLE DESDE 1 MINUTO HASTA 24 HORAS, INCREMENTOS DE MINUTO EN MINUTO.</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12</w:t>
            </w:r>
          </w:p>
        </w:tc>
        <w:tc>
          <w:tcPr>
            <w:tcW w:w="5129" w:type="dxa"/>
            <w:gridSpan w:val="4"/>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BITACORA DE EVENTOS</w:t>
            </w:r>
            <w:r w:rsidRPr="00D9232D">
              <w:rPr>
                <w:rFonts w:asciiTheme="minorHAnsi" w:eastAsia="Times New Roman" w:hAnsiTheme="minorHAnsi" w:cstheme="minorHAnsi"/>
                <w:sz w:val="16"/>
                <w:szCs w:val="16"/>
                <w:lang w:eastAsia="es-MX"/>
              </w:rPr>
              <w:t>: GUARDA 1500 EVENTOS EN TIEMPO REAL.</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13</w:t>
            </w: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HISTORIAL DE LA INFUSIÓN EN GRÁFICAS:</w:t>
            </w:r>
            <w:r w:rsidRPr="00D9232D">
              <w:rPr>
                <w:rFonts w:asciiTheme="minorHAnsi" w:eastAsia="Times New Roman" w:hAnsiTheme="minorHAnsi" w:cstheme="minorHAnsi"/>
                <w:sz w:val="16"/>
                <w:szCs w:val="16"/>
                <w:lang w:eastAsia="es-MX"/>
              </w:rPr>
              <w:t xml:space="preserve"> FLUJO (ML/HR O DOSIS) Y PRESIÓN EN FUNCIÓN DEL </w:t>
            </w:r>
            <w:r w:rsidR="00B63477" w:rsidRPr="00D9232D">
              <w:rPr>
                <w:rFonts w:asciiTheme="minorHAnsi" w:eastAsia="Times New Roman" w:hAnsiTheme="minorHAnsi" w:cstheme="minorHAnsi"/>
                <w:sz w:val="16"/>
                <w:szCs w:val="16"/>
                <w:lang w:eastAsia="es-MX"/>
              </w:rPr>
              <w:t>TIEMPO.</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14</w:t>
            </w:r>
          </w:p>
        </w:tc>
        <w:tc>
          <w:tcPr>
            <w:tcW w:w="5129" w:type="dxa"/>
            <w:gridSpan w:val="4"/>
            <w:shd w:val="clear" w:color="auto" w:fill="auto"/>
            <w:noWrap/>
            <w:vAlign w:val="bottom"/>
            <w:hideMark/>
          </w:tcPr>
          <w:p w:rsidR="00827FF8" w:rsidRPr="00D9232D" w:rsidRDefault="00827FF8" w:rsidP="001C681D">
            <w:pPr>
              <w:jc w:val="both"/>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ALARMAS, PRE-ALARMAS Y SISTEMAS DE SEGURIDAD</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b/>
                <w:bCs/>
                <w:sz w:val="16"/>
                <w:szCs w:val="16"/>
                <w:lang w:eastAsia="es-MX"/>
              </w:rPr>
            </w:pP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TODAS LAS ALARMAS SON EXPRESADAS POR MEDIO DE LUCES INDICADORAS, MENSAJES ESCRITOS EN IDIOMA ESPAÑOL </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8060" w:type="dxa"/>
            <w:gridSpan w:val="7"/>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Y SÍMBOLOS GRÁFICOS EN PANTALLA ADEMÁS DE SEÑALES AUDIBLES. INDICADORES LUMINOSOS: VERDE PARA LA INFUSIÓN </w:t>
            </w: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EN PROGRESO, NARANJA PARA PRE-ALARMAS Y ALERTAS, ROJO PARA ALARMAS. VISIBILIDAD HASTA 5 METROS.</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15</w:t>
            </w: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POSICIONAMIENTO DE LA JERINGA</w:t>
            </w:r>
            <w:r w:rsidRPr="00D9232D">
              <w:rPr>
                <w:rFonts w:asciiTheme="minorHAnsi" w:eastAsia="Times New Roman" w:hAnsiTheme="minorHAnsi" w:cstheme="minorHAnsi"/>
                <w:sz w:val="16"/>
                <w:szCs w:val="16"/>
                <w:lang w:eastAsia="es-MX"/>
              </w:rPr>
              <w:t xml:space="preserve">: CLAMP DE SUJECIÓN DE LA JERINGA, DETECCIÓN DEL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6329" w:type="dxa"/>
            <w:gridSpan w:val="5"/>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CABEZAL DEL ÉMBOLO,  SISTEMA DE VERIFICACIÓN ANTI-SIFON, DETECCIÓN DE LAS ALETAS.</w:t>
            </w:r>
          </w:p>
        </w:tc>
        <w:tc>
          <w:tcPr>
            <w:tcW w:w="1200" w:type="dxa"/>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16</w:t>
            </w: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CONTROL DE LA BOMBA</w:t>
            </w:r>
            <w:r w:rsidRPr="00D9232D">
              <w:rPr>
                <w:rFonts w:asciiTheme="minorHAnsi" w:eastAsia="Times New Roman" w:hAnsiTheme="minorHAnsi" w:cstheme="minorHAnsi"/>
                <w:sz w:val="16"/>
                <w:szCs w:val="16"/>
                <w:lang w:eastAsia="es-MX"/>
              </w:rPr>
              <w:t>: ALARMA DE MECANISMO DE ACOPLAMIENTO; PRE-ALARMA DE BATERÍA</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BAJA; ALARMA DE BATERÍA DESCARGADA; DESPLIEGUE EN PANTALLA DEL RESPALDO RESTANTE DE LA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BATERÍA EN HR O MIN; PROGRAMACIÓN NO CONFIRMADA; ALARMA DE MAL FUNCIONAMIENTO TÉCNICO</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1C681D">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1C681D">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(AUTO-TEST, ROTACIÓN); SISTEMA DE VER IFICACIÓN AVANZADA; WATCHDOG CHECK; FALLA DE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3929" w:type="dxa"/>
            <w:gridSpan w:val="3"/>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CONEXIÓN EN LA COMUNICACIÓN DE DATOS.</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17</w:t>
            </w:r>
          </w:p>
        </w:tc>
        <w:tc>
          <w:tcPr>
            <w:tcW w:w="7529" w:type="dxa"/>
            <w:gridSpan w:val="6"/>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CONTROL DE LA INFUSION</w:t>
            </w:r>
            <w:r w:rsidRPr="00D9232D">
              <w:rPr>
                <w:rFonts w:asciiTheme="minorHAnsi" w:eastAsia="Times New Roman" w:hAnsiTheme="minorHAnsi" w:cstheme="minorHAnsi"/>
                <w:sz w:val="16"/>
                <w:szCs w:val="16"/>
                <w:lang w:eastAsia="es-MX"/>
              </w:rPr>
              <w:t>: PRE-ALARMA DE OCCLUSION, ALARMA DE OCCLUSION, PRE-ALARMA DE</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FIN DE LA INFUSION, ALARMA DE FIN DE INFUSIÓN, PRE-ALARMA DE VOLUMEN LÍMITE; ALARMA DE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VOLUMEN LÍMITE; BLOQUEO DEL TECLADO; LÍMITES ESTRICTOS Y FLEXIBLES DEL FLUJO PERMITIDO (SI LA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5129" w:type="dxa"/>
            <w:gridSpan w:val="4"/>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BOMBA SE ENCUENTRA CONFIGURADA EN MODO VIGILANT DRUG'LIB)</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18</w:t>
            </w:r>
          </w:p>
        </w:tc>
        <w:tc>
          <w:tcPr>
            <w:tcW w:w="5129" w:type="dxa"/>
            <w:gridSpan w:val="4"/>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MANTENIMIENTO</w:t>
            </w:r>
            <w:r w:rsidRPr="00D9232D">
              <w:rPr>
                <w:rFonts w:asciiTheme="minorHAnsi" w:eastAsia="Times New Roman" w:hAnsiTheme="minorHAnsi" w:cstheme="minorHAnsi"/>
                <w:sz w:val="16"/>
                <w:szCs w:val="16"/>
                <w:lang w:eastAsia="es-MX"/>
              </w:rPr>
              <w:t>: NOTIFICACIÓN DE MANTENIMIENTO PREVENTIVO.</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19</w:t>
            </w:r>
          </w:p>
        </w:tc>
        <w:tc>
          <w:tcPr>
            <w:tcW w:w="7529" w:type="dxa"/>
            <w:gridSpan w:val="6"/>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PANTALLA:</w:t>
            </w:r>
            <w:r w:rsidRPr="00D9232D">
              <w:rPr>
                <w:rFonts w:asciiTheme="minorHAnsi" w:eastAsia="Times New Roman" w:hAnsiTheme="minorHAnsi" w:cstheme="minorHAnsi"/>
                <w:sz w:val="16"/>
                <w:szCs w:val="16"/>
                <w:lang w:eastAsia="es-MX"/>
              </w:rPr>
              <w:t xml:space="preserve"> BLUE GRAPHIC LCD MONOCROMÁTICA, TAMAÑO 66 MM X 33 MM (128 X 64 PIXELS).</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lastRenderedPageBreak/>
              <w:t>20</w:t>
            </w:r>
          </w:p>
        </w:tc>
        <w:tc>
          <w:tcPr>
            <w:tcW w:w="8060" w:type="dxa"/>
            <w:gridSpan w:val="7"/>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MODO NOCTURNO:</w:t>
            </w:r>
            <w:r w:rsidRPr="00D9232D">
              <w:rPr>
                <w:rFonts w:asciiTheme="minorHAnsi" w:eastAsia="Times New Roman" w:hAnsiTheme="minorHAnsi" w:cstheme="minorHAnsi"/>
                <w:sz w:val="16"/>
                <w:szCs w:val="16"/>
                <w:lang w:eastAsia="es-MX"/>
              </w:rPr>
              <w:t xml:space="preserve"> EL MODO NOCTURNO DISMINUYE EL BRILLO DE LA PANTALLA Y DE LOS INDICADORES LUMINOSOS,</w:t>
            </w: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8060" w:type="dxa"/>
            <w:gridSpan w:val="7"/>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LA TECLA DE SONIDO PUEDE EVENTUALMENTE APAGARSE. EL MODO NOCTURNO PUEDE SER PROGRAMADO MANUALMENTE</w:t>
            </w: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5129" w:type="dxa"/>
            <w:gridSpan w:val="4"/>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O AUTOMÁTICAMENTE EN INTERVALOS VARIABLES DE TIEMPO</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21</w:t>
            </w:r>
          </w:p>
        </w:tc>
        <w:tc>
          <w:tcPr>
            <w:tcW w:w="5129" w:type="dxa"/>
            <w:gridSpan w:val="4"/>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BATERIA:</w:t>
            </w:r>
            <w:r w:rsidRPr="00D9232D">
              <w:rPr>
                <w:rFonts w:asciiTheme="minorHAnsi" w:eastAsia="Times New Roman" w:hAnsiTheme="minorHAnsi" w:cstheme="minorHAnsi"/>
                <w:sz w:val="16"/>
                <w:szCs w:val="16"/>
                <w:lang w:eastAsia="es-MX"/>
              </w:rPr>
              <w:t xml:space="preserve"> NI/MH. RESPALDO MINIMO 10 HRS A 5 ML/H. </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22</w:t>
            </w:r>
          </w:p>
        </w:tc>
        <w:tc>
          <w:tcPr>
            <w:tcW w:w="8060" w:type="dxa"/>
            <w:gridSpan w:val="7"/>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ALIMENTACIÓN ELÉCTRICA:</w:t>
            </w:r>
            <w:r w:rsidRPr="00D9232D">
              <w:rPr>
                <w:rFonts w:asciiTheme="minorHAnsi" w:eastAsia="Times New Roman" w:hAnsiTheme="minorHAnsi" w:cstheme="minorHAnsi"/>
                <w:sz w:val="16"/>
                <w:szCs w:val="16"/>
                <w:lang w:eastAsia="es-MX"/>
              </w:rPr>
              <w:t xml:space="preserve"> 100 – 240 VAC / 15 VA, PLUG NEMA 5-15P; FUENTE EXTERNA 9 VDC POR UN </w:t>
            </w: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3627"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CONVERTIDOR.</w:t>
            </w:r>
          </w:p>
        </w:tc>
        <w:tc>
          <w:tcPr>
            <w:tcW w:w="15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5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23</w:t>
            </w:r>
          </w:p>
        </w:tc>
        <w:tc>
          <w:tcPr>
            <w:tcW w:w="5129" w:type="dxa"/>
            <w:gridSpan w:val="4"/>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DIMENSIONES / PESO:</w:t>
            </w:r>
            <w:r w:rsidRPr="00D9232D">
              <w:rPr>
                <w:rFonts w:asciiTheme="minorHAnsi" w:eastAsia="Times New Roman" w:hAnsiTheme="minorHAnsi" w:cstheme="minorHAnsi"/>
                <w:sz w:val="16"/>
                <w:szCs w:val="16"/>
                <w:lang w:eastAsia="es-MX"/>
              </w:rPr>
              <w:t xml:space="preserve"> 35 X 345 X 170 MM / 2150 G.</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24</w:t>
            </w:r>
          </w:p>
        </w:tc>
        <w:tc>
          <w:tcPr>
            <w:tcW w:w="8060" w:type="dxa"/>
            <w:gridSpan w:val="7"/>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STACKING:</w:t>
            </w:r>
            <w:r w:rsidRPr="00D9232D">
              <w:rPr>
                <w:rFonts w:asciiTheme="minorHAnsi" w:eastAsia="Times New Roman" w:hAnsiTheme="minorHAnsi" w:cstheme="minorHAnsi"/>
                <w:sz w:val="16"/>
                <w:szCs w:val="16"/>
                <w:lang w:eastAsia="es-MX"/>
              </w:rPr>
              <w:t xml:space="preserve"> HASTA 3 BOMBAS APLILABLES DE FORMA SEGURA EN UN POSTE CON UNA AGARRADERA DE SEGURIDAD. </w:t>
            </w: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25</w:t>
            </w:r>
          </w:p>
        </w:tc>
        <w:tc>
          <w:tcPr>
            <w:tcW w:w="7529" w:type="dxa"/>
            <w:gridSpan w:val="6"/>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CLAMP DE SUJECIÓN:</w:t>
            </w:r>
            <w:r w:rsidRPr="00D9232D">
              <w:rPr>
                <w:rFonts w:asciiTheme="minorHAnsi" w:eastAsia="Times New Roman" w:hAnsiTheme="minorHAnsi" w:cstheme="minorHAnsi"/>
                <w:sz w:val="16"/>
                <w:szCs w:val="16"/>
                <w:lang w:eastAsia="es-MX"/>
              </w:rPr>
              <w:t xml:space="preserve"> CLAMP VERSATILE EL CUAL PERMITE FIJAR LA BOMBA EN UN RIEL O EN UN POSTE. </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jc w:val="center"/>
              <w:rPr>
                <w:rFonts w:asciiTheme="minorHAnsi" w:eastAsia="Times New Roman" w:hAnsiTheme="minorHAnsi" w:cstheme="minorHAnsi"/>
                <w:b/>
                <w:bCs/>
                <w:sz w:val="16"/>
                <w:szCs w:val="16"/>
                <w:lang w:eastAsia="es-MX"/>
              </w:rPr>
            </w:pPr>
            <w:r w:rsidRPr="00D9232D">
              <w:rPr>
                <w:rFonts w:asciiTheme="minorHAnsi" w:eastAsia="Times New Roman" w:hAnsiTheme="minorHAnsi" w:cstheme="minorHAnsi"/>
                <w:b/>
                <w:bCs/>
                <w:sz w:val="16"/>
                <w:szCs w:val="16"/>
                <w:lang w:eastAsia="es-MX"/>
              </w:rPr>
              <w:t>26</w:t>
            </w:r>
          </w:p>
        </w:tc>
        <w:tc>
          <w:tcPr>
            <w:tcW w:w="8060" w:type="dxa"/>
            <w:gridSpan w:val="7"/>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b/>
                <w:bCs/>
                <w:sz w:val="16"/>
                <w:szCs w:val="16"/>
                <w:lang w:eastAsia="es-MX"/>
              </w:rPr>
              <w:t>CUMPLIMIENTO DE ESTÁNDARES</w:t>
            </w:r>
            <w:r w:rsidRPr="00D9232D">
              <w:rPr>
                <w:rFonts w:asciiTheme="minorHAnsi" w:eastAsia="Times New Roman" w:hAnsiTheme="minorHAnsi" w:cstheme="minorHAnsi"/>
                <w:sz w:val="16"/>
                <w:szCs w:val="16"/>
                <w:lang w:eastAsia="es-MX"/>
              </w:rPr>
              <w:t xml:space="preserve">: EN/IEC 60601-1 Y EN/IEC 60601-2-24 / APROBACIÓN CE 0459 EN </w:t>
            </w: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6329" w:type="dxa"/>
            <w:gridSpan w:val="5"/>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CUMPLIMIENTO DE LA  DIRECTRIZ EEC 93/42 EUROPEAN MEDICAL DEVICE / EMC.</w:t>
            </w: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3778" w:type="dxa"/>
            <w:gridSpan w:val="2"/>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IMPERMEABILIDAD: IP22</w:t>
            </w:r>
          </w:p>
        </w:tc>
        <w:tc>
          <w:tcPr>
            <w:tcW w:w="15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7529" w:type="dxa"/>
            <w:gridSpan w:val="6"/>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CONFORMIDAD ELÉCTRICA: PROTECCIÓN CONTRA FUGAS DE CORRIENTE: RESISTENTE A DEFIBRILACIÓN TIPO CF.</w:t>
            </w: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r w:rsidR="00827FF8" w:rsidRPr="00D9232D" w:rsidTr="00827FF8">
        <w:trPr>
          <w:trHeight w:val="300"/>
        </w:trPr>
        <w:tc>
          <w:tcPr>
            <w:tcW w:w="871" w:type="dxa"/>
            <w:shd w:val="clear" w:color="auto" w:fill="auto"/>
            <w:noWrap/>
            <w:vAlign w:val="bottom"/>
            <w:hideMark/>
          </w:tcPr>
          <w:p w:rsidR="00827FF8" w:rsidRPr="00D9232D" w:rsidRDefault="00827FF8" w:rsidP="00827FF8">
            <w:pPr>
              <w:rPr>
                <w:rFonts w:asciiTheme="minorHAnsi" w:eastAsia="Times New Roman" w:hAnsiTheme="minorHAnsi" w:cstheme="minorHAnsi"/>
                <w:sz w:val="16"/>
                <w:szCs w:val="16"/>
                <w:lang w:eastAsia="es-MX"/>
              </w:rPr>
            </w:pPr>
          </w:p>
        </w:tc>
        <w:tc>
          <w:tcPr>
            <w:tcW w:w="3929" w:type="dxa"/>
            <w:gridSpan w:val="3"/>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r w:rsidRPr="00D9232D">
              <w:rPr>
                <w:rFonts w:asciiTheme="minorHAnsi" w:eastAsia="Times New Roman" w:hAnsiTheme="minorHAnsi" w:cstheme="minorHAnsi"/>
                <w:sz w:val="16"/>
                <w:szCs w:val="16"/>
                <w:lang w:eastAsia="es-MX"/>
              </w:rPr>
              <w:t xml:space="preserve">PROTECCIÓN CONTRA SHOCK ELÉCTRICO: CLASE II </w:t>
            </w:r>
          </w:p>
          <w:p w:rsidR="00827FF8" w:rsidRPr="00D9232D" w:rsidRDefault="00827FF8" w:rsidP="00827FF8">
            <w:pPr>
              <w:jc w:val="both"/>
              <w:rPr>
                <w:rFonts w:asciiTheme="minorHAnsi" w:eastAsia="Times New Roman" w:hAnsiTheme="minorHAnsi" w:cstheme="minorHAnsi"/>
                <w:sz w:val="16"/>
                <w:szCs w:val="16"/>
                <w:lang w:eastAsia="es-MX"/>
              </w:rPr>
            </w:pPr>
          </w:p>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1200"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c>
          <w:tcPr>
            <w:tcW w:w="531" w:type="dxa"/>
            <w:shd w:val="clear" w:color="auto" w:fill="auto"/>
            <w:noWrap/>
            <w:vAlign w:val="bottom"/>
            <w:hideMark/>
          </w:tcPr>
          <w:p w:rsidR="00827FF8" w:rsidRPr="00D9232D" w:rsidRDefault="00827FF8" w:rsidP="00827FF8">
            <w:pPr>
              <w:jc w:val="both"/>
              <w:rPr>
                <w:rFonts w:asciiTheme="minorHAnsi" w:eastAsia="Times New Roman" w:hAnsiTheme="minorHAnsi" w:cstheme="minorHAnsi"/>
                <w:sz w:val="16"/>
                <w:szCs w:val="16"/>
                <w:lang w:eastAsia="es-MX"/>
              </w:rPr>
            </w:pPr>
          </w:p>
        </w:tc>
      </w:tr>
    </w:tbl>
    <w:p w:rsidR="00827FF8" w:rsidRPr="00D9232D" w:rsidRDefault="00827FF8" w:rsidP="00827FF8">
      <w:pPr>
        <w:jc w:val="both"/>
        <w:rPr>
          <w:rFonts w:asciiTheme="minorHAnsi" w:eastAsia="Times New Roman" w:hAnsiTheme="minorHAnsi" w:cstheme="minorHAnsi"/>
          <w:sz w:val="16"/>
          <w:szCs w:val="16"/>
        </w:rPr>
      </w:pPr>
    </w:p>
    <w:p w:rsidR="00827FF8" w:rsidRPr="00D9232D" w:rsidRDefault="00827FF8" w:rsidP="00827FF8">
      <w:pPr>
        <w:jc w:val="both"/>
        <w:rPr>
          <w:rFonts w:asciiTheme="minorHAnsi" w:eastAsia="Times New Roman" w:hAnsiTheme="minorHAnsi" w:cstheme="minorHAnsi"/>
          <w:sz w:val="16"/>
          <w:szCs w:val="16"/>
        </w:rPr>
      </w:pPr>
    </w:p>
    <w:tbl>
      <w:tblPr>
        <w:tblW w:w="0" w:type="auto"/>
        <w:jc w:val="center"/>
        <w:tblLook w:val="04A0" w:firstRow="1" w:lastRow="0" w:firstColumn="1" w:lastColumn="0" w:noHBand="0" w:noVBand="1"/>
      </w:tblPr>
      <w:tblGrid>
        <w:gridCol w:w="2173"/>
        <w:gridCol w:w="6706"/>
      </w:tblGrid>
      <w:tr w:rsidR="00827FF8" w:rsidRPr="00D9232D" w:rsidTr="001114E8">
        <w:trPr>
          <w:trHeight w:val="368"/>
          <w:jc w:val="center"/>
        </w:trPr>
        <w:tc>
          <w:tcPr>
            <w:tcW w:w="2173" w:type="dxa"/>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Calibri" w:hAnsiTheme="minorHAnsi" w:cstheme="minorHAnsi"/>
                <w:b/>
                <w:sz w:val="16"/>
                <w:szCs w:val="16"/>
              </w:rPr>
              <w:t>NOMBRE GENÉRICO</w:t>
            </w:r>
          </w:p>
        </w:tc>
        <w:tc>
          <w:tcPr>
            <w:tcW w:w="6706" w:type="dxa"/>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autoSpaceDE w:val="0"/>
              <w:autoSpaceDN w:val="0"/>
              <w:adjustRightInd w:val="0"/>
              <w:rPr>
                <w:rFonts w:asciiTheme="minorHAnsi" w:eastAsia="Calibri" w:hAnsiTheme="minorHAnsi" w:cstheme="minorHAnsi"/>
                <w:b/>
                <w:bCs/>
                <w:sz w:val="16"/>
                <w:szCs w:val="16"/>
              </w:rPr>
            </w:pPr>
            <w:r w:rsidRPr="00D9232D">
              <w:rPr>
                <w:rFonts w:asciiTheme="minorHAnsi" w:eastAsia="Calibri" w:hAnsiTheme="minorHAnsi" w:cstheme="minorHAnsi"/>
                <w:b/>
                <w:sz w:val="16"/>
                <w:szCs w:val="16"/>
              </w:rPr>
              <w:t>ESTACIÓN DE INFUSIÓN MULTICANAL DE CONFIGURACIÓN MODULAR</w:t>
            </w:r>
          </w:p>
        </w:tc>
      </w:tr>
    </w:tbl>
    <w:p w:rsidR="00827FF8" w:rsidRPr="00D9232D" w:rsidRDefault="00827FF8" w:rsidP="00827FF8">
      <w:pPr>
        <w:jc w:val="both"/>
        <w:rPr>
          <w:rFonts w:asciiTheme="minorHAnsi" w:eastAsia="Times New Roman" w:hAnsiTheme="minorHAnsi" w:cstheme="minorHAnsi"/>
          <w:sz w:val="16"/>
          <w:szCs w:val="16"/>
        </w:rPr>
      </w:pPr>
    </w:p>
    <w:p w:rsidR="00827FF8" w:rsidRPr="00D9232D" w:rsidRDefault="00827FF8" w:rsidP="001C681D">
      <w:pPr>
        <w:autoSpaceDE w:val="0"/>
        <w:autoSpaceDN w:val="0"/>
        <w:adjustRightInd w:val="0"/>
        <w:spacing w:line="360" w:lineRule="auto"/>
        <w:ind w:left="851"/>
        <w:rPr>
          <w:rFonts w:asciiTheme="minorHAnsi" w:eastAsia="Calibri" w:hAnsiTheme="minorHAnsi" w:cstheme="minorHAnsi"/>
          <w:color w:val="000000"/>
          <w:sz w:val="16"/>
          <w:szCs w:val="16"/>
          <w:lang w:val="es-MX"/>
        </w:rPr>
      </w:pPr>
      <w:r w:rsidRPr="00D9232D">
        <w:rPr>
          <w:rFonts w:asciiTheme="minorHAnsi" w:eastAsia="Calibri" w:hAnsiTheme="minorHAnsi" w:cstheme="minorHAnsi"/>
          <w:b/>
          <w:bCs/>
          <w:color w:val="000000"/>
          <w:sz w:val="16"/>
          <w:szCs w:val="16"/>
          <w:lang w:val="es-MX"/>
        </w:rPr>
        <w:t xml:space="preserve">DEFINICIÓN: </w:t>
      </w:r>
      <w:r w:rsidRPr="00D9232D">
        <w:rPr>
          <w:rFonts w:asciiTheme="minorHAnsi" w:eastAsia="Calibri" w:hAnsiTheme="minorHAnsi" w:cstheme="minorHAnsi"/>
          <w:color w:val="000000"/>
          <w:sz w:val="16"/>
          <w:szCs w:val="16"/>
          <w:lang w:val="es-MX"/>
        </w:rPr>
        <w:t>ESTACIÓN DE INFUSIÓN MULTICANAL DE CONFIGURACIÓN MODULAR (1 HASTA 8 CANALES DE INFUSIÓN) SIMULTÁNEOS O INDEPENDIENTES PARA INFUSIÓN VOLUMÉTRICA O DE FLUJOS BAJOS CON JERINGA (PERFUSORES). PARA APLICAR FLUIDOS COMO SOLUCIONES INTRAVENOSAS, MEDICAMENTOS, SANGRE, HEMODERIVADOS Y NUTRICIÓN PARENTERAL EN FORMA CONSTANTE. QUE PERMITA APLICAR HASTA 8 MEDICAMENTOS CON SU RESPECTIVA LÍNEA PARA CADA UNO DE ELLOS EN FORMA SIMULTÁNEA, DE ACUERDO A LA TECNOLOGÍA DEL FABRICANTE.</w:t>
      </w:r>
    </w:p>
    <w:p w:rsidR="00827FF8" w:rsidRPr="00D9232D" w:rsidRDefault="00827FF8" w:rsidP="001C681D">
      <w:pPr>
        <w:autoSpaceDE w:val="0"/>
        <w:autoSpaceDN w:val="0"/>
        <w:adjustRightInd w:val="0"/>
        <w:spacing w:line="360" w:lineRule="auto"/>
        <w:ind w:left="851"/>
        <w:rPr>
          <w:rFonts w:asciiTheme="minorHAnsi" w:eastAsia="Calibri" w:hAnsiTheme="minorHAnsi" w:cstheme="minorHAnsi"/>
          <w:color w:val="000000"/>
          <w:sz w:val="16"/>
          <w:szCs w:val="16"/>
          <w:lang w:val="es-MX"/>
        </w:rPr>
      </w:pP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b/>
          <w:bCs/>
          <w:color w:val="000000"/>
          <w:sz w:val="16"/>
          <w:szCs w:val="16"/>
          <w:lang w:val="es-MX"/>
        </w:rPr>
      </w:pPr>
      <w:r w:rsidRPr="00D9232D">
        <w:rPr>
          <w:rFonts w:asciiTheme="minorHAnsi" w:eastAsia="Calibri" w:hAnsiTheme="minorHAnsi" w:cstheme="minorHAnsi"/>
          <w:b/>
          <w:bCs/>
          <w:color w:val="000000"/>
          <w:sz w:val="16"/>
          <w:szCs w:val="16"/>
          <w:lang w:val="es-MX"/>
        </w:rPr>
        <w:t>DESCRIPCIÓN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1.1. ESTACIÓN DE TRABAJO PARA INFUSIÓN DE MEDICAMENTOS EN UNIDADES DE CUIDADOS CRÍTICOS.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1.2. DE CONFIGURACIÓN MODULAR QUE SOPORTE HASTA 8 CANALES DE INFUSIÓN EN USO SIMULTÁNEO O INDEPENDIENTES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1.3. MÓDULOS DE INFUSIÓN VOLUMÉTRICA Y MÓDULOS DE JERINGA PARA BAJOS FLUJOS EN CUALQUIER COMBINACIÓN NUMÉRICA SEGÚN LAS NECESIDADES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DEL SERVICIO HOSPITALARIO, CONECTADOS TODOS POR UN SOLO CABLE DE LÍNEA.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1.4. SISTEMA DE PRESIÓN DINÁMICO QUE POR MEDIO DE UNA SEÑAL SONORA Y LUMINOSA AVISA DE CUALQUIER VARIACIÓN EN LA PRESIÓN, ANTICIPANDO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OCLUSIONES Y/O DESCONEXIONES EN LA LÍNEA DE 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 MÓDULO DE INFUSIÓN VOLUMÉTRICA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 CON SISTEMA DE BOMBEO PERISTÁLTICO DE ONDA LINEAL</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1.5.2. SELECCIÓN DE FLUJO DE 1 A 1500 ML/H EN MACROINFUSIÓN Y DE 0.1 A 99.9 ML/H EN MODO DE MICROINFUSIÓN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1.5.3. RANGO DE VOLUMEN DE 1 A 9999 ML EN MODO NORMAL Y DE 0.1 A 999.9 EN MODO DE MICRO‐INFUSIÓN.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1.5.4. RESOLUCIÓN: MICROINFUSIÓN 0.1 ML/H Y MACROINFUSIÓN DE 1 ML/H.</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1.5.5. EXACTITUD DE FLUJO DE + 5%</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1.5.6. FLUJO MVA DE 5 ML/H MÁXIMO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1.5.7. LÍMITE DE PRESIÓN: PROGRAMABLE DE 50‐750 MMHG (EN INCREMENTOS DE 50 MMHG)</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1.5.8. SISTEMA DE PROTECCIÓN CONTRA LIBRE FLUJO.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1.5.9. PESO MÁXIMO DE 2 KG POR CANAL.</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lastRenderedPageBreak/>
        <w:t>1.5.10. ALARMAS Y MEDIDAS DE SEGURIDAD</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1.5.10.1. ALARMAS Y PREALARMAS AUDIBLES, VISIBLES (LUZ, SOFTWARE Y TEXTO EN IDIOMA ESPAÑOL EN PANTALLA)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1.5.10.2. SISTEMA DE AUTO‐DIAGNÓSTICO PARA COMPROBAR EL FUNCIONAMIENTO CORRECTO DEL MÓDULO JUNTO CON SU LÍNEA DE</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INFUSIÓN Y PREVENIR EL RIESGO DE LIBRE FLUJO.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1.5.10.3. SISTEMA DE SEGURIDAD DE AIRE EN LA LÍNEA.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1.5.10.4. DETECCIÓN DE VARIACIONES DE PRESIÓN EN LA LÍNEA (INCREMENTO, DECREMENTO)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1.5.10.4.1. AVISO DE CAÍDA DE PRESIÓN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1.5.10.4.2. AVISO DE SUBIDA DE PRESIÓN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1.5.10.5. ALARMA DE PUERTA ABIERTA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1.5.10.6. ALARMA DE MAL INSTALACIÓN DEL SET DE 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1.5.10.7. ALARMA Y PRE‐ALARMA DE OCLUSIÓN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1.5.10.8. ALARMA Y PRE‐ALARMA DE BATERÍA BAJA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1.5.10.9. ALARMA Y PRE‐ALARMA DE INFUSIÓN COMPLETA.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1.5.10.10. CONTROL DE VOLUMEN Y DIFERENCIADOR DE TONOS DE ALARMA.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1.5.10.11. SILENCIO MOMENTÁNEO.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1.5.11. INDICADORES LUMINOSOS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1.5.11.1. CONEXIÓN A LA RED.</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1.5.11.2. FUNCIONAMIENTO EN BATERÍA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1.5.11.3. INFUSIÓN EN PROGRESO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1.5.11.4. ALARMA Y PRE ALARMA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1.5.12. BATERÍA CON DURACIÓN DE 8H A UN PROMEDIO DE 125 ML/H</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1.5.13. REFACCIONES SEGÚN MARCA Y MODELO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1.5.14. BASE SOPORTE PARA BOMBAS DE 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1.5.15. CONSUMIBLES: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1.5.15.1. SET PARA BOMBA DE INFUSIÓN UNIVERSAL</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1.5.15.2. SET PARA BOMBA DE INFUSIÓN CON BURETA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1.5.15.3. SET PARA BOMBA DE INFUSIÓN MEDICAMENTOS O SOLUCIONES FOTOSENSIBLES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1.5.15.4. SET PARA BOMBA DE INFUSIÓN PARA COMPONENTES SANGUÍNEOS.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 MÓDULO DE INFUSIÓN CON JERINGA PARA BAJOS FLUJOS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 VELOCIDAD DE FLUJO DE 0.1 A 1200.0 ML/H; EN INCREMENTOS DE 0.1 ML/H</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1.6.3. PRECISIÓN DE +2%</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1.6.4. PESO MÁXIMO DE 2.1 KG.</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1.6.5. CAPACIDADES DE JERINGA 5, 10, 20, 30/35, 50/60 ML</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1.6.6. CON MODOS DE SELECCIÓN DE PRESIÓN PROGRAMABLE.</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1.6.7. LÍMITE DE VOLUMEN DE 0.1 A 999.9 ML.</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1.6.8. KVO (MANTENER VENA ABIERTA) PROGRAMABLE DE 0.1 A 5 ML/H EN INCREMENTOS DE 0.1 ML/HR.</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1.6.9. SISTEMA DE PRESIÓN DINÁMICO QUE POR MEDIO DE UNA SEÑAL SONORA Y LUMINOSA AVISA DE CUALQUIER VARIACIÓN EN LA PRESIÓN,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ANTICIPANDO OCLUSIONES Y/O DESCONEXIONES EN LA LÍNEA DE 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1.6.10. PREALARMAS Y ALARMAS CON SEÑALES VISIBLES Y AUDIBLES.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1.6.10.1. ALARMA Y PRE‐ALARMA DE BATERÍA BAJA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1.6.10.2. ALARMA Y PRE‐ALARMA DE FIN DE 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1.6.10.3. ALARMA Y PRE‐ALARMA DE VOLUMEN LÍMITE</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1.6.10.4. ALARMA Y PRE‐ALARMA LÍMITE DE PRESIÓN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 INDICADORES LUMINOSOS</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lastRenderedPageBreak/>
        <w:t>1.6.11.1. CONEXIÓN A BATERÍA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1.6.11.2. INFUSIÓN EN PROGRESO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1.6.11.3. SEÑAL DE CONFIRMACIÓN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1.6.11.4. PRE‐ALARMA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1.6.11.5. ALARMA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1.6.11.6. VOLUMEN LÍMITE PROGRAMADO O VOLUMEN INFUNDIDO.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1.6.11.7. FLUJO Y PRESIÓN.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1.6.11.8. DISMINUCIÓN Y/O AUMENTO DE PRESIÓN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1.6.11.9. OCLUSIÓN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1.6.11.10. POSICIÓN DEL EMPUJADOR DE CIERRE Y PESTAÑAS DE LA JERINGA</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1.6.11.11. SISTEMA ANTISIFÓN POSICIÓN DEL ÉMBOLO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1.6.11.12. MECANISMO DESENGANCHADO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1.6.11.13. REFACCIONES SEGÚN MARCA Y MODELO</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1.6.11.14. FIN DE INFUSIÓN.</w:t>
      </w:r>
    </w:p>
    <w:p w:rsidR="00827FF8" w:rsidRPr="00D9232D" w:rsidRDefault="00827FF8" w:rsidP="001C681D">
      <w:pPr>
        <w:autoSpaceDE w:val="0"/>
        <w:autoSpaceDN w:val="0"/>
        <w:adjustRightInd w:val="0"/>
        <w:spacing w:line="360" w:lineRule="auto"/>
        <w:ind w:left="851"/>
        <w:jc w:val="both"/>
        <w:rPr>
          <w:rFonts w:asciiTheme="minorHAnsi" w:eastAsia="Calibri" w:hAnsiTheme="minorHAnsi" w:cstheme="minorHAnsi"/>
          <w:color w:val="000000"/>
          <w:sz w:val="16"/>
          <w:szCs w:val="16"/>
          <w:lang w:val="es-MX"/>
        </w:rPr>
      </w:pPr>
      <w:r w:rsidRPr="00D9232D">
        <w:rPr>
          <w:rFonts w:asciiTheme="minorHAnsi" w:eastAsia="Calibri" w:hAnsiTheme="minorHAnsi" w:cstheme="minorHAnsi"/>
          <w:color w:val="000000"/>
          <w:sz w:val="16"/>
          <w:szCs w:val="16"/>
          <w:lang w:val="es-MX"/>
        </w:rPr>
        <w:t>1.6.11.15. BATERÍA DE 10 H A UN FLUJO DE 5 ML/H.</w:t>
      </w:r>
    </w:p>
    <w:p w:rsidR="00827FF8" w:rsidRPr="00D9232D" w:rsidRDefault="00827FF8" w:rsidP="00827FF8">
      <w:pPr>
        <w:autoSpaceDE w:val="0"/>
        <w:autoSpaceDN w:val="0"/>
        <w:adjustRightInd w:val="0"/>
        <w:spacing w:line="360" w:lineRule="auto"/>
        <w:jc w:val="both"/>
        <w:rPr>
          <w:rFonts w:asciiTheme="minorHAnsi" w:eastAsia="Calibri" w:hAnsiTheme="minorHAnsi" w:cstheme="minorHAnsi"/>
          <w:color w:val="000000"/>
          <w:sz w:val="16"/>
          <w:szCs w:val="16"/>
          <w:lang w:val="es-MX"/>
        </w:rPr>
      </w:pPr>
    </w:p>
    <w:p w:rsidR="00827FF8" w:rsidRPr="00D9232D" w:rsidRDefault="00827FF8" w:rsidP="00827FF8">
      <w:pPr>
        <w:autoSpaceDE w:val="0"/>
        <w:autoSpaceDN w:val="0"/>
        <w:adjustRightInd w:val="0"/>
        <w:spacing w:line="360" w:lineRule="auto"/>
        <w:jc w:val="both"/>
        <w:rPr>
          <w:rFonts w:asciiTheme="minorHAnsi" w:eastAsia="Calibri" w:hAnsiTheme="minorHAnsi" w:cstheme="minorHAnsi"/>
          <w:color w:val="000000"/>
          <w:sz w:val="16"/>
          <w:szCs w:val="16"/>
          <w:lang w:val="es-MX"/>
        </w:rPr>
      </w:pPr>
    </w:p>
    <w:tbl>
      <w:tblPr>
        <w:tblW w:w="0" w:type="auto"/>
        <w:jc w:val="center"/>
        <w:tblLook w:val="04A0" w:firstRow="1" w:lastRow="0" w:firstColumn="1" w:lastColumn="0" w:noHBand="0" w:noVBand="1"/>
      </w:tblPr>
      <w:tblGrid>
        <w:gridCol w:w="1668"/>
        <w:gridCol w:w="1710"/>
        <w:gridCol w:w="6706"/>
      </w:tblGrid>
      <w:tr w:rsidR="00827FF8" w:rsidRPr="00D9232D" w:rsidTr="001114E8">
        <w:trPr>
          <w:trHeight w:val="572"/>
          <w:jc w:val="center"/>
        </w:trPr>
        <w:tc>
          <w:tcPr>
            <w:tcW w:w="3378" w:type="dxa"/>
            <w:gridSpan w:val="2"/>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Calibri" w:hAnsiTheme="minorHAnsi" w:cstheme="minorHAnsi"/>
                <w:b/>
                <w:sz w:val="16"/>
                <w:szCs w:val="16"/>
              </w:rPr>
              <w:t>NOMBRE GENÉRICO</w:t>
            </w:r>
          </w:p>
        </w:tc>
        <w:tc>
          <w:tcPr>
            <w:tcW w:w="6706" w:type="dxa"/>
            <w:shd w:val="clear" w:color="auto" w:fill="C00000"/>
          </w:tcPr>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p>
          <w:p w:rsidR="00827FF8" w:rsidRPr="00D9232D" w:rsidRDefault="00827FF8" w:rsidP="00827FF8">
            <w:pPr>
              <w:tabs>
                <w:tab w:val="center" w:pos="4320"/>
                <w:tab w:val="right" w:pos="8640"/>
              </w:tabs>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 xml:space="preserve">BOMBA PARA ALIMENTACION ENTERAL </w:t>
            </w:r>
          </w:p>
        </w:tc>
      </w:tr>
      <w:tr w:rsidR="00827FF8" w:rsidRPr="00D9232D" w:rsidTr="00827FF8">
        <w:trPr>
          <w:jc w:val="center"/>
        </w:trPr>
        <w:tc>
          <w:tcPr>
            <w:tcW w:w="3378" w:type="dxa"/>
            <w:gridSpan w:val="2"/>
            <w:shd w:val="clear" w:color="auto" w:fill="auto"/>
          </w:tcPr>
          <w:p w:rsidR="00827FF8" w:rsidRPr="00D9232D" w:rsidRDefault="00827FF8" w:rsidP="00827FF8">
            <w:pPr>
              <w:rPr>
                <w:rFonts w:asciiTheme="minorHAnsi" w:eastAsia="Calibri" w:hAnsiTheme="minorHAnsi" w:cstheme="minorHAnsi"/>
                <w:b/>
                <w:bCs/>
                <w:sz w:val="16"/>
                <w:szCs w:val="16"/>
              </w:rPr>
            </w:pPr>
          </w:p>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DEFINICIÓN</w:t>
            </w:r>
          </w:p>
        </w:tc>
        <w:tc>
          <w:tcPr>
            <w:tcW w:w="6706" w:type="dxa"/>
            <w:shd w:val="clear" w:color="auto" w:fill="auto"/>
          </w:tcPr>
          <w:p w:rsidR="00827FF8" w:rsidRPr="00D9232D" w:rsidRDefault="00827FF8" w:rsidP="00827FF8">
            <w:p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BOMBA  DESTINADA EXCLUSIVAMENTE PARA NUTRICIÓN ENTERAL, ADECUADA A CUALQUIER UNIDAD DE CUIDADOS HOSPITALARIOS, DE MECANISMO DE BOMBEO PERISTÁLTICO LINEAL DE TRES DEDOS, CON CAPACIDAD DE USO INDIVIDUAL </w:t>
            </w:r>
          </w:p>
        </w:tc>
      </w:tr>
      <w:tr w:rsidR="00827FF8" w:rsidRPr="00D9232D" w:rsidTr="00827FF8">
        <w:trPr>
          <w:jc w:val="center"/>
        </w:trPr>
        <w:tc>
          <w:tcPr>
            <w:tcW w:w="1668"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1.</w:t>
            </w:r>
          </w:p>
        </w:tc>
        <w:tc>
          <w:tcPr>
            <w:tcW w:w="1710" w:type="dxa"/>
            <w:shd w:val="clear" w:color="auto" w:fill="auto"/>
          </w:tcPr>
          <w:p w:rsidR="00827FF8" w:rsidRPr="00D9232D" w:rsidRDefault="00827FF8" w:rsidP="00827FF8">
            <w:pPr>
              <w:rPr>
                <w:rFonts w:asciiTheme="minorHAnsi" w:eastAsia="Calibri" w:hAnsiTheme="minorHAnsi" w:cstheme="minorHAnsi"/>
                <w:b/>
                <w:sz w:val="16"/>
                <w:szCs w:val="16"/>
              </w:rPr>
            </w:pPr>
            <w:r w:rsidRPr="00D9232D">
              <w:rPr>
                <w:rFonts w:asciiTheme="minorHAnsi" w:eastAsia="Calibri" w:hAnsiTheme="minorHAnsi" w:cstheme="minorHAnsi"/>
                <w:b/>
                <w:sz w:val="16"/>
                <w:szCs w:val="16"/>
              </w:rPr>
              <w:t>DESCRIPCIÓN</w:t>
            </w:r>
          </w:p>
        </w:tc>
        <w:tc>
          <w:tcPr>
            <w:tcW w:w="6706" w:type="dxa"/>
            <w:shd w:val="clear" w:color="auto" w:fill="auto"/>
          </w:tcPr>
          <w:p w:rsidR="00827FF8" w:rsidRPr="00D9232D" w:rsidRDefault="00827FF8" w:rsidP="00827FF8">
            <w:pPr>
              <w:rPr>
                <w:rFonts w:asciiTheme="minorHAnsi" w:eastAsia="Calibri" w:hAnsiTheme="minorHAnsi" w:cstheme="minorHAnsi"/>
                <w:sz w:val="16"/>
                <w:szCs w:val="16"/>
              </w:rPr>
            </w:pPr>
          </w:p>
        </w:tc>
      </w:tr>
      <w:tr w:rsidR="00827FF8" w:rsidRPr="00D9232D" w:rsidTr="00827FF8">
        <w:trPr>
          <w:jc w:val="center"/>
        </w:trPr>
        <w:tc>
          <w:tcPr>
            <w:tcW w:w="1668"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p>
        </w:tc>
        <w:tc>
          <w:tcPr>
            <w:tcW w:w="1710" w:type="dxa"/>
            <w:shd w:val="clear" w:color="auto" w:fill="auto"/>
          </w:tcPr>
          <w:p w:rsidR="00827FF8" w:rsidRPr="00D9232D" w:rsidRDefault="00827FF8" w:rsidP="00827FF8">
            <w:pPr>
              <w:rPr>
                <w:rFonts w:asciiTheme="minorHAnsi" w:eastAsia="Calibri" w:hAnsiTheme="minorHAnsi" w:cstheme="minorHAnsi"/>
                <w:sz w:val="16"/>
                <w:szCs w:val="16"/>
              </w:rPr>
            </w:pPr>
          </w:p>
        </w:tc>
        <w:tc>
          <w:tcPr>
            <w:tcW w:w="6706" w:type="dxa"/>
            <w:shd w:val="clear" w:color="auto" w:fill="auto"/>
          </w:tcPr>
          <w:p w:rsidR="00827FF8" w:rsidRPr="00D9232D" w:rsidRDefault="00864F2F" w:rsidP="00864F2F">
            <w:pPr>
              <w:rPr>
                <w:rFonts w:asciiTheme="minorHAnsi" w:eastAsia="Calibri" w:hAnsiTheme="minorHAnsi" w:cstheme="minorHAnsi"/>
                <w:vanish/>
                <w:sz w:val="16"/>
                <w:szCs w:val="16"/>
              </w:rPr>
            </w:pPr>
            <w:r>
              <w:rPr>
                <w:rFonts w:asciiTheme="minorHAnsi" w:eastAsia="Calibri" w:hAnsiTheme="minorHAnsi" w:cstheme="minorHAnsi"/>
                <w:vanish/>
                <w:sz w:val="16"/>
                <w:szCs w:val="16"/>
              </w:rPr>
              <w:t>1</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BOMBA DE UN CANAL CON MECANISMO DE BOMBEO PERISTÁLTICO LINEAL CONTROLADO POR UN SOFTWARE INTELIGENTE QUE ASEGURA UN FLUJO PRECISO Y CONSTANTE, CON SISTEMA DE FIJACIÓN UNIVERSAL TANTO VERTICAL COMO HORIZONTAL QUE PERMITA FIJAR LA BOMBA AL POSTE IV, SILLA DE RUEDAS, CAMA DE HOSPITAL.</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VELOCIDAD DE FLUJO: DE 1 A 600 ML / HR INCREMENTOS: 1 0 5 ML / HR</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LÍMITE DE VOLUMEN (SI ES PROGRAMADO) 1 A 5000 ML INCREMENTOS 1 A 10 ML </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DESVIACIÓN DE VELOCIDAD DE FLUJO: MÁXIMO 10 %</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SENSORES: </w:t>
            </w:r>
            <w:r w:rsidRPr="00D9232D">
              <w:rPr>
                <w:rFonts w:asciiTheme="minorHAnsi" w:eastAsia="Calibri" w:hAnsiTheme="minorHAnsi" w:cstheme="minorHAnsi"/>
                <w:b/>
                <w:sz w:val="16"/>
                <w:szCs w:val="16"/>
              </w:rPr>
              <w:t>SENSOR DE IDENTIFICACIÓN ÓPTICO</w:t>
            </w:r>
            <w:r w:rsidRPr="00D9232D">
              <w:rPr>
                <w:rFonts w:asciiTheme="minorHAnsi" w:eastAsia="Calibri" w:hAnsiTheme="minorHAnsi" w:cstheme="minorHAnsi"/>
                <w:sz w:val="16"/>
                <w:szCs w:val="16"/>
              </w:rPr>
              <w:t xml:space="preserve">; QUE IDENTIFICA EL BROCHE O CLAMP DE SEGURIDAD DEL EQUIPO, </w:t>
            </w:r>
            <w:r w:rsidRPr="00D9232D">
              <w:rPr>
                <w:rFonts w:asciiTheme="minorHAnsi" w:eastAsia="Calibri" w:hAnsiTheme="minorHAnsi" w:cstheme="minorHAnsi"/>
                <w:b/>
                <w:sz w:val="16"/>
                <w:szCs w:val="16"/>
              </w:rPr>
              <w:t>SENSOR DE OCLUSIÓN</w:t>
            </w:r>
            <w:r w:rsidRPr="00D9232D">
              <w:rPr>
                <w:rFonts w:asciiTheme="minorHAnsi" w:eastAsia="Calibri" w:hAnsiTheme="minorHAnsi" w:cstheme="minorHAnsi"/>
                <w:sz w:val="16"/>
                <w:szCs w:val="16"/>
              </w:rPr>
              <w:t xml:space="preserve">; QUE DETECTE LAS OCLUSIONES EN LA LÍNEA DEL EQUIPO DE ADMINISTRACIÓN YA SEA POR ALIMENTO O ESTAR RETORCIDO, </w:t>
            </w:r>
            <w:r w:rsidRPr="00D9232D">
              <w:rPr>
                <w:rFonts w:asciiTheme="minorHAnsi" w:eastAsia="Calibri" w:hAnsiTheme="minorHAnsi" w:cstheme="minorHAnsi"/>
                <w:b/>
                <w:sz w:val="16"/>
                <w:szCs w:val="16"/>
              </w:rPr>
              <w:t>SENSOR DE LÍNEA VACÍA</w:t>
            </w:r>
            <w:r w:rsidRPr="00D9232D">
              <w:rPr>
                <w:rFonts w:asciiTheme="minorHAnsi" w:eastAsia="Calibri" w:hAnsiTheme="minorHAnsi" w:cstheme="minorHAnsi"/>
                <w:sz w:val="16"/>
                <w:szCs w:val="16"/>
              </w:rPr>
              <w:t xml:space="preserve">; QUE DETECTA LA PRESENCIA DE AIRE EN LA LÍNEA POR CONTENEDOR VACÍO O POR BURBUJAS DE AIRE </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ALARMAS (ACÚSTICAS Y VISUALES): </w:t>
            </w:r>
            <w:r w:rsidRPr="00D9232D">
              <w:rPr>
                <w:rFonts w:asciiTheme="minorHAnsi" w:eastAsia="Calibri" w:hAnsiTheme="minorHAnsi" w:cstheme="minorHAnsi"/>
                <w:b/>
                <w:sz w:val="16"/>
                <w:szCs w:val="16"/>
              </w:rPr>
              <w:t>CONTROL DE LA ADMINISTRACIÓN</w:t>
            </w:r>
            <w:r w:rsidRPr="00D9232D">
              <w:rPr>
                <w:rFonts w:asciiTheme="minorHAnsi" w:eastAsia="Calibri" w:hAnsiTheme="minorHAnsi" w:cstheme="minorHAnsi"/>
                <w:sz w:val="16"/>
                <w:szCs w:val="16"/>
              </w:rPr>
              <w:t xml:space="preserve">; DETECTA LA CORRECTA COLOCACIÓN DEL EQUIPO DE ADMINISTRACIÓN, LÍMITE DE VOLUMEN ALCANZADO, CONTENEDOR VACÍO, AIRE EN LA LÍNEA, OCLUSIÓN HACIA LA BOMBA Y HACIA EL PACIENTE, DESCONEXIÓN DE LA LÍNEA DEL EQUIPO DE ADMINISTRACIÓN, FIN DE LA PAUSA, PUERTA ABIERTA, VELOCIDAD DE MOTOR FUERA DE CONTROL, </w:t>
            </w:r>
            <w:r w:rsidRPr="00D9232D">
              <w:rPr>
                <w:rFonts w:asciiTheme="minorHAnsi" w:eastAsia="Calibri" w:hAnsiTheme="minorHAnsi" w:cstheme="minorHAnsi"/>
                <w:b/>
                <w:sz w:val="16"/>
                <w:szCs w:val="16"/>
              </w:rPr>
              <w:t>CONTROL DEL APARATO</w:t>
            </w:r>
            <w:r w:rsidRPr="00D9232D">
              <w:rPr>
                <w:rFonts w:asciiTheme="minorHAnsi" w:eastAsia="Calibri" w:hAnsiTheme="minorHAnsi" w:cstheme="minorHAnsi"/>
                <w:sz w:val="16"/>
                <w:szCs w:val="16"/>
              </w:rPr>
              <w:t>; BATERÍA BAJA, FALLO DE CONEXIÓN, FALLO DEL MECANISMO DE LA BOMBA, PROBLEMA TÉCNICO.</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PROTECCIÓN DE FLUJO LIBRE: EL BROCHE CLAMP DE SEGURIDAD DEL EQUIPO ASEGURA LA CORRECTA COLOCACIÓN DEL MISMO, IMPIDE EL FLUJO LIBRE CUANDO LA BOMBA SE ABRE.</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TECLADO DE CEBADO AUTOMÁTICO: FACILITA EL LLENADO DEL EQUIPO DE ADMINISTRACIÓN </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 xml:space="preserve">BLOQUE DE TECLADO ACTIVABLE PARA EVITAR CAMBIOS INDESEADOS </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CONEXIÓN DE LLAMADO A ENFERMERA CON POSIBILIDAD DE CONECTAR EL SERVICIO DE LLAMADO A ENFERMERÍA</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PESO: 480 GRAMOS, SOPORTE DE LA BOMBA 450 GRAMOS</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DIMENSIONES: 128 X 114 X 43 MM, 146 X 162 X 115 MM</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t>SISTEMA DE EMPUJE: CON SISTEMA DE EMPUJE PERISTÁLTICO LINEAL</w:t>
            </w:r>
          </w:p>
          <w:p w:rsidR="00827FF8" w:rsidRPr="00D9232D" w:rsidRDefault="00827FF8" w:rsidP="00864F2F">
            <w:pPr>
              <w:numPr>
                <w:ilvl w:val="1"/>
                <w:numId w:val="37"/>
              </w:numPr>
              <w:rPr>
                <w:rFonts w:asciiTheme="minorHAnsi" w:eastAsia="Calibri" w:hAnsiTheme="minorHAnsi" w:cstheme="minorHAnsi"/>
                <w:sz w:val="16"/>
                <w:szCs w:val="16"/>
              </w:rPr>
            </w:pPr>
            <w:r w:rsidRPr="00D9232D">
              <w:rPr>
                <w:rFonts w:asciiTheme="minorHAnsi" w:eastAsia="Calibri" w:hAnsiTheme="minorHAnsi" w:cstheme="minorHAnsi"/>
                <w:sz w:val="16"/>
                <w:szCs w:val="16"/>
              </w:rPr>
              <w:lastRenderedPageBreak/>
              <w:t xml:space="preserve">SUMINISTRO ELÉCTRICO: </w:t>
            </w:r>
            <w:r w:rsidRPr="00D9232D">
              <w:rPr>
                <w:rFonts w:asciiTheme="minorHAnsi" w:eastAsia="Calibri" w:hAnsiTheme="minorHAnsi" w:cstheme="minorHAnsi"/>
                <w:b/>
                <w:sz w:val="16"/>
                <w:szCs w:val="16"/>
              </w:rPr>
              <w:t>CORRIENTE ELÉCTRICA</w:t>
            </w:r>
            <w:r w:rsidRPr="00D9232D">
              <w:rPr>
                <w:rFonts w:asciiTheme="minorHAnsi" w:eastAsia="Calibri" w:hAnsiTheme="minorHAnsi" w:cstheme="minorHAnsi"/>
                <w:sz w:val="16"/>
                <w:szCs w:val="16"/>
              </w:rPr>
              <w:t xml:space="preserve">; 100-230 V + 10 % / 50-60 HZ 10 VA, </w:t>
            </w:r>
            <w:r w:rsidRPr="00D9232D">
              <w:rPr>
                <w:rFonts w:asciiTheme="minorHAnsi" w:eastAsia="Calibri" w:hAnsiTheme="minorHAnsi" w:cstheme="minorHAnsi"/>
                <w:b/>
                <w:sz w:val="16"/>
                <w:szCs w:val="16"/>
              </w:rPr>
              <w:t>TIPO DE BATERÍA</w:t>
            </w:r>
            <w:r w:rsidRPr="00D9232D">
              <w:rPr>
                <w:rFonts w:asciiTheme="minorHAnsi" w:eastAsia="Calibri" w:hAnsiTheme="minorHAnsi" w:cstheme="minorHAnsi"/>
                <w:sz w:val="16"/>
                <w:szCs w:val="16"/>
              </w:rPr>
              <w:t xml:space="preserve">; </w:t>
            </w:r>
            <w:proofErr w:type="spellStart"/>
            <w:r w:rsidRPr="00D9232D">
              <w:rPr>
                <w:rFonts w:asciiTheme="minorHAnsi" w:eastAsia="Calibri" w:hAnsiTheme="minorHAnsi" w:cstheme="minorHAnsi"/>
                <w:sz w:val="16"/>
                <w:szCs w:val="16"/>
              </w:rPr>
              <w:t>NiMH</w:t>
            </w:r>
            <w:proofErr w:type="spellEnd"/>
            <w:r w:rsidRPr="00D9232D">
              <w:rPr>
                <w:rFonts w:asciiTheme="minorHAnsi" w:eastAsia="Calibri" w:hAnsiTheme="minorHAnsi" w:cstheme="minorHAnsi"/>
                <w:sz w:val="16"/>
                <w:szCs w:val="16"/>
              </w:rPr>
              <w:t xml:space="preserve"> 4.8 V 1.2 Ah (HIDRURO NIQUEL METAL), </w:t>
            </w:r>
            <w:r w:rsidRPr="00D9232D">
              <w:rPr>
                <w:rFonts w:asciiTheme="minorHAnsi" w:eastAsia="Calibri" w:hAnsiTheme="minorHAnsi" w:cstheme="minorHAnsi"/>
                <w:b/>
                <w:sz w:val="16"/>
                <w:szCs w:val="16"/>
              </w:rPr>
              <w:t>DURACIÓN DE LA BATERÍA</w:t>
            </w:r>
            <w:r w:rsidRPr="00D9232D">
              <w:rPr>
                <w:rFonts w:asciiTheme="minorHAnsi" w:eastAsia="Calibri" w:hAnsiTheme="minorHAnsi" w:cstheme="minorHAnsi"/>
                <w:sz w:val="16"/>
                <w:szCs w:val="16"/>
              </w:rPr>
              <w:t xml:space="preserve">; 24 HORAS A 125 ML X HORA, </w:t>
            </w:r>
            <w:r w:rsidRPr="00D9232D">
              <w:rPr>
                <w:rFonts w:asciiTheme="minorHAnsi" w:eastAsia="Calibri" w:hAnsiTheme="minorHAnsi" w:cstheme="minorHAnsi"/>
                <w:b/>
                <w:sz w:val="16"/>
                <w:szCs w:val="16"/>
              </w:rPr>
              <w:t>salida del soporte de la bomba</w:t>
            </w:r>
            <w:r w:rsidRPr="00D9232D">
              <w:rPr>
                <w:rFonts w:asciiTheme="minorHAnsi" w:eastAsia="Calibri" w:hAnsiTheme="minorHAnsi" w:cstheme="minorHAnsi"/>
                <w:sz w:val="16"/>
                <w:szCs w:val="16"/>
              </w:rPr>
              <w:t xml:space="preserve">; 7.75 V-800 </w:t>
            </w:r>
            <w:proofErr w:type="spellStart"/>
            <w:r w:rsidRPr="00D9232D">
              <w:rPr>
                <w:rFonts w:asciiTheme="minorHAnsi" w:eastAsia="Calibri" w:hAnsiTheme="minorHAnsi" w:cstheme="minorHAnsi"/>
                <w:sz w:val="16"/>
                <w:szCs w:val="16"/>
              </w:rPr>
              <w:t>mA</w:t>
            </w:r>
            <w:proofErr w:type="spellEnd"/>
          </w:p>
          <w:p w:rsidR="00827FF8" w:rsidRPr="00D9232D" w:rsidRDefault="00827FF8" w:rsidP="00827FF8">
            <w:pPr>
              <w:ind w:left="851"/>
              <w:rPr>
                <w:rFonts w:asciiTheme="minorHAnsi" w:eastAsia="Calibri" w:hAnsiTheme="minorHAnsi" w:cstheme="minorHAnsi"/>
                <w:sz w:val="16"/>
                <w:szCs w:val="16"/>
              </w:rPr>
            </w:pPr>
          </w:p>
          <w:p w:rsidR="00827FF8" w:rsidRPr="00D9232D" w:rsidRDefault="00827FF8" w:rsidP="00827FF8">
            <w:pPr>
              <w:rPr>
                <w:rFonts w:asciiTheme="minorHAnsi" w:eastAsia="Calibri" w:hAnsiTheme="minorHAnsi" w:cstheme="minorHAnsi"/>
                <w:sz w:val="16"/>
                <w:szCs w:val="16"/>
              </w:rPr>
            </w:pPr>
          </w:p>
        </w:tc>
      </w:tr>
      <w:tr w:rsidR="00827FF8" w:rsidRPr="00D9232D" w:rsidTr="00827FF8">
        <w:trPr>
          <w:jc w:val="center"/>
        </w:trPr>
        <w:tc>
          <w:tcPr>
            <w:tcW w:w="1668"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lastRenderedPageBreak/>
              <w:t>2.</w:t>
            </w:r>
          </w:p>
        </w:tc>
        <w:tc>
          <w:tcPr>
            <w:tcW w:w="1710" w:type="dxa"/>
            <w:shd w:val="clear" w:color="auto" w:fill="auto"/>
          </w:tcPr>
          <w:p w:rsidR="00827FF8" w:rsidRPr="00D9232D" w:rsidRDefault="00827FF8" w:rsidP="00827FF8">
            <w:pPr>
              <w:jc w:val="both"/>
              <w:rPr>
                <w:rFonts w:asciiTheme="minorHAnsi" w:eastAsia="Calibri" w:hAnsiTheme="minorHAnsi" w:cstheme="minorHAnsi"/>
                <w:b/>
                <w:sz w:val="16"/>
                <w:szCs w:val="16"/>
              </w:rPr>
            </w:pPr>
            <w:r w:rsidRPr="00D9232D">
              <w:rPr>
                <w:rFonts w:asciiTheme="minorHAnsi" w:eastAsia="Calibri" w:hAnsiTheme="minorHAnsi" w:cstheme="minorHAnsi"/>
                <w:b/>
                <w:sz w:val="16"/>
                <w:szCs w:val="16"/>
              </w:rPr>
              <w:t>NORMAS Y ESTANDARES</w:t>
            </w:r>
          </w:p>
          <w:p w:rsidR="00827FF8" w:rsidRPr="00D9232D" w:rsidRDefault="00827FF8" w:rsidP="00827FF8">
            <w:pPr>
              <w:rPr>
                <w:rFonts w:asciiTheme="minorHAnsi" w:eastAsia="Calibri" w:hAnsiTheme="minorHAnsi" w:cstheme="minorHAnsi"/>
                <w:sz w:val="16"/>
                <w:szCs w:val="16"/>
              </w:rPr>
            </w:pPr>
          </w:p>
        </w:tc>
        <w:tc>
          <w:tcPr>
            <w:tcW w:w="6706" w:type="dxa"/>
            <w:shd w:val="clear" w:color="auto" w:fill="auto"/>
          </w:tcPr>
          <w:p w:rsidR="00827FF8" w:rsidRPr="00864F2F" w:rsidRDefault="00827FF8" w:rsidP="00864F2F">
            <w:pPr>
              <w:pStyle w:val="Prrafodelista"/>
              <w:widowControl w:val="0"/>
              <w:numPr>
                <w:ilvl w:val="1"/>
                <w:numId w:val="41"/>
              </w:numPr>
              <w:overflowPunct w:val="0"/>
              <w:autoSpaceDE w:val="0"/>
              <w:autoSpaceDN w:val="0"/>
              <w:adjustRightInd w:val="0"/>
              <w:textAlignment w:val="baseline"/>
              <w:rPr>
                <w:rFonts w:asciiTheme="minorHAnsi" w:eastAsia="Calibri" w:hAnsiTheme="minorHAnsi" w:cstheme="minorHAnsi"/>
                <w:color w:val="000000"/>
                <w:sz w:val="16"/>
                <w:szCs w:val="16"/>
              </w:rPr>
            </w:pPr>
            <w:r w:rsidRPr="00864F2F">
              <w:rPr>
                <w:rFonts w:asciiTheme="minorHAnsi" w:eastAsia="Calibri" w:hAnsiTheme="minorHAnsi" w:cstheme="minorHAnsi"/>
                <w:color w:val="000000"/>
                <w:sz w:val="16"/>
                <w:szCs w:val="16"/>
              </w:rPr>
              <w:t xml:space="preserve">CONFORMIDAD CON EUROPEAN MEDICAL DEVICE DIRECTIVE CEO459 </w:t>
            </w:r>
          </w:p>
          <w:p w:rsidR="00864F2F" w:rsidRPr="00864F2F" w:rsidRDefault="00827FF8" w:rsidP="00864F2F">
            <w:pPr>
              <w:pStyle w:val="Prrafodelista"/>
              <w:widowControl w:val="0"/>
              <w:numPr>
                <w:ilvl w:val="1"/>
                <w:numId w:val="41"/>
              </w:numPr>
              <w:overflowPunct w:val="0"/>
              <w:autoSpaceDE w:val="0"/>
              <w:autoSpaceDN w:val="0"/>
              <w:adjustRightInd w:val="0"/>
              <w:textAlignment w:val="baseline"/>
              <w:rPr>
                <w:rFonts w:asciiTheme="minorHAnsi" w:eastAsia="Calibri" w:hAnsiTheme="minorHAnsi" w:cstheme="minorHAnsi"/>
                <w:color w:val="000000"/>
                <w:sz w:val="16"/>
                <w:szCs w:val="16"/>
              </w:rPr>
            </w:pPr>
            <w:r w:rsidRPr="00864F2F">
              <w:rPr>
                <w:rFonts w:asciiTheme="minorHAnsi" w:eastAsia="Calibri" w:hAnsiTheme="minorHAnsi" w:cstheme="minorHAnsi"/>
                <w:color w:val="000000"/>
                <w:sz w:val="16"/>
                <w:szCs w:val="16"/>
              </w:rPr>
              <w:t xml:space="preserve">CUMPLIENDO CON EN60601-1-2 Y </w:t>
            </w:r>
            <w:r w:rsidR="00864F2F" w:rsidRPr="00864F2F">
              <w:rPr>
                <w:rFonts w:asciiTheme="minorHAnsi" w:eastAsia="Calibri" w:hAnsiTheme="minorHAnsi" w:cstheme="minorHAnsi"/>
                <w:color w:val="000000"/>
                <w:sz w:val="16"/>
                <w:szCs w:val="16"/>
              </w:rPr>
              <w:t>EN60601-2-24, PROTECCIÓN CONTRA</w:t>
            </w:r>
          </w:p>
          <w:p w:rsidR="00827FF8" w:rsidRPr="00D9232D" w:rsidRDefault="00827FF8" w:rsidP="00864F2F">
            <w:pPr>
              <w:widowControl w:val="0"/>
              <w:numPr>
                <w:ilvl w:val="1"/>
                <w:numId w:val="41"/>
              </w:numPr>
              <w:tabs>
                <w:tab w:val="num" w:pos="909"/>
              </w:tabs>
              <w:overflowPunct w:val="0"/>
              <w:autoSpaceDE w:val="0"/>
              <w:autoSpaceDN w:val="0"/>
              <w:adjustRightInd w:val="0"/>
              <w:ind w:hanging="858"/>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SALPICADURAS DE LÍQUIDOS: IP31, IP34</w:t>
            </w:r>
          </w:p>
          <w:p w:rsidR="00864F2F" w:rsidRDefault="00864F2F" w:rsidP="00864F2F">
            <w:pPr>
              <w:widowControl w:val="0"/>
              <w:overflowPunct w:val="0"/>
              <w:autoSpaceDE w:val="0"/>
              <w:autoSpaceDN w:val="0"/>
              <w:adjustRightInd w:val="0"/>
              <w:ind w:left="-498"/>
              <w:textAlignment w:val="baseline"/>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2.3</w:t>
            </w:r>
          </w:p>
          <w:p w:rsidR="00864F2F" w:rsidRPr="00864F2F" w:rsidRDefault="00827FF8" w:rsidP="00864F2F">
            <w:pPr>
              <w:pStyle w:val="Prrafodelista"/>
              <w:widowControl w:val="0"/>
              <w:numPr>
                <w:ilvl w:val="1"/>
                <w:numId w:val="42"/>
              </w:numPr>
              <w:overflowPunct w:val="0"/>
              <w:autoSpaceDE w:val="0"/>
              <w:autoSpaceDN w:val="0"/>
              <w:adjustRightInd w:val="0"/>
              <w:textAlignment w:val="baseline"/>
              <w:rPr>
                <w:rFonts w:asciiTheme="minorHAnsi" w:eastAsia="Calibri" w:hAnsiTheme="minorHAnsi" w:cstheme="minorHAnsi"/>
                <w:color w:val="000000"/>
                <w:sz w:val="16"/>
                <w:szCs w:val="16"/>
              </w:rPr>
            </w:pPr>
            <w:r w:rsidRPr="00864F2F">
              <w:rPr>
                <w:rFonts w:asciiTheme="minorHAnsi" w:eastAsia="Calibri" w:hAnsiTheme="minorHAnsi" w:cstheme="minorHAnsi"/>
                <w:color w:val="000000"/>
                <w:sz w:val="16"/>
                <w:szCs w:val="16"/>
              </w:rPr>
              <w:t>PROTECCIÓN CONTRA FUGAS DE CORRIENTE: RESIS</w:t>
            </w:r>
            <w:r w:rsidR="00864F2F" w:rsidRPr="00864F2F">
              <w:rPr>
                <w:rFonts w:asciiTheme="minorHAnsi" w:eastAsia="Calibri" w:hAnsiTheme="minorHAnsi" w:cstheme="minorHAnsi"/>
                <w:color w:val="000000"/>
                <w:sz w:val="16"/>
                <w:szCs w:val="16"/>
              </w:rPr>
              <w:t>TENTE A DESFIBRILACIÓN TIPO BF.</w:t>
            </w:r>
          </w:p>
          <w:p w:rsidR="00827FF8" w:rsidRPr="00864F2F" w:rsidRDefault="00827FF8" w:rsidP="00864F2F">
            <w:pPr>
              <w:pStyle w:val="Prrafodelista"/>
              <w:widowControl w:val="0"/>
              <w:numPr>
                <w:ilvl w:val="1"/>
                <w:numId w:val="42"/>
              </w:numPr>
              <w:overflowPunct w:val="0"/>
              <w:autoSpaceDE w:val="0"/>
              <w:autoSpaceDN w:val="0"/>
              <w:adjustRightInd w:val="0"/>
              <w:textAlignment w:val="baseline"/>
              <w:rPr>
                <w:rFonts w:asciiTheme="minorHAnsi" w:eastAsia="Calibri" w:hAnsiTheme="minorHAnsi" w:cstheme="minorHAnsi"/>
                <w:color w:val="000000"/>
                <w:sz w:val="16"/>
                <w:szCs w:val="16"/>
              </w:rPr>
            </w:pPr>
            <w:r w:rsidRPr="00864F2F">
              <w:rPr>
                <w:rFonts w:asciiTheme="minorHAnsi" w:eastAsia="Calibri" w:hAnsiTheme="minorHAnsi" w:cstheme="minorHAnsi"/>
                <w:color w:val="000000"/>
                <w:sz w:val="16"/>
                <w:szCs w:val="16"/>
              </w:rPr>
              <w:t>PROTECCIÓN CONTRA SHOCK ELÉCTRICO: CLASE II.</w:t>
            </w:r>
          </w:p>
          <w:p w:rsidR="00827FF8" w:rsidRPr="00D9232D" w:rsidRDefault="00864F2F" w:rsidP="00864F2F">
            <w:pPr>
              <w:widowControl w:val="0"/>
              <w:overflowPunct w:val="0"/>
              <w:autoSpaceDE w:val="0"/>
              <w:autoSpaceDN w:val="0"/>
              <w:adjustRightInd w:val="0"/>
              <w:textAlignment w:val="baseline"/>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 xml:space="preserve">2.5    </w:t>
            </w:r>
            <w:r w:rsidR="00827FF8" w:rsidRPr="00D9232D">
              <w:rPr>
                <w:rFonts w:asciiTheme="minorHAnsi" w:eastAsia="Calibri" w:hAnsiTheme="minorHAnsi" w:cstheme="minorHAnsi"/>
                <w:color w:val="000000"/>
                <w:sz w:val="16"/>
                <w:szCs w:val="16"/>
              </w:rPr>
              <w:t>ISO 9000</w:t>
            </w:r>
          </w:p>
          <w:p w:rsidR="00827FF8" w:rsidRPr="00D9232D" w:rsidRDefault="00827FF8" w:rsidP="00827FF8">
            <w:pPr>
              <w:widowControl w:val="0"/>
              <w:overflowPunct w:val="0"/>
              <w:autoSpaceDE w:val="0"/>
              <w:autoSpaceDN w:val="0"/>
              <w:adjustRightInd w:val="0"/>
              <w:jc w:val="both"/>
              <w:textAlignment w:val="baseline"/>
              <w:rPr>
                <w:rFonts w:asciiTheme="minorHAnsi" w:eastAsia="Calibri" w:hAnsiTheme="minorHAnsi" w:cstheme="minorHAnsi"/>
                <w:color w:val="000000"/>
                <w:sz w:val="16"/>
                <w:szCs w:val="16"/>
              </w:rPr>
            </w:pPr>
          </w:p>
        </w:tc>
      </w:tr>
      <w:tr w:rsidR="00827FF8" w:rsidRPr="00D9232D" w:rsidTr="00827FF8">
        <w:trPr>
          <w:jc w:val="center"/>
        </w:trPr>
        <w:tc>
          <w:tcPr>
            <w:tcW w:w="1668"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3.</w:t>
            </w:r>
          </w:p>
        </w:tc>
        <w:tc>
          <w:tcPr>
            <w:tcW w:w="1710" w:type="dxa"/>
            <w:shd w:val="clear" w:color="auto" w:fill="auto"/>
          </w:tcPr>
          <w:p w:rsidR="00827FF8" w:rsidRPr="00D9232D" w:rsidRDefault="00827FF8" w:rsidP="00827FF8">
            <w:pPr>
              <w:jc w:val="both"/>
              <w:rPr>
                <w:rFonts w:asciiTheme="minorHAnsi" w:eastAsia="Calibri" w:hAnsiTheme="minorHAnsi" w:cstheme="minorHAnsi"/>
                <w:b/>
                <w:sz w:val="16"/>
                <w:szCs w:val="16"/>
              </w:rPr>
            </w:pPr>
            <w:r w:rsidRPr="00D9232D">
              <w:rPr>
                <w:rFonts w:asciiTheme="minorHAnsi" w:eastAsia="Calibri" w:hAnsiTheme="minorHAnsi" w:cstheme="minorHAnsi"/>
                <w:b/>
                <w:sz w:val="16"/>
                <w:szCs w:val="16"/>
              </w:rPr>
              <w:t>REFACCIONES</w:t>
            </w:r>
          </w:p>
        </w:tc>
        <w:tc>
          <w:tcPr>
            <w:tcW w:w="6706" w:type="dxa"/>
            <w:shd w:val="clear" w:color="auto" w:fill="auto"/>
          </w:tcPr>
          <w:p w:rsidR="00827FF8" w:rsidRPr="00D9232D" w:rsidRDefault="00827FF8" w:rsidP="00827FF8">
            <w:pPr>
              <w:widowControl w:val="0"/>
              <w:overflowPunct w:val="0"/>
              <w:autoSpaceDE w:val="0"/>
              <w:autoSpaceDN w:val="0"/>
              <w:adjustRightInd w:val="0"/>
              <w:textAlignment w:val="baseline"/>
              <w:rPr>
                <w:rFonts w:asciiTheme="minorHAnsi" w:eastAsia="Calibri" w:hAnsiTheme="minorHAnsi" w:cstheme="minorHAnsi"/>
                <w:vanish/>
                <w:color w:val="000000"/>
                <w:sz w:val="16"/>
                <w:szCs w:val="16"/>
              </w:rPr>
            </w:pPr>
          </w:p>
          <w:p w:rsidR="00827FF8" w:rsidRPr="00D9232D" w:rsidRDefault="00827FF8" w:rsidP="00864F2F">
            <w:pPr>
              <w:widowControl w:val="0"/>
              <w:numPr>
                <w:ilvl w:val="1"/>
                <w:numId w:val="39"/>
              </w:numPr>
              <w:overflowPunct w:val="0"/>
              <w:autoSpaceDE w:val="0"/>
              <w:autoSpaceDN w:val="0"/>
              <w:adjustRightInd w:val="0"/>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SEGÚN MARCA Y MODELO</w:t>
            </w:r>
          </w:p>
          <w:p w:rsidR="00827FF8" w:rsidRPr="00D9232D" w:rsidRDefault="00827FF8" w:rsidP="00827FF8">
            <w:pPr>
              <w:widowControl w:val="0"/>
              <w:overflowPunct w:val="0"/>
              <w:autoSpaceDE w:val="0"/>
              <w:autoSpaceDN w:val="0"/>
              <w:adjustRightInd w:val="0"/>
              <w:jc w:val="both"/>
              <w:textAlignment w:val="baseline"/>
              <w:rPr>
                <w:rFonts w:asciiTheme="minorHAnsi" w:eastAsia="Calibri" w:hAnsiTheme="minorHAnsi" w:cstheme="minorHAnsi"/>
                <w:color w:val="000000"/>
                <w:sz w:val="16"/>
                <w:szCs w:val="16"/>
              </w:rPr>
            </w:pPr>
          </w:p>
        </w:tc>
      </w:tr>
      <w:tr w:rsidR="00827FF8" w:rsidRPr="00D9232D" w:rsidTr="00827FF8">
        <w:trPr>
          <w:jc w:val="center"/>
        </w:trPr>
        <w:tc>
          <w:tcPr>
            <w:tcW w:w="1668" w:type="dxa"/>
            <w:shd w:val="clear" w:color="auto" w:fill="auto"/>
          </w:tcPr>
          <w:p w:rsidR="00827FF8" w:rsidRPr="00D9232D" w:rsidRDefault="00827FF8" w:rsidP="00827FF8">
            <w:pPr>
              <w:jc w:val="center"/>
              <w:rPr>
                <w:rFonts w:asciiTheme="minorHAnsi" w:eastAsia="Calibri" w:hAnsiTheme="minorHAnsi" w:cstheme="minorHAnsi"/>
                <w:b/>
                <w:bCs/>
                <w:sz w:val="16"/>
                <w:szCs w:val="16"/>
              </w:rPr>
            </w:pPr>
            <w:r w:rsidRPr="00D9232D">
              <w:rPr>
                <w:rFonts w:asciiTheme="minorHAnsi" w:eastAsia="Calibri" w:hAnsiTheme="minorHAnsi" w:cstheme="minorHAnsi"/>
                <w:b/>
                <w:bCs/>
                <w:sz w:val="16"/>
                <w:szCs w:val="16"/>
              </w:rPr>
              <w:t>4.</w:t>
            </w:r>
          </w:p>
        </w:tc>
        <w:tc>
          <w:tcPr>
            <w:tcW w:w="1710" w:type="dxa"/>
            <w:shd w:val="clear" w:color="auto" w:fill="auto"/>
          </w:tcPr>
          <w:p w:rsidR="00827FF8" w:rsidRPr="00D9232D" w:rsidRDefault="00827FF8" w:rsidP="00827FF8">
            <w:pPr>
              <w:jc w:val="both"/>
              <w:rPr>
                <w:rFonts w:asciiTheme="minorHAnsi" w:eastAsia="Calibri" w:hAnsiTheme="minorHAnsi" w:cstheme="minorHAnsi"/>
                <w:b/>
                <w:sz w:val="16"/>
                <w:szCs w:val="16"/>
              </w:rPr>
            </w:pPr>
            <w:r w:rsidRPr="00D9232D">
              <w:rPr>
                <w:rFonts w:asciiTheme="minorHAnsi" w:eastAsia="Calibri" w:hAnsiTheme="minorHAnsi" w:cstheme="minorHAnsi"/>
                <w:b/>
                <w:sz w:val="16"/>
                <w:szCs w:val="16"/>
              </w:rPr>
              <w:t>OPERACIÓN</w:t>
            </w:r>
          </w:p>
        </w:tc>
        <w:tc>
          <w:tcPr>
            <w:tcW w:w="6706" w:type="dxa"/>
            <w:shd w:val="clear" w:color="auto" w:fill="auto"/>
          </w:tcPr>
          <w:p w:rsidR="00827FF8" w:rsidRPr="00D9232D" w:rsidRDefault="00827FF8" w:rsidP="00827FF8">
            <w:pPr>
              <w:widowControl w:val="0"/>
              <w:overflowPunct w:val="0"/>
              <w:autoSpaceDE w:val="0"/>
              <w:autoSpaceDN w:val="0"/>
              <w:adjustRightInd w:val="0"/>
              <w:textAlignment w:val="baseline"/>
              <w:rPr>
                <w:rFonts w:asciiTheme="minorHAnsi" w:eastAsia="Calibri" w:hAnsiTheme="minorHAnsi" w:cstheme="minorHAnsi"/>
                <w:vanish/>
                <w:color w:val="000000"/>
                <w:sz w:val="16"/>
                <w:szCs w:val="16"/>
              </w:rPr>
            </w:pPr>
          </w:p>
          <w:p w:rsidR="00864F2F" w:rsidRDefault="00827FF8" w:rsidP="00864F2F">
            <w:pPr>
              <w:widowControl w:val="0"/>
              <w:numPr>
                <w:ilvl w:val="1"/>
                <w:numId w:val="40"/>
              </w:numPr>
              <w:overflowPunct w:val="0"/>
              <w:autoSpaceDE w:val="0"/>
              <w:autoSpaceDN w:val="0"/>
              <w:adjustRightInd w:val="0"/>
              <w:ind w:hanging="18"/>
              <w:textAlignment w:val="baseline"/>
              <w:rPr>
                <w:rFonts w:asciiTheme="minorHAnsi" w:eastAsia="Calibri" w:hAnsiTheme="minorHAnsi" w:cstheme="minorHAnsi"/>
                <w:color w:val="000000"/>
                <w:sz w:val="16"/>
                <w:szCs w:val="16"/>
              </w:rPr>
            </w:pPr>
            <w:r w:rsidRPr="00D9232D">
              <w:rPr>
                <w:rFonts w:asciiTheme="minorHAnsi" w:eastAsia="Calibri" w:hAnsiTheme="minorHAnsi" w:cstheme="minorHAnsi"/>
                <w:color w:val="000000"/>
                <w:sz w:val="16"/>
                <w:szCs w:val="16"/>
              </w:rPr>
              <w:t xml:space="preserve">POR PERSONAL PREVIAMENTE CAPACITADO POR EL PROVEEDOR Y DE ACUERDO A LAS </w:t>
            </w:r>
            <w:r w:rsidR="00864F2F">
              <w:rPr>
                <w:rFonts w:asciiTheme="minorHAnsi" w:eastAsia="Calibri" w:hAnsiTheme="minorHAnsi" w:cstheme="minorHAnsi"/>
                <w:color w:val="000000"/>
                <w:sz w:val="16"/>
                <w:szCs w:val="16"/>
              </w:rPr>
              <w:t xml:space="preserve">   </w:t>
            </w:r>
          </w:p>
          <w:p w:rsidR="00827FF8" w:rsidRPr="00D9232D" w:rsidRDefault="00864F2F" w:rsidP="00864F2F">
            <w:pPr>
              <w:widowControl w:val="0"/>
              <w:overflowPunct w:val="0"/>
              <w:autoSpaceDE w:val="0"/>
              <w:autoSpaceDN w:val="0"/>
              <w:adjustRightInd w:val="0"/>
              <w:ind w:left="360"/>
              <w:textAlignment w:val="baseline"/>
              <w:rPr>
                <w:rFonts w:asciiTheme="minorHAnsi" w:eastAsia="Calibri" w:hAnsiTheme="minorHAnsi" w:cstheme="minorHAnsi"/>
                <w:color w:val="000000"/>
                <w:sz w:val="16"/>
                <w:szCs w:val="16"/>
              </w:rPr>
            </w:pPr>
            <w:r>
              <w:rPr>
                <w:rFonts w:asciiTheme="minorHAnsi" w:eastAsia="Calibri" w:hAnsiTheme="minorHAnsi" w:cstheme="minorHAnsi"/>
                <w:color w:val="000000"/>
                <w:sz w:val="16"/>
                <w:szCs w:val="16"/>
              </w:rPr>
              <w:t xml:space="preserve">             </w:t>
            </w:r>
            <w:r w:rsidR="00827FF8" w:rsidRPr="00D9232D">
              <w:rPr>
                <w:rFonts w:asciiTheme="minorHAnsi" w:eastAsia="Calibri" w:hAnsiTheme="minorHAnsi" w:cstheme="minorHAnsi"/>
                <w:color w:val="000000"/>
                <w:sz w:val="16"/>
                <w:szCs w:val="16"/>
              </w:rPr>
              <w:t>INSTRUCCIONES DESCRITAS EN EL MANUAL DE OPERACIÓN.</w:t>
            </w:r>
          </w:p>
          <w:p w:rsidR="00827FF8" w:rsidRPr="00D9232D" w:rsidRDefault="00827FF8" w:rsidP="00827FF8">
            <w:pPr>
              <w:widowControl w:val="0"/>
              <w:overflowPunct w:val="0"/>
              <w:autoSpaceDE w:val="0"/>
              <w:autoSpaceDN w:val="0"/>
              <w:adjustRightInd w:val="0"/>
              <w:jc w:val="both"/>
              <w:textAlignment w:val="baseline"/>
              <w:rPr>
                <w:rFonts w:asciiTheme="minorHAnsi" w:eastAsia="Calibri" w:hAnsiTheme="minorHAnsi" w:cstheme="minorHAnsi"/>
                <w:color w:val="000000"/>
                <w:sz w:val="16"/>
                <w:szCs w:val="16"/>
              </w:rPr>
            </w:pPr>
          </w:p>
        </w:tc>
      </w:tr>
    </w:tbl>
    <w:p w:rsidR="00827FF8" w:rsidRPr="00D9232D" w:rsidRDefault="00827FF8" w:rsidP="00827FF8">
      <w:pPr>
        <w:spacing w:line="276" w:lineRule="auto"/>
        <w:jc w:val="both"/>
        <w:rPr>
          <w:rFonts w:asciiTheme="minorHAnsi" w:eastAsia="Times New Roman" w:hAnsiTheme="minorHAnsi" w:cstheme="minorHAnsi"/>
          <w:sz w:val="18"/>
          <w:szCs w:val="18"/>
          <w:lang w:val="es-ES" w:eastAsia="es-ES"/>
        </w:rPr>
      </w:pPr>
    </w:p>
    <w:p w:rsidR="00827FF8" w:rsidRPr="00D9232D" w:rsidRDefault="00827FF8" w:rsidP="00827FF8">
      <w:pPr>
        <w:ind w:left="284" w:hanging="284"/>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DOCUMENTO INTEGRANTES DE LA PROPUESTA:</w:t>
      </w:r>
    </w:p>
    <w:p w:rsidR="00B2727C" w:rsidRDefault="00B2727C" w:rsidP="00A2010C">
      <w:pPr>
        <w:pStyle w:val="3"/>
        <w:tabs>
          <w:tab w:val="left" w:pos="720"/>
        </w:tabs>
        <w:rPr>
          <w:rFonts w:asciiTheme="minorHAnsi" w:hAnsiTheme="minorHAnsi" w:cstheme="minorHAnsi"/>
          <w:bCs/>
          <w:sz w:val="24"/>
        </w:rPr>
      </w:pPr>
    </w:p>
    <w:p w:rsidR="00D63ED0" w:rsidRDefault="00D63ED0" w:rsidP="00A2010C">
      <w:pPr>
        <w:pStyle w:val="3"/>
        <w:tabs>
          <w:tab w:val="left" w:pos="720"/>
        </w:tabs>
        <w:rPr>
          <w:rFonts w:asciiTheme="minorHAnsi" w:hAnsiTheme="minorHAnsi" w:cstheme="minorHAnsi"/>
          <w:bCs/>
          <w:sz w:val="24"/>
        </w:rPr>
      </w:pPr>
    </w:p>
    <w:p w:rsidR="002B4139" w:rsidRPr="00D9232D" w:rsidRDefault="002B4139" w:rsidP="00A2010C">
      <w:pPr>
        <w:pStyle w:val="2"/>
        <w:tabs>
          <w:tab w:val="left" w:pos="142"/>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4.2 LUGAR DE ENTREGA</w:t>
      </w:r>
      <w:r w:rsidR="00367572">
        <w:rPr>
          <w:rFonts w:asciiTheme="minorHAnsi" w:hAnsiTheme="minorHAnsi" w:cstheme="minorHAnsi"/>
          <w:b/>
          <w:sz w:val="24"/>
          <w:szCs w:val="24"/>
        </w:rPr>
        <w:t xml:space="preserve"> Y CONDICIONES DE ENTREGA</w:t>
      </w:r>
      <w:r w:rsidRPr="00D9232D">
        <w:rPr>
          <w:rFonts w:asciiTheme="minorHAnsi" w:hAnsiTheme="minorHAnsi" w:cstheme="minorHAnsi"/>
          <w:b/>
          <w:sz w:val="24"/>
          <w:szCs w:val="24"/>
        </w:rPr>
        <w:t>:</w:t>
      </w:r>
    </w:p>
    <w:p w:rsidR="002B4139" w:rsidRPr="00D9232D" w:rsidRDefault="002B4139" w:rsidP="00A2010C">
      <w:pPr>
        <w:tabs>
          <w:tab w:val="left" w:pos="142"/>
        </w:tabs>
        <w:ind w:left="709"/>
        <w:jc w:val="both"/>
        <w:rPr>
          <w:rFonts w:asciiTheme="minorHAnsi" w:hAnsiTheme="minorHAnsi" w:cstheme="minorHAnsi"/>
          <w:sz w:val="24"/>
          <w:szCs w:val="24"/>
        </w:rPr>
      </w:pP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Los bienes objeto de la presente licitación deberán ser </w:t>
      </w:r>
      <w:r w:rsidR="00EB54B8" w:rsidRPr="00D9232D">
        <w:rPr>
          <w:rFonts w:asciiTheme="minorHAnsi" w:hAnsiTheme="minorHAnsi" w:cstheme="minorHAnsi"/>
          <w:b w:val="0"/>
          <w:bCs/>
          <w:sz w:val="24"/>
          <w:szCs w:val="24"/>
        </w:rPr>
        <w:t xml:space="preserve">suministrados e instalados </w:t>
      </w:r>
      <w:r w:rsidRPr="00D9232D">
        <w:rPr>
          <w:rFonts w:asciiTheme="minorHAnsi" w:hAnsiTheme="minorHAnsi" w:cstheme="minorHAnsi"/>
          <w:b w:val="0"/>
          <w:bCs/>
          <w:sz w:val="24"/>
          <w:szCs w:val="24"/>
        </w:rPr>
        <w:t xml:space="preserve"> en </w:t>
      </w:r>
      <w:r w:rsidR="00EB54B8" w:rsidRPr="00D9232D">
        <w:rPr>
          <w:rFonts w:asciiTheme="minorHAnsi" w:hAnsiTheme="minorHAnsi" w:cstheme="minorHAnsi"/>
          <w:b w:val="0"/>
          <w:bCs/>
          <w:sz w:val="24"/>
          <w:szCs w:val="24"/>
        </w:rPr>
        <w:t xml:space="preserve">los siguientes lugares: </w:t>
      </w:r>
    </w:p>
    <w:p w:rsidR="003404FE" w:rsidRPr="00D9232D" w:rsidRDefault="003404FE" w:rsidP="00B638B2">
      <w:pPr>
        <w:pStyle w:val="1"/>
        <w:tabs>
          <w:tab w:val="left" w:pos="142"/>
        </w:tabs>
        <w:jc w:val="both"/>
        <w:rPr>
          <w:rFonts w:asciiTheme="minorHAnsi" w:hAnsiTheme="minorHAnsi" w:cstheme="minorHAnsi"/>
          <w:b w:val="0"/>
          <w:bCs/>
          <w:sz w:val="24"/>
          <w:szCs w:val="24"/>
        </w:rPr>
      </w:pPr>
    </w:p>
    <w:p w:rsidR="003404FE" w:rsidRDefault="003404FE" w:rsidP="003404FE">
      <w:pPr>
        <w:ind w:left="709"/>
        <w:jc w:val="both"/>
        <w:rPr>
          <w:rFonts w:asciiTheme="minorHAnsi" w:eastAsia="Times New Roman" w:hAnsiTheme="minorHAnsi" w:cstheme="minorHAnsi"/>
          <w:b/>
        </w:rPr>
      </w:pPr>
      <w:r w:rsidRPr="00D9232D">
        <w:rPr>
          <w:rFonts w:asciiTheme="minorHAnsi" w:eastAsia="Times New Roman" w:hAnsiTheme="minorHAnsi" w:cstheme="minorHAnsi"/>
          <w:b/>
        </w:rPr>
        <w:t xml:space="preserve">LOS </w:t>
      </w:r>
      <w:r w:rsidRPr="008B7270">
        <w:rPr>
          <w:rFonts w:asciiTheme="minorHAnsi" w:eastAsia="Times New Roman" w:hAnsiTheme="minorHAnsi" w:cstheme="minorHAnsi"/>
          <w:b/>
          <w:u w:val="single"/>
        </w:rPr>
        <w:t>EQUIPOS DE BOMBAS PARA ALIMENTACION ENTERAL</w:t>
      </w:r>
      <w:r w:rsidRPr="00D9232D">
        <w:rPr>
          <w:rFonts w:asciiTheme="minorHAnsi" w:eastAsia="Times New Roman" w:hAnsiTheme="minorHAnsi" w:cstheme="minorHAnsi"/>
          <w:b/>
        </w:rPr>
        <w:t>, SERÁN ENTREGADOS EN LAS UNIDADES MÉDICAS DEL “ISSSTECALI”, DE LA SIGUIENTE MANERA:</w:t>
      </w:r>
    </w:p>
    <w:p w:rsidR="008B03C6" w:rsidRDefault="008B03C6" w:rsidP="003404FE">
      <w:pPr>
        <w:ind w:left="709"/>
        <w:jc w:val="both"/>
        <w:rPr>
          <w:rFonts w:asciiTheme="minorHAnsi" w:eastAsia="Times New Roman" w:hAnsiTheme="minorHAnsi" w:cstheme="minorHAnsi"/>
          <w:b/>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MEXICALI: </w:t>
      </w:r>
      <w:r>
        <w:rPr>
          <w:rFonts w:asciiTheme="minorHAnsi" w:hAnsiTheme="minorHAnsi" w:cstheme="minorHAnsi"/>
          <w:b/>
          <w:bCs/>
          <w:sz w:val="18"/>
          <w:szCs w:val="18"/>
        </w:rPr>
        <w:t>5</w:t>
      </w:r>
    </w:p>
    <w:p w:rsidR="008B7270" w:rsidRDefault="008B7270" w:rsidP="008B7270">
      <w:pPr>
        <w:ind w:firstLine="720"/>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TIJUANA: </w:t>
      </w:r>
      <w:r>
        <w:rPr>
          <w:rFonts w:asciiTheme="minorHAnsi" w:hAnsiTheme="minorHAnsi" w:cstheme="minorHAnsi"/>
          <w:b/>
          <w:bCs/>
          <w:sz w:val="18"/>
          <w:szCs w:val="18"/>
        </w:rPr>
        <w:t>5</w:t>
      </w:r>
    </w:p>
    <w:p w:rsidR="008B7270" w:rsidRDefault="008B7270" w:rsidP="008B7270">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ENSENADA: </w:t>
      </w:r>
      <w:r>
        <w:rPr>
          <w:rFonts w:asciiTheme="minorHAnsi" w:hAnsiTheme="minorHAnsi" w:cstheme="minorHAnsi"/>
          <w:b/>
          <w:bCs/>
          <w:sz w:val="18"/>
          <w:szCs w:val="18"/>
        </w:rPr>
        <w:t>3</w:t>
      </w:r>
    </w:p>
    <w:p w:rsidR="003404FE" w:rsidRPr="00D9232D" w:rsidRDefault="003404FE" w:rsidP="003404FE">
      <w:pPr>
        <w:tabs>
          <w:tab w:val="left" w:pos="284"/>
        </w:tabs>
        <w:ind w:left="284" w:hanging="426"/>
        <w:jc w:val="both"/>
        <w:rPr>
          <w:rFonts w:asciiTheme="minorHAnsi" w:eastAsia="Times New Roman" w:hAnsiTheme="minorHAnsi" w:cstheme="minorHAnsi"/>
          <w:sz w:val="18"/>
          <w:szCs w:val="18"/>
        </w:rPr>
      </w:pPr>
      <w:r w:rsidRPr="00D9232D">
        <w:rPr>
          <w:rFonts w:asciiTheme="minorHAnsi" w:eastAsia="Times New Roman" w:hAnsiTheme="minorHAnsi" w:cstheme="minorHAnsi"/>
          <w:sz w:val="18"/>
          <w:szCs w:val="18"/>
        </w:rPr>
        <w:t xml:space="preserve">       </w:t>
      </w:r>
    </w:p>
    <w:p w:rsidR="003404FE" w:rsidRPr="00D9232D" w:rsidRDefault="003404FE" w:rsidP="003404FE">
      <w:pPr>
        <w:tabs>
          <w:tab w:val="left" w:pos="284"/>
        </w:tabs>
        <w:ind w:left="284" w:hanging="426"/>
        <w:jc w:val="both"/>
        <w:rPr>
          <w:rFonts w:asciiTheme="minorHAnsi" w:eastAsia="Times New Roman" w:hAnsiTheme="minorHAnsi" w:cstheme="minorHAnsi"/>
          <w:sz w:val="18"/>
          <w:szCs w:val="18"/>
        </w:rPr>
      </w:pPr>
    </w:p>
    <w:p w:rsidR="003404FE" w:rsidRPr="00D9232D" w:rsidRDefault="003404FE" w:rsidP="003404FE">
      <w:pPr>
        <w:ind w:left="709"/>
        <w:jc w:val="both"/>
        <w:rPr>
          <w:rFonts w:asciiTheme="minorHAnsi" w:eastAsia="Times New Roman" w:hAnsiTheme="minorHAnsi" w:cstheme="minorHAnsi"/>
          <w:b/>
        </w:rPr>
      </w:pPr>
      <w:r w:rsidRPr="00D9232D">
        <w:rPr>
          <w:rFonts w:asciiTheme="minorHAnsi" w:eastAsia="Times New Roman" w:hAnsiTheme="minorHAnsi" w:cstheme="minorHAnsi"/>
          <w:b/>
        </w:rPr>
        <w:tab/>
        <w:t xml:space="preserve">LOS </w:t>
      </w:r>
      <w:r w:rsidRPr="008B7270">
        <w:rPr>
          <w:rFonts w:asciiTheme="minorHAnsi" w:eastAsia="Times New Roman" w:hAnsiTheme="minorHAnsi" w:cstheme="minorHAnsi"/>
          <w:b/>
          <w:u w:val="single"/>
        </w:rPr>
        <w:t>EQUIPOS DE BOMBAS DE INFUSIÓN</w:t>
      </w:r>
      <w:r w:rsidRPr="00D9232D">
        <w:rPr>
          <w:rFonts w:asciiTheme="minorHAnsi" w:eastAsia="Times New Roman" w:hAnsiTheme="minorHAnsi" w:cstheme="minorHAnsi"/>
          <w:b/>
        </w:rPr>
        <w:t>, SERÁN ENTREGADOS EN LAS UNIDADES MÉDICAS DEL ISSSTECALI, DE LA SIGUIENTE MANERA:</w:t>
      </w:r>
    </w:p>
    <w:p w:rsidR="003404FE" w:rsidRDefault="008B7270" w:rsidP="003404FE">
      <w:pPr>
        <w:jc w:val="both"/>
        <w:rPr>
          <w:rFonts w:asciiTheme="minorHAnsi" w:hAnsiTheme="minorHAnsi" w:cstheme="minorHAnsi"/>
          <w:b/>
          <w:bCs/>
          <w:sz w:val="18"/>
          <w:szCs w:val="18"/>
        </w:rPr>
      </w:pPr>
      <w:r>
        <w:rPr>
          <w:rFonts w:asciiTheme="minorHAnsi" w:hAnsiTheme="minorHAnsi" w:cstheme="minorHAnsi"/>
          <w:b/>
          <w:bCs/>
          <w:sz w:val="18"/>
          <w:szCs w:val="18"/>
        </w:rPr>
        <w:tab/>
      </w: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HOSPITAL MEXICALI: 110</w:t>
      </w:r>
    </w:p>
    <w:p w:rsidR="008B7270" w:rsidRDefault="008B7270" w:rsidP="008B7270">
      <w:pPr>
        <w:ind w:firstLine="720"/>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HOSPITAL TIJUANA: 120</w:t>
      </w:r>
    </w:p>
    <w:p w:rsidR="008B7270" w:rsidRDefault="008B7270" w:rsidP="003404FE">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HOSPITAL ENSENADA: 70</w:t>
      </w:r>
    </w:p>
    <w:p w:rsidR="008B7270" w:rsidRDefault="008B7270" w:rsidP="003404FE">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CLINICA TECATE: 2</w:t>
      </w:r>
    </w:p>
    <w:p w:rsidR="008B7270" w:rsidRDefault="008B7270" w:rsidP="003404FE">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CLINICA TIJUANA “LAS PALMAS”: 2</w:t>
      </w:r>
    </w:p>
    <w:p w:rsidR="008B7270" w:rsidRDefault="008B7270" w:rsidP="003404FE">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CLINICA TIJUANA MARIANO MATAMOROS: 2</w:t>
      </w:r>
    </w:p>
    <w:p w:rsidR="008B7270" w:rsidRDefault="008B7270" w:rsidP="003404FE">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CLINICA SAN QUINTIN: 2</w:t>
      </w:r>
    </w:p>
    <w:p w:rsidR="003404FE" w:rsidRPr="00D9232D" w:rsidRDefault="003404FE" w:rsidP="003404FE">
      <w:pPr>
        <w:jc w:val="both"/>
        <w:rPr>
          <w:rFonts w:asciiTheme="minorHAnsi" w:hAnsiTheme="minorHAnsi" w:cstheme="minorHAnsi"/>
          <w:b/>
          <w:bCs/>
          <w:sz w:val="18"/>
          <w:szCs w:val="18"/>
        </w:rPr>
      </w:pPr>
    </w:p>
    <w:p w:rsidR="003404FE" w:rsidRDefault="003404FE" w:rsidP="003404FE">
      <w:pPr>
        <w:ind w:left="709"/>
        <w:jc w:val="both"/>
        <w:rPr>
          <w:rFonts w:asciiTheme="minorHAnsi" w:eastAsia="Times New Roman" w:hAnsiTheme="minorHAnsi" w:cstheme="minorHAnsi"/>
          <w:b/>
        </w:rPr>
      </w:pPr>
      <w:r w:rsidRPr="00D9232D">
        <w:rPr>
          <w:rFonts w:asciiTheme="minorHAnsi" w:eastAsia="Times New Roman" w:hAnsiTheme="minorHAnsi" w:cstheme="minorHAnsi"/>
          <w:b/>
        </w:rPr>
        <w:lastRenderedPageBreak/>
        <w:tab/>
        <w:t xml:space="preserve">LOS </w:t>
      </w:r>
      <w:r w:rsidRPr="008B7270">
        <w:rPr>
          <w:rFonts w:asciiTheme="minorHAnsi" w:eastAsia="Times New Roman" w:hAnsiTheme="minorHAnsi" w:cstheme="minorHAnsi"/>
          <w:b/>
          <w:u w:val="single"/>
        </w:rPr>
        <w:t>EQUIPOS INFUSORES DE MEDICAMENTO VÍA INTRAVENOSA</w:t>
      </w:r>
      <w:r w:rsidRPr="00D9232D">
        <w:rPr>
          <w:rFonts w:asciiTheme="minorHAnsi" w:eastAsia="Times New Roman" w:hAnsiTheme="minorHAnsi" w:cstheme="minorHAnsi"/>
          <w:b/>
        </w:rPr>
        <w:t>, SERÁN ENTREGADOS EN LAS UNIDADES MÉDICAS DEL “ISSSTECALI”, DE LA SIGUIENTE MANERA:</w:t>
      </w:r>
    </w:p>
    <w:p w:rsidR="008B7270" w:rsidRDefault="008B7270" w:rsidP="003404FE">
      <w:pPr>
        <w:ind w:left="709"/>
        <w:jc w:val="both"/>
        <w:rPr>
          <w:rFonts w:asciiTheme="minorHAnsi" w:eastAsia="Times New Roman" w:hAnsiTheme="minorHAnsi" w:cstheme="minorHAnsi"/>
          <w:b/>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MEXICALI: </w:t>
      </w:r>
      <w:r>
        <w:rPr>
          <w:rFonts w:asciiTheme="minorHAnsi" w:hAnsiTheme="minorHAnsi" w:cstheme="minorHAnsi"/>
          <w:b/>
          <w:bCs/>
          <w:sz w:val="18"/>
          <w:szCs w:val="18"/>
        </w:rPr>
        <w:t>6</w:t>
      </w:r>
    </w:p>
    <w:p w:rsidR="008B7270" w:rsidRDefault="008B7270" w:rsidP="008B7270">
      <w:pPr>
        <w:ind w:firstLine="720"/>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TIJUANA: </w:t>
      </w:r>
      <w:r>
        <w:rPr>
          <w:rFonts w:asciiTheme="minorHAnsi" w:hAnsiTheme="minorHAnsi" w:cstheme="minorHAnsi"/>
          <w:b/>
          <w:bCs/>
          <w:sz w:val="18"/>
          <w:szCs w:val="18"/>
        </w:rPr>
        <w:t>7</w:t>
      </w:r>
    </w:p>
    <w:p w:rsidR="008B7270" w:rsidRDefault="008B7270" w:rsidP="008B7270">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ENSENADA: </w:t>
      </w:r>
      <w:r>
        <w:rPr>
          <w:rFonts w:asciiTheme="minorHAnsi" w:hAnsiTheme="minorHAnsi" w:cstheme="minorHAnsi"/>
          <w:b/>
          <w:bCs/>
          <w:sz w:val="18"/>
          <w:szCs w:val="18"/>
        </w:rPr>
        <w:t>5</w:t>
      </w:r>
    </w:p>
    <w:p w:rsidR="008B7270" w:rsidRPr="00D9232D" w:rsidRDefault="008B7270" w:rsidP="003404FE">
      <w:pPr>
        <w:ind w:left="709"/>
        <w:jc w:val="both"/>
        <w:rPr>
          <w:rFonts w:asciiTheme="minorHAnsi" w:eastAsia="Times New Roman" w:hAnsiTheme="minorHAnsi" w:cstheme="minorHAnsi"/>
          <w:b/>
        </w:rPr>
      </w:pPr>
    </w:p>
    <w:p w:rsidR="003404FE" w:rsidRPr="00D9232D" w:rsidRDefault="003404FE" w:rsidP="003404FE">
      <w:pPr>
        <w:jc w:val="both"/>
        <w:rPr>
          <w:rFonts w:asciiTheme="minorHAnsi" w:hAnsiTheme="minorHAnsi" w:cstheme="minorHAnsi"/>
          <w:b/>
          <w:bCs/>
          <w:sz w:val="18"/>
          <w:szCs w:val="18"/>
        </w:rPr>
      </w:pPr>
    </w:p>
    <w:p w:rsidR="003404FE" w:rsidRPr="00D9232D" w:rsidRDefault="003404FE" w:rsidP="003404FE">
      <w:pPr>
        <w:ind w:left="709"/>
        <w:jc w:val="both"/>
        <w:rPr>
          <w:rFonts w:asciiTheme="minorHAnsi" w:eastAsia="Times New Roman" w:hAnsiTheme="minorHAnsi" w:cstheme="minorHAnsi"/>
          <w:b/>
        </w:rPr>
      </w:pPr>
      <w:r w:rsidRPr="00D9232D">
        <w:rPr>
          <w:rFonts w:asciiTheme="minorHAnsi" w:eastAsia="Times New Roman" w:hAnsiTheme="minorHAnsi" w:cstheme="minorHAnsi"/>
          <w:b/>
        </w:rPr>
        <w:tab/>
        <w:t xml:space="preserve">LOS </w:t>
      </w:r>
      <w:r w:rsidRPr="008B7270">
        <w:rPr>
          <w:rFonts w:asciiTheme="minorHAnsi" w:eastAsia="Times New Roman" w:hAnsiTheme="minorHAnsi" w:cstheme="minorHAnsi"/>
          <w:b/>
          <w:u w:val="single"/>
        </w:rPr>
        <w:t>EQUIPOS DE ESTACIÓN DE INFUSIÓN MULTICANAL DE CONFIGURACIÓN MODULAR</w:t>
      </w:r>
      <w:r w:rsidRPr="00D9232D">
        <w:rPr>
          <w:rFonts w:asciiTheme="minorHAnsi" w:eastAsia="Times New Roman" w:hAnsiTheme="minorHAnsi" w:cstheme="minorHAnsi"/>
          <w:b/>
        </w:rPr>
        <w:t xml:space="preserve"> SERÁN ENTREGADOS EN LAS UNIDADES MÉDICAS DEL “ISSSTECALI”, DE LA SIGUIENTE MANERA:</w:t>
      </w:r>
    </w:p>
    <w:p w:rsidR="003404FE" w:rsidRDefault="003404FE" w:rsidP="003404FE">
      <w:pPr>
        <w:jc w:val="both"/>
        <w:rPr>
          <w:rFonts w:asciiTheme="minorHAnsi" w:eastAsia="Times New Roman" w:hAnsiTheme="minorHAnsi" w:cstheme="minorHAnsi"/>
          <w:sz w:val="18"/>
          <w:szCs w:val="18"/>
          <w:lang w:val="es-ES" w:eastAsia="es-ES"/>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MEXICALI: </w:t>
      </w:r>
      <w:r>
        <w:rPr>
          <w:rFonts w:asciiTheme="minorHAnsi" w:hAnsiTheme="minorHAnsi" w:cstheme="minorHAnsi"/>
          <w:b/>
          <w:bCs/>
          <w:sz w:val="18"/>
          <w:szCs w:val="18"/>
        </w:rPr>
        <w:t>6</w:t>
      </w:r>
    </w:p>
    <w:p w:rsidR="008B7270" w:rsidRDefault="008B7270" w:rsidP="008B7270">
      <w:pPr>
        <w:ind w:firstLine="720"/>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TIJUANA: </w:t>
      </w:r>
      <w:r>
        <w:rPr>
          <w:rFonts w:asciiTheme="minorHAnsi" w:hAnsiTheme="minorHAnsi" w:cstheme="minorHAnsi"/>
          <w:b/>
          <w:bCs/>
          <w:sz w:val="18"/>
          <w:szCs w:val="18"/>
        </w:rPr>
        <w:t>7</w:t>
      </w:r>
    </w:p>
    <w:p w:rsidR="008B7270" w:rsidRDefault="008B7270" w:rsidP="008B7270">
      <w:pPr>
        <w:jc w:val="both"/>
        <w:rPr>
          <w:rFonts w:asciiTheme="minorHAnsi" w:hAnsiTheme="minorHAnsi" w:cstheme="minorHAnsi"/>
          <w:b/>
          <w:bCs/>
          <w:sz w:val="18"/>
          <w:szCs w:val="18"/>
        </w:rPr>
      </w:pPr>
    </w:p>
    <w:p w:rsidR="008B7270" w:rsidRPr="008B7270" w:rsidRDefault="008B7270" w:rsidP="008B7270">
      <w:pPr>
        <w:pStyle w:val="Prrafodelista"/>
        <w:numPr>
          <w:ilvl w:val="1"/>
          <w:numId w:val="45"/>
        </w:numPr>
        <w:jc w:val="both"/>
        <w:rPr>
          <w:rFonts w:asciiTheme="minorHAnsi" w:hAnsiTheme="minorHAnsi" w:cstheme="minorHAnsi"/>
          <w:b/>
          <w:bCs/>
          <w:sz w:val="18"/>
          <w:szCs w:val="18"/>
        </w:rPr>
      </w:pPr>
      <w:r w:rsidRPr="008B7270">
        <w:rPr>
          <w:rFonts w:asciiTheme="minorHAnsi" w:hAnsiTheme="minorHAnsi" w:cstheme="minorHAnsi"/>
          <w:b/>
          <w:bCs/>
          <w:sz w:val="18"/>
          <w:szCs w:val="18"/>
        </w:rPr>
        <w:t xml:space="preserve">HOSPITAL ENSENADA: </w:t>
      </w:r>
      <w:r>
        <w:rPr>
          <w:rFonts w:asciiTheme="minorHAnsi" w:hAnsiTheme="minorHAnsi" w:cstheme="minorHAnsi"/>
          <w:b/>
          <w:bCs/>
          <w:sz w:val="18"/>
          <w:szCs w:val="18"/>
        </w:rPr>
        <w:t>5</w:t>
      </w:r>
    </w:p>
    <w:p w:rsidR="008B7270" w:rsidRPr="00D9232D" w:rsidRDefault="008B7270" w:rsidP="003404FE">
      <w:pPr>
        <w:jc w:val="both"/>
        <w:rPr>
          <w:rFonts w:asciiTheme="minorHAnsi" w:eastAsia="Times New Roman" w:hAnsiTheme="minorHAnsi" w:cstheme="minorHAnsi"/>
          <w:sz w:val="18"/>
          <w:szCs w:val="18"/>
          <w:lang w:val="es-ES" w:eastAsia="es-ES"/>
        </w:rPr>
      </w:pPr>
    </w:p>
    <w:p w:rsidR="00EF27D8" w:rsidRPr="00D9232D" w:rsidRDefault="003404FE" w:rsidP="004B3A24">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Los bienes-insumos para bombas de infusión objeto de este procedimiento serán entregados en: Almacén General del “ISSSTECALI” ubicado en </w:t>
      </w:r>
      <w:r w:rsidR="008B7270">
        <w:rPr>
          <w:rFonts w:asciiTheme="minorHAnsi" w:hAnsiTheme="minorHAnsi" w:cstheme="minorHAnsi"/>
          <w:b w:val="0"/>
          <w:bCs/>
          <w:sz w:val="24"/>
          <w:szCs w:val="24"/>
        </w:rPr>
        <w:t xml:space="preserve">Calle </w:t>
      </w:r>
      <w:proofErr w:type="spellStart"/>
      <w:r w:rsidR="008B7270">
        <w:rPr>
          <w:rFonts w:asciiTheme="minorHAnsi" w:hAnsiTheme="minorHAnsi" w:cstheme="minorHAnsi"/>
          <w:b w:val="0"/>
          <w:bCs/>
          <w:sz w:val="24"/>
          <w:szCs w:val="24"/>
        </w:rPr>
        <w:t>Calafia</w:t>
      </w:r>
      <w:proofErr w:type="spellEnd"/>
      <w:r w:rsidR="008B7270">
        <w:rPr>
          <w:rFonts w:asciiTheme="minorHAnsi" w:hAnsiTheme="minorHAnsi" w:cstheme="minorHAnsi"/>
          <w:b w:val="0"/>
          <w:bCs/>
          <w:sz w:val="24"/>
          <w:szCs w:val="24"/>
        </w:rPr>
        <w:t xml:space="preserve"> No. 1115-1G</w:t>
      </w:r>
      <w:r w:rsidRPr="00D9232D">
        <w:rPr>
          <w:rFonts w:asciiTheme="minorHAnsi" w:hAnsiTheme="minorHAnsi" w:cstheme="minorHAnsi"/>
          <w:b w:val="0"/>
          <w:bCs/>
          <w:sz w:val="24"/>
          <w:szCs w:val="24"/>
        </w:rPr>
        <w:t xml:space="preserve">, </w:t>
      </w:r>
      <w:r w:rsidR="008B7270">
        <w:rPr>
          <w:rFonts w:asciiTheme="minorHAnsi" w:hAnsiTheme="minorHAnsi" w:cstheme="minorHAnsi"/>
          <w:b w:val="0"/>
          <w:bCs/>
          <w:sz w:val="24"/>
          <w:szCs w:val="24"/>
        </w:rPr>
        <w:t xml:space="preserve">Centro Cívico C.P. 21000 </w:t>
      </w:r>
      <w:r w:rsidRPr="00D9232D">
        <w:rPr>
          <w:rFonts w:asciiTheme="minorHAnsi" w:hAnsiTheme="minorHAnsi" w:cstheme="minorHAnsi"/>
          <w:b w:val="0"/>
          <w:bCs/>
          <w:sz w:val="24"/>
          <w:szCs w:val="24"/>
        </w:rPr>
        <w:t>en Mexicali Baja California; el suministro del bien se realizará en un horario de 8:30 a 15:00 horas.</w:t>
      </w:r>
    </w:p>
    <w:p w:rsidR="000917FF" w:rsidRPr="00D9232D" w:rsidRDefault="000917FF" w:rsidP="004B3A24">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Direcciones de los Institutos</w:t>
      </w:r>
    </w:p>
    <w:p w:rsidR="000917FF" w:rsidRPr="00D9232D" w:rsidRDefault="000917FF" w:rsidP="000917FF">
      <w:pPr>
        <w:pStyle w:val="1"/>
        <w:tabs>
          <w:tab w:val="left" w:pos="142"/>
        </w:tabs>
        <w:ind w:left="709"/>
        <w:jc w:val="both"/>
        <w:rPr>
          <w:rFonts w:asciiTheme="minorHAnsi" w:hAnsiTheme="minorHAnsi" w:cstheme="minorHAnsi"/>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Hospital Ensenada</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Calle de las Rocas y </w:t>
      </w:r>
      <w:proofErr w:type="spellStart"/>
      <w:r w:rsidRPr="00D9232D">
        <w:rPr>
          <w:rFonts w:asciiTheme="minorHAnsi" w:hAnsiTheme="minorHAnsi" w:cstheme="minorHAnsi"/>
          <w:b w:val="0"/>
          <w:bCs/>
          <w:sz w:val="24"/>
          <w:szCs w:val="24"/>
        </w:rPr>
        <w:t>Blvd</w:t>
      </w:r>
      <w:proofErr w:type="spellEnd"/>
      <w:r w:rsidRPr="00D9232D">
        <w:rPr>
          <w:rFonts w:asciiTheme="minorHAnsi" w:hAnsiTheme="minorHAnsi" w:cstheme="minorHAnsi"/>
          <w:b w:val="0"/>
          <w:bCs/>
          <w:sz w:val="24"/>
          <w:szCs w:val="24"/>
        </w:rPr>
        <w:t xml:space="preserve"> Las Dunas S/N</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Fracc</w:t>
      </w:r>
      <w:proofErr w:type="spellEnd"/>
      <w:r w:rsidRPr="00D9232D">
        <w:rPr>
          <w:rFonts w:asciiTheme="minorHAnsi" w:hAnsiTheme="minorHAnsi" w:cstheme="minorHAnsi"/>
          <w:b w:val="0"/>
          <w:bCs/>
          <w:sz w:val="24"/>
          <w:szCs w:val="24"/>
        </w:rPr>
        <w:t>. Playas de Ensenada</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Tels</w:t>
      </w:r>
      <w:proofErr w:type="spellEnd"/>
      <w:r w:rsidRPr="00D9232D">
        <w:rPr>
          <w:rFonts w:asciiTheme="minorHAnsi" w:hAnsiTheme="minorHAnsi" w:cstheme="minorHAnsi"/>
          <w:b w:val="0"/>
          <w:bCs/>
          <w:sz w:val="24"/>
          <w:szCs w:val="24"/>
        </w:rPr>
        <w:t>: 646-176-34-01 y 646-176-34-02</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Hospital Mexicali</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Av. </w:t>
      </w:r>
      <w:proofErr w:type="spellStart"/>
      <w:r w:rsidRPr="00D9232D">
        <w:rPr>
          <w:rFonts w:asciiTheme="minorHAnsi" w:hAnsiTheme="minorHAnsi" w:cstheme="minorHAnsi"/>
          <w:b w:val="0"/>
          <w:bCs/>
          <w:sz w:val="24"/>
          <w:szCs w:val="24"/>
        </w:rPr>
        <w:t>Fco</w:t>
      </w:r>
      <w:proofErr w:type="spellEnd"/>
      <w:r w:rsidRPr="00D9232D">
        <w:rPr>
          <w:rFonts w:asciiTheme="minorHAnsi" w:hAnsiTheme="minorHAnsi" w:cstheme="minorHAnsi"/>
          <w:b w:val="0"/>
          <w:bCs/>
          <w:sz w:val="24"/>
          <w:szCs w:val="24"/>
        </w:rPr>
        <w:t>. Sarabia #1300</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Col. Ex Ejido Zacatecas</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Tels</w:t>
      </w:r>
      <w:proofErr w:type="spellEnd"/>
      <w:r w:rsidRPr="00D9232D">
        <w:rPr>
          <w:rFonts w:asciiTheme="minorHAnsi" w:hAnsiTheme="minorHAnsi" w:cstheme="minorHAnsi"/>
          <w:b w:val="0"/>
          <w:bCs/>
          <w:sz w:val="24"/>
          <w:szCs w:val="24"/>
        </w:rPr>
        <w:t xml:space="preserve">: 686-557-42-00, 686-557-16-76 y 686-557-45-60 </w:t>
      </w:r>
      <w:proofErr w:type="spellStart"/>
      <w:r w:rsidRPr="00D9232D">
        <w:rPr>
          <w:rFonts w:asciiTheme="minorHAnsi" w:hAnsiTheme="minorHAnsi" w:cstheme="minorHAnsi"/>
          <w:b w:val="0"/>
          <w:bCs/>
          <w:sz w:val="24"/>
          <w:szCs w:val="24"/>
        </w:rPr>
        <w:t>ext</w:t>
      </w:r>
      <w:proofErr w:type="spellEnd"/>
      <w:r w:rsidRPr="00D9232D">
        <w:rPr>
          <w:rFonts w:asciiTheme="minorHAnsi" w:hAnsiTheme="minorHAnsi" w:cstheme="minorHAnsi"/>
          <w:b w:val="0"/>
          <w:bCs/>
          <w:sz w:val="24"/>
          <w:szCs w:val="24"/>
        </w:rPr>
        <w:t xml:space="preserve"> 128</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Hospital Tijuana</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Av. Pacifico #3011</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Fracc</w:t>
      </w:r>
      <w:proofErr w:type="spellEnd"/>
      <w:r w:rsidRPr="00D9232D">
        <w:rPr>
          <w:rFonts w:asciiTheme="minorHAnsi" w:hAnsiTheme="minorHAnsi" w:cstheme="minorHAnsi"/>
          <w:b w:val="0"/>
          <w:bCs/>
          <w:sz w:val="24"/>
          <w:szCs w:val="24"/>
        </w:rPr>
        <w:t>. El Mirador</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Tels</w:t>
      </w:r>
      <w:proofErr w:type="spellEnd"/>
      <w:r w:rsidRPr="00D9232D">
        <w:rPr>
          <w:rFonts w:asciiTheme="minorHAnsi" w:hAnsiTheme="minorHAnsi" w:cstheme="minorHAnsi"/>
          <w:b w:val="0"/>
          <w:bCs/>
          <w:sz w:val="24"/>
          <w:szCs w:val="24"/>
        </w:rPr>
        <w:t>: 664-680-71-27, 664-680-75-55 y 664-630-79-99</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Clínica Tecate</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Blvd</w:t>
      </w:r>
      <w:proofErr w:type="spellEnd"/>
      <w:r w:rsidRPr="00D9232D">
        <w:rPr>
          <w:rFonts w:asciiTheme="minorHAnsi" w:hAnsiTheme="minorHAnsi" w:cstheme="minorHAnsi"/>
          <w:b w:val="0"/>
          <w:bCs/>
          <w:sz w:val="24"/>
          <w:szCs w:val="24"/>
        </w:rPr>
        <w:t>. Encinos y Carretera Fed. 2; Col.</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Encanto Sur, Tecate, B.C.</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Tels</w:t>
      </w:r>
      <w:proofErr w:type="spellEnd"/>
      <w:r w:rsidRPr="00D9232D">
        <w:rPr>
          <w:rFonts w:asciiTheme="minorHAnsi" w:hAnsiTheme="minorHAnsi" w:cstheme="minorHAnsi"/>
          <w:b w:val="0"/>
          <w:bCs/>
          <w:sz w:val="24"/>
          <w:szCs w:val="24"/>
        </w:rPr>
        <w:t>: (01665) 521 37 23</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Clínica Las Palmas</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Av. de las Palmas # 4351,</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Fracc</w:t>
      </w:r>
      <w:proofErr w:type="spellEnd"/>
      <w:r w:rsidRPr="00D9232D">
        <w:rPr>
          <w:rFonts w:asciiTheme="minorHAnsi" w:hAnsiTheme="minorHAnsi" w:cstheme="minorHAnsi"/>
          <w:b w:val="0"/>
          <w:bCs/>
          <w:sz w:val="24"/>
          <w:szCs w:val="24"/>
        </w:rPr>
        <w:t>. Las palmas Tijuana</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lastRenderedPageBreak/>
        <w:t>Tels</w:t>
      </w:r>
      <w:proofErr w:type="spellEnd"/>
      <w:r w:rsidRPr="00D9232D">
        <w:rPr>
          <w:rFonts w:asciiTheme="minorHAnsi" w:hAnsiTheme="minorHAnsi" w:cstheme="minorHAnsi"/>
          <w:b w:val="0"/>
          <w:bCs/>
          <w:sz w:val="24"/>
          <w:szCs w:val="24"/>
        </w:rPr>
        <w:t>: (01664) 681 61 40, 681 47 51, 681 61 35</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Clínica Mariano Matamoros</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Av. </w:t>
      </w:r>
      <w:proofErr w:type="spellStart"/>
      <w:r w:rsidRPr="00D9232D">
        <w:rPr>
          <w:rFonts w:asciiTheme="minorHAnsi" w:hAnsiTheme="minorHAnsi" w:cstheme="minorHAnsi"/>
          <w:b w:val="0"/>
          <w:bCs/>
          <w:sz w:val="24"/>
          <w:szCs w:val="24"/>
        </w:rPr>
        <w:t>Aranjuarez</w:t>
      </w:r>
      <w:proofErr w:type="spellEnd"/>
      <w:r w:rsidRPr="00D9232D">
        <w:rPr>
          <w:rFonts w:asciiTheme="minorHAnsi" w:hAnsiTheme="minorHAnsi" w:cstheme="minorHAnsi"/>
          <w:b w:val="0"/>
          <w:bCs/>
          <w:sz w:val="24"/>
          <w:szCs w:val="24"/>
        </w:rPr>
        <w:t xml:space="preserve"> S/N Villa Fontana</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Tels</w:t>
      </w:r>
      <w:proofErr w:type="spellEnd"/>
      <w:r w:rsidRPr="00D9232D">
        <w:rPr>
          <w:rFonts w:asciiTheme="minorHAnsi" w:hAnsiTheme="minorHAnsi" w:cstheme="minorHAnsi"/>
          <w:b w:val="0"/>
          <w:bCs/>
          <w:sz w:val="24"/>
          <w:szCs w:val="24"/>
        </w:rPr>
        <w:t>: (01664) 972 53 49/ 972 53 37</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w:t>
      </w:r>
      <w:r w:rsidRPr="00D9232D">
        <w:rPr>
          <w:rFonts w:asciiTheme="minorHAnsi" w:hAnsiTheme="minorHAnsi" w:cstheme="minorHAnsi"/>
          <w:b w:val="0"/>
          <w:bCs/>
          <w:sz w:val="24"/>
          <w:szCs w:val="24"/>
        </w:rPr>
        <w:tab/>
      </w:r>
      <w:r w:rsidRPr="00D9232D">
        <w:rPr>
          <w:rFonts w:asciiTheme="minorHAnsi" w:hAnsiTheme="minorHAnsi" w:cstheme="minorHAnsi"/>
          <w:bCs/>
          <w:sz w:val="24"/>
          <w:szCs w:val="24"/>
        </w:rPr>
        <w:t>ISSSTECALI, Clínica San Quintín</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Calle Josefa Ortiz de Domínguez # 320, C.P. 22930,</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Col Lázaro Cardenas</w:t>
      </w:r>
    </w:p>
    <w:p w:rsidR="000917FF" w:rsidRPr="00D9232D" w:rsidRDefault="000917FF" w:rsidP="000917FF">
      <w:pPr>
        <w:pStyle w:val="1"/>
        <w:tabs>
          <w:tab w:val="left" w:pos="142"/>
        </w:tabs>
        <w:ind w:left="709"/>
        <w:jc w:val="both"/>
        <w:rPr>
          <w:rFonts w:asciiTheme="minorHAnsi" w:hAnsiTheme="minorHAnsi" w:cstheme="minorHAnsi"/>
          <w:b w:val="0"/>
          <w:bCs/>
          <w:sz w:val="24"/>
          <w:szCs w:val="24"/>
        </w:rPr>
      </w:pPr>
      <w:proofErr w:type="spellStart"/>
      <w:r w:rsidRPr="00D9232D">
        <w:rPr>
          <w:rFonts w:asciiTheme="minorHAnsi" w:hAnsiTheme="minorHAnsi" w:cstheme="minorHAnsi"/>
          <w:b w:val="0"/>
          <w:bCs/>
          <w:sz w:val="24"/>
          <w:szCs w:val="24"/>
        </w:rPr>
        <w:t>Tels</w:t>
      </w:r>
      <w:proofErr w:type="spellEnd"/>
      <w:r w:rsidRPr="00D9232D">
        <w:rPr>
          <w:rFonts w:asciiTheme="minorHAnsi" w:hAnsiTheme="minorHAnsi" w:cstheme="minorHAnsi"/>
          <w:b w:val="0"/>
          <w:bCs/>
          <w:sz w:val="24"/>
          <w:szCs w:val="24"/>
        </w:rPr>
        <w:t>: (01616) 165 13 58, 165 22 77</w:t>
      </w: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p>
    <w:p w:rsidR="002B4139" w:rsidRPr="00D9232D" w:rsidRDefault="002B4139" w:rsidP="00A2010C">
      <w:pPr>
        <w:pStyle w:val="2"/>
        <w:tabs>
          <w:tab w:val="left" w:pos="142"/>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4.3 PLAZO Y CONDICIONES DE ENTREGA DE LOS BIENES:</w:t>
      </w:r>
    </w:p>
    <w:p w:rsidR="00430B1B" w:rsidRPr="00D9232D" w:rsidRDefault="00430B1B" w:rsidP="00A2010C">
      <w:pPr>
        <w:pStyle w:val="2"/>
        <w:tabs>
          <w:tab w:val="left" w:pos="142"/>
          <w:tab w:val="left" w:pos="450"/>
        </w:tabs>
        <w:ind w:left="709"/>
        <w:rPr>
          <w:rFonts w:asciiTheme="minorHAnsi" w:hAnsiTheme="minorHAnsi" w:cstheme="minorHAnsi"/>
          <w:b/>
          <w:sz w:val="24"/>
          <w:szCs w:val="24"/>
        </w:rPr>
      </w:pPr>
    </w:p>
    <w:p w:rsidR="00E24D91" w:rsidRPr="00D9232D" w:rsidRDefault="00E24D91" w:rsidP="00E24D91">
      <w:pPr>
        <w:pStyle w:val="3"/>
        <w:tabs>
          <w:tab w:val="left" w:pos="142"/>
        </w:tabs>
        <w:ind w:left="709" w:firstLine="0"/>
        <w:rPr>
          <w:rFonts w:asciiTheme="minorHAnsi" w:hAnsiTheme="minorHAnsi" w:cstheme="minorHAnsi"/>
          <w:bCs/>
          <w:sz w:val="24"/>
        </w:rPr>
      </w:pPr>
    </w:p>
    <w:p w:rsidR="00E24D91" w:rsidRPr="00D9232D" w:rsidRDefault="00E24D91" w:rsidP="00E24D91">
      <w:pPr>
        <w:pStyle w:val="3"/>
        <w:tabs>
          <w:tab w:val="left" w:pos="142"/>
        </w:tabs>
        <w:ind w:left="709" w:firstLine="0"/>
        <w:rPr>
          <w:rFonts w:asciiTheme="minorHAnsi" w:hAnsiTheme="minorHAnsi" w:cstheme="minorHAnsi"/>
          <w:bCs/>
          <w:sz w:val="24"/>
        </w:rPr>
      </w:pPr>
      <w:r w:rsidRPr="00D9232D">
        <w:rPr>
          <w:rFonts w:asciiTheme="minorHAnsi" w:hAnsiTheme="minorHAnsi" w:cstheme="minorHAnsi"/>
          <w:bCs/>
          <w:sz w:val="24"/>
        </w:rPr>
        <w:t xml:space="preserve">El contrato </w:t>
      </w:r>
      <w:r w:rsidR="00A449DE" w:rsidRPr="00D9232D">
        <w:rPr>
          <w:rFonts w:asciiTheme="minorHAnsi" w:hAnsiTheme="minorHAnsi" w:cstheme="minorHAnsi"/>
          <w:bCs/>
          <w:sz w:val="24"/>
        </w:rPr>
        <w:t>que derive de la presente licitación</w:t>
      </w:r>
      <w:r w:rsidRPr="00D9232D">
        <w:rPr>
          <w:rFonts w:asciiTheme="minorHAnsi" w:hAnsiTheme="minorHAnsi" w:cstheme="minorHAnsi"/>
          <w:bCs/>
          <w:sz w:val="24"/>
        </w:rPr>
        <w:t xml:space="preserve"> tendrá vigencia a partir del </w:t>
      </w:r>
      <w:r w:rsidR="008B7270">
        <w:rPr>
          <w:rFonts w:asciiTheme="minorHAnsi" w:hAnsiTheme="minorHAnsi" w:cstheme="minorHAnsi"/>
          <w:b/>
          <w:bCs/>
          <w:sz w:val="24"/>
        </w:rPr>
        <w:t>0</w:t>
      </w:r>
      <w:r w:rsidR="00E607C6">
        <w:rPr>
          <w:rFonts w:asciiTheme="minorHAnsi" w:hAnsiTheme="minorHAnsi" w:cstheme="minorHAnsi"/>
          <w:b/>
          <w:bCs/>
          <w:sz w:val="24"/>
        </w:rPr>
        <w:t>7</w:t>
      </w:r>
      <w:r w:rsidRPr="00D9232D">
        <w:rPr>
          <w:rFonts w:asciiTheme="minorHAnsi" w:hAnsiTheme="minorHAnsi" w:cstheme="minorHAnsi"/>
          <w:b/>
          <w:bCs/>
          <w:sz w:val="24"/>
        </w:rPr>
        <w:t xml:space="preserve"> de </w:t>
      </w:r>
      <w:r w:rsidR="008B7270">
        <w:rPr>
          <w:rFonts w:asciiTheme="minorHAnsi" w:hAnsiTheme="minorHAnsi" w:cstheme="minorHAnsi"/>
          <w:b/>
          <w:bCs/>
          <w:sz w:val="24"/>
        </w:rPr>
        <w:t xml:space="preserve">abril </w:t>
      </w:r>
      <w:r w:rsidR="00367572">
        <w:rPr>
          <w:rFonts w:asciiTheme="minorHAnsi" w:hAnsiTheme="minorHAnsi" w:cstheme="minorHAnsi"/>
          <w:b/>
          <w:bCs/>
          <w:sz w:val="24"/>
        </w:rPr>
        <w:t>de 202</w:t>
      </w:r>
      <w:r w:rsidR="008B7270">
        <w:rPr>
          <w:rFonts w:asciiTheme="minorHAnsi" w:hAnsiTheme="minorHAnsi" w:cstheme="minorHAnsi"/>
          <w:b/>
          <w:bCs/>
          <w:sz w:val="24"/>
        </w:rPr>
        <w:t>2</w:t>
      </w:r>
      <w:r w:rsidRPr="00D9232D">
        <w:rPr>
          <w:rFonts w:asciiTheme="minorHAnsi" w:hAnsiTheme="minorHAnsi" w:cstheme="minorHAnsi"/>
          <w:bCs/>
          <w:sz w:val="24"/>
        </w:rPr>
        <w:t xml:space="preserve"> y </w:t>
      </w:r>
      <w:r w:rsidRPr="00D9232D">
        <w:rPr>
          <w:rFonts w:asciiTheme="minorHAnsi" w:hAnsiTheme="minorHAnsi" w:cstheme="minorHAnsi"/>
          <w:b/>
          <w:bCs/>
          <w:sz w:val="24"/>
        </w:rPr>
        <w:t>concluye el 31 de diciembre de 202</w:t>
      </w:r>
      <w:r w:rsidR="008B7270">
        <w:rPr>
          <w:rFonts w:asciiTheme="minorHAnsi" w:hAnsiTheme="minorHAnsi" w:cstheme="minorHAnsi"/>
          <w:b/>
          <w:bCs/>
          <w:sz w:val="24"/>
        </w:rPr>
        <w:t>2</w:t>
      </w:r>
      <w:r w:rsidRPr="00D9232D">
        <w:rPr>
          <w:rFonts w:asciiTheme="minorHAnsi" w:hAnsiTheme="minorHAnsi" w:cstheme="minorHAnsi"/>
          <w:bCs/>
          <w:sz w:val="24"/>
        </w:rPr>
        <w:t>.</w:t>
      </w:r>
    </w:p>
    <w:p w:rsidR="00E24D91" w:rsidRPr="00D9232D" w:rsidRDefault="00E24D91" w:rsidP="00E24D91">
      <w:pPr>
        <w:pStyle w:val="3"/>
        <w:tabs>
          <w:tab w:val="left" w:pos="142"/>
        </w:tabs>
        <w:ind w:left="709" w:firstLine="0"/>
        <w:rPr>
          <w:rFonts w:asciiTheme="minorHAnsi" w:hAnsiTheme="minorHAnsi" w:cstheme="minorHAnsi"/>
          <w:bCs/>
          <w:sz w:val="24"/>
        </w:rPr>
      </w:pPr>
    </w:p>
    <w:p w:rsidR="002B4139" w:rsidRPr="00D9232D" w:rsidRDefault="00E24D91" w:rsidP="00E24D91">
      <w:pPr>
        <w:pStyle w:val="3"/>
        <w:tabs>
          <w:tab w:val="left" w:pos="142"/>
        </w:tabs>
        <w:ind w:left="709" w:firstLine="0"/>
        <w:rPr>
          <w:rFonts w:asciiTheme="minorHAnsi" w:hAnsiTheme="minorHAnsi" w:cstheme="minorHAnsi"/>
          <w:bCs/>
          <w:sz w:val="24"/>
        </w:rPr>
      </w:pPr>
      <w:r w:rsidRPr="00D9232D">
        <w:rPr>
          <w:rFonts w:asciiTheme="minorHAnsi" w:hAnsiTheme="minorHAnsi" w:cstheme="minorHAnsi"/>
          <w:bCs/>
          <w:sz w:val="24"/>
        </w:rPr>
        <w:t>Salvo que se notifique la terminación anticipada o recisión del servicio, según lo dispuesto en estas bases de licitación y el contrato respectivo.</w:t>
      </w:r>
    </w:p>
    <w:p w:rsidR="00E24D91" w:rsidRPr="00D9232D" w:rsidRDefault="00E24D91" w:rsidP="00A2010C">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Todos los bienes (insumos para bombas de infusión) que entregue el “LICITANTE” deberán contener el Código de barras UPC-A, UPC-E, EAN-13, o EAN-A8 indistintamente, de acuerdo a las normas internacionales de codificación, el que no deberá de modificarse durante la vigencia del contrato.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Los bienes (insumos para bombas de infusión) que se entreguen deberán apegarse estrictamente a las especificaciones, descripciones, presentaciones y demás características que se indican, a las Normas Oficiales, disposiciones legales, reglamentarias y administrativas que emita la autoridad competente, así como aquellas emitidas por el Consejo de Salubridad General.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“LICITANTE” al que se le adjudique el contrato, deberá entregar junto con los bienes (insumos para bombas de infusión): copia de la orden de compra, o del listado conteniendo dichas órdenes de compra, remisión en la que indique el número de lote, fecha de caducidad, número de piezas y descripción de los bienes.</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La transportación de los bienes, las maniobras de carga y descarga en el andén del lugar serán a cargo del “LICITANTE” al que se le adjudique el contrato, así como el aseguramiento de los bienes, hasta que estos sean recibidos de conformidad por el “ISSSTECALI”.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Cabe resaltar que mientras no se cumpla con las condiciones de entrega establecidas en las presentes bases de licitación, el “INSTITUTO” no tendrá por recibidos y aceptados los bienes.</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No se aceptarán bienes (insumos para bombas de infusión) que hayan sufrido alguna alteración física como:</w:t>
      </w:r>
    </w:p>
    <w:p w:rsidR="00640BAB" w:rsidRDefault="00640BAB" w:rsidP="00640BAB">
      <w:pPr>
        <w:pStyle w:val="1"/>
        <w:tabs>
          <w:tab w:val="left" w:pos="142"/>
        </w:tabs>
        <w:ind w:left="709"/>
        <w:jc w:val="both"/>
        <w:rPr>
          <w:rFonts w:asciiTheme="minorHAnsi" w:hAnsiTheme="minorHAnsi" w:cstheme="minorHAnsi"/>
          <w:b w:val="0"/>
          <w:bCs/>
          <w:sz w:val="24"/>
          <w:szCs w:val="24"/>
        </w:rPr>
      </w:pPr>
    </w:p>
    <w:p w:rsidR="00F74705" w:rsidRPr="00D9232D" w:rsidRDefault="00F74705"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lastRenderedPageBreak/>
        <w:t>1.</w:t>
      </w:r>
      <w:r w:rsidRPr="00D9232D">
        <w:rPr>
          <w:rFonts w:asciiTheme="minorHAnsi" w:hAnsiTheme="minorHAnsi" w:cstheme="minorHAnsi"/>
          <w:b w:val="0"/>
          <w:bCs/>
          <w:sz w:val="24"/>
          <w:szCs w:val="24"/>
        </w:rPr>
        <w:tab/>
        <w:t>Empaque decolorado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2.</w:t>
      </w:r>
      <w:r w:rsidRPr="00D9232D">
        <w:rPr>
          <w:rFonts w:asciiTheme="minorHAnsi" w:hAnsiTheme="minorHAnsi" w:cstheme="minorHAnsi"/>
          <w:b w:val="0"/>
          <w:bCs/>
          <w:sz w:val="24"/>
          <w:szCs w:val="24"/>
        </w:rPr>
        <w:tab/>
        <w:t>Empaque manchado por rastros de humedad o enmohecimiento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3.</w:t>
      </w:r>
      <w:r w:rsidRPr="00D9232D">
        <w:rPr>
          <w:rFonts w:asciiTheme="minorHAnsi" w:hAnsiTheme="minorHAnsi" w:cstheme="minorHAnsi"/>
          <w:b w:val="0"/>
          <w:bCs/>
          <w:sz w:val="24"/>
          <w:szCs w:val="24"/>
        </w:rPr>
        <w:tab/>
        <w:t xml:space="preserve">Empaque inflado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4.</w:t>
      </w:r>
      <w:r w:rsidRPr="00D9232D">
        <w:rPr>
          <w:rFonts w:asciiTheme="minorHAnsi" w:hAnsiTheme="minorHAnsi" w:cstheme="minorHAnsi"/>
          <w:b w:val="0"/>
          <w:bCs/>
          <w:sz w:val="24"/>
          <w:szCs w:val="24"/>
        </w:rPr>
        <w:tab/>
        <w:t>Empaque manchado por el contenido del envase primario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5.</w:t>
      </w:r>
      <w:r w:rsidRPr="00D9232D">
        <w:rPr>
          <w:rFonts w:asciiTheme="minorHAnsi" w:hAnsiTheme="minorHAnsi" w:cstheme="minorHAnsi"/>
          <w:b w:val="0"/>
          <w:bCs/>
          <w:sz w:val="24"/>
          <w:szCs w:val="24"/>
        </w:rPr>
        <w:tab/>
        <w:t xml:space="preserve">Cambio Color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6.</w:t>
      </w:r>
      <w:r w:rsidRPr="00D9232D">
        <w:rPr>
          <w:rFonts w:asciiTheme="minorHAnsi" w:hAnsiTheme="minorHAnsi" w:cstheme="minorHAnsi"/>
          <w:b w:val="0"/>
          <w:bCs/>
          <w:sz w:val="24"/>
          <w:szCs w:val="24"/>
        </w:rPr>
        <w:tab/>
        <w:t>Ruptura</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7.</w:t>
      </w:r>
      <w:r w:rsidRPr="00D9232D">
        <w:rPr>
          <w:rFonts w:asciiTheme="minorHAnsi" w:hAnsiTheme="minorHAnsi" w:cstheme="minorHAnsi"/>
          <w:b w:val="0"/>
          <w:bCs/>
          <w:sz w:val="24"/>
          <w:szCs w:val="24"/>
        </w:rPr>
        <w:tab/>
        <w:t>Desecamiento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8.</w:t>
      </w:r>
      <w:r w:rsidRPr="00D9232D">
        <w:rPr>
          <w:rFonts w:asciiTheme="minorHAnsi" w:hAnsiTheme="minorHAnsi" w:cstheme="minorHAnsi"/>
          <w:b w:val="0"/>
          <w:bCs/>
          <w:sz w:val="24"/>
          <w:szCs w:val="24"/>
        </w:rPr>
        <w:tab/>
        <w:t>Producto humedecido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Los bienes (insumos para bombas de infusión) serán entregados por el “LICITANTE” que resulten adjudicados, conforme a las necesidades de las unidades médicas del “ISSSTECALI”, durante la vigencia del contrato; esto mediante la elaboración de requisiciones enviadas al Almacén General, el cual a su vez enviará una requisición concentrando la relación de bienes al Departamento de Compras del “INSTITUTO”, mismo que elaborará orden de compra al “LICITANTE”.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Las entregas de los bienes (insumos para bombas de infusión), objeto del contrato se realizarán por clave completa, siendo facultad potestativa del “ISSSTECALI” la aceptación o rechazo de 1 (una) entrega parcial, previa solicitud por escrito del “LICITANTE” en la cual señale los motivos que ocasionan la entrega parcial e incumplimiento de los tiempos y forma de entrega estipulados en el contrato. En el entendido de que el “ISSSTECALI” procederá a la subrogación por el remanente de los bienes (insumos para bombas de infusión) no suministrados en tiempo y forma en la clave respectiva, de conformidad con lo dispuesto en las presentes bases de licitación.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IMPORTANTE: Los bienes serán entregados en su empaque, caja o pieza original según corresponda, los cuales no deberán contener el precio de venta.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empaque deberá contener impresa la caducidad del producto, la cual no podrá ser menor de 18 meses contados a partir de la fecha de la recepción del producto en el Almacén General o Unidades Médicas del “INSTITUTO”.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suministro de insumos para  bombas de infusión unidades médicas de ISSSTECALI,  deberá ser en su empaque  comercial,  en  el  entendido  de  que  no  se  aceptarán propuestas  ni  entregas  en empaque sector salud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precio de los bienes (insumos para bombas de infusión) entregados deberá ser cubierto por el “LICITANTE” por medio de una etiqueta adhesiva con las siglas “ISSSTECALI” (dicha etiqueta no deberá cubrir la fecha de caducidad y número de lote), la cual al momento de despegarse, deberá desprender al mismo tiempo el precio marcado. Exceptuándose a los productos con cubierta de protección esterilizados y cuyo precio se indique en el interior.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Los envases y empaques de los bienes deberán identificarse de acuerdo a lo establecido en la Ley General de Salud y sus Reglamentos, las normas y lineamientos emitidos por la Comisión Federal Para la Protección Contra Riesgos Sanitarios (COFEPRIS) y las Normas Oficiales Mexicanas aplicables.</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lastRenderedPageBreak/>
        <w:t>Los empaques indicarán además de lo establecido en la Ley General de Salud, el número de lote, fecha de caducidad, cantidad, razón social y domicilio del fabricante, el número de registro otorgado por la Secretaría de Salud y otras características del producto que el “LICITANTE” considere importante para la identificación respectiva, previa autorización del “ISSSTECALI”.</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“LICITANTE” dará cumplimiento en la entrega de los bienes a las disposiciones establecidas en Ley General de Salud, sus Reglamentos; el Reglamento de Insumos para la Salud; las norma oficiales mexicanas, en particular las: NOM-137-SSA1-2008; NOM-064-SSA1-1993; NOM-077-SSA1-1994; NOM-078-SSA1-1994; además de lo establecido en estas bases de licitación y demás disposiciones aplicables.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En el supuesto de que se presente el suministro del insumo en el Almacén General sin las especificaciones correspondientes en presentación y marca, el cual deberá coincidir estrictamente con la orden de compra, el mismo no será recibido en el Almacén General del “ISSSTECALI” y/o en las unidades médicas en su caso.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Quedando bajo su responsabilidad la importación, pago de aranceles y de impuestos necesarios para la entrega de los bienes materia de la presente licitación.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A fin de garantizar la seguridad de la infusión y del paciente, los equipos ofertados no deberán estar </w:t>
      </w:r>
      <w:proofErr w:type="spellStart"/>
      <w:r w:rsidRPr="00D9232D">
        <w:rPr>
          <w:rFonts w:asciiTheme="minorHAnsi" w:hAnsiTheme="minorHAnsi" w:cstheme="minorHAnsi"/>
          <w:b w:val="0"/>
          <w:bCs/>
          <w:sz w:val="24"/>
          <w:szCs w:val="24"/>
        </w:rPr>
        <w:t>boletinados</w:t>
      </w:r>
      <w:proofErr w:type="spellEnd"/>
      <w:r w:rsidRPr="00D9232D">
        <w:rPr>
          <w:rFonts w:asciiTheme="minorHAnsi" w:hAnsiTheme="minorHAnsi" w:cstheme="minorHAnsi"/>
          <w:b w:val="0"/>
          <w:bCs/>
          <w:sz w:val="24"/>
          <w:szCs w:val="24"/>
        </w:rPr>
        <w:t xml:space="preserve"> ni contar con alarmas sanitarias o </w:t>
      </w:r>
      <w:proofErr w:type="spellStart"/>
      <w:r w:rsidRPr="00D9232D">
        <w:rPr>
          <w:rFonts w:asciiTheme="minorHAnsi" w:hAnsiTheme="minorHAnsi" w:cstheme="minorHAnsi"/>
          <w:b w:val="0"/>
          <w:bCs/>
          <w:sz w:val="24"/>
          <w:szCs w:val="24"/>
        </w:rPr>
        <w:t>recalls</w:t>
      </w:r>
      <w:proofErr w:type="spellEnd"/>
      <w:r w:rsidRPr="00D9232D">
        <w:rPr>
          <w:rFonts w:asciiTheme="minorHAnsi" w:hAnsiTheme="minorHAnsi" w:cstheme="minorHAnsi"/>
          <w:b w:val="0"/>
          <w:bCs/>
          <w:sz w:val="24"/>
          <w:szCs w:val="24"/>
        </w:rPr>
        <w:t xml:space="preserve"> emitidas por alguna autoridad sanitaria local o internacional como la COFEPRIS, FDA o la CE.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A fin de garantizar la eficacia del servicio contratado, los equipos de infusión para su uso en bombas deben ser originales y corresponder exactamente a la misma marca del fabricante da la bomba.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Programa de mantenimiento preventivo, correctivo y asistencia técnica: el licitante adjudicado proporcionara durante la vigencia del contrato y sin costo extra, el mantenimiento correctivo, y preventivo de los equipos para lo cual el licitante adjudicado deberá contar con el personal técnico capacitado y en posibilidad de dar servicio a los equipos en las unidades hospitalarias donde así se requiera, se deberá comprobar mediante certificado de capacitación vigente (antigüedad no mayor de un ano) expedido por el fabricante o su filial en territorio mexicano, que están debidamente entrenados y capacitados para realizar el mantenimiento.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Cuando lo requiera el “ISSSTECALI”, los bienes objeto de este procedimiento deberán ser entregados en cualquiera de la unidades médicas del “INSTITUTO”; estos casos excepcionales serán indicados en la orden de compra respectiva (en dicha orden de compra además será indicado le domicilio de la unidad, dentro del Estado de Baja California); el suministro del bien se realizará en un horario de </w:t>
      </w:r>
      <w:r w:rsidRPr="00D9232D">
        <w:rPr>
          <w:rFonts w:asciiTheme="minorHAnsi" w:hAnsiTheme="minorHAnsi" w:cstheme="minorHAnsi"/>
          <w:bCs/>
          <w:sz w:val="24"/>
          <w:szCs w:val="24"/>
        </w:rPr>
        <w:t>8:30 a 15:00 horas</w:t>
      </w:r>
      <w:r w:rsidRPr="00D9232D">
        <w:rPr>
          <w:rFonts w:asciiTheme="minorHAnsi" w:hAnsiTheme="minorHAnsi" w:cstheme="minorHAnsi"/>
          <w:b w:val="0"/>
          <w:bCs/>
          <w:sz w:val="24"/>
          <w:szCs w:val="24"/>
        </w:rPr>
        <w:t xml:space="preserve">.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El “LICITANTE” estará obligado a entregar los bienes dentro del Estado de Baja California, quedando bajo su responsabilidad el pago de aranceles y de impuestos necesarios para la entrega de los bienes.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lastRenderedPageBreak/>
        <w:tab/>
        <w:t xml:space="preserve">Los equipos de bombas de infusión solicitados en comodato, serán suministrados, instalados, y puestos en marcha, </w:t>
      </w:r>
      <w:r w:rsidR="004D0E5A" w:rsidRPr="00D9232D">
        <w:rPr>
          <w:rFonts w:asciiTheme="minorHAnsi" w:hAnsiTheme="minorHAnsi" w:cstheme="minorHAnsi"/>
          <w:bCs/>
          <w:sz w:val="24"/>
          <w:szCs w:val="24"/>
        </w:rPr>
        <w:t>l</w:t>
      </w:r>
      <w:r w:rsidR="00E607C6">
        <w:rPr>
          <w:rFonts w:asciiTheme="minorHAnsi" w:hAnsiTheme="minorHAnsi" w:cstheme="minorHAnsi"/>
          <w:bCs/>
          <w:sz w:val="24"/>
          <w:szCs w:val="24"/>
        </w:rPr>
        <w:t>istos para su uso inmediato el 07</w:t>
      </w:r>
      <w:r w:rsidR="004D0E5A" w:rsidRPr="00D9232D">
        <w:rPr>
          <w:rFonts w:asciiTheme="minorHAnsi" w:hAnsiTheme="minorHAnsi" w:cstheme="minorHAnsi"/>
          <w:bCs/>
          <w:sz w:val="24"/>
          <w:szCs w:val="24"/>
        </w:rPr>
        <w:t xml:space="preserve"> de </w:t>
      </w:r>
      <w:r w:rsidR="00367572">
        <w:rPr>
          <w:rFonts w:asciiTheme="minorHAnsi" w:hAnsiTheme="minorHAnsi" w:cstheme="minorHAnsi"/>
          <w:bCs/>
          <w:sz w:val="24"/>
          <w:szCs w:val="24"/>
        </w:rPr>
        <w:t>enero de 2021</w:t>
      </w:r>
      <w:r w:rsidR="004D0E5A"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 xml:space="preserve">por cuenta del “LICITANTE” que resulte favorecido con el fallo, en las unidades médicas que se indican en el </w:t>
      </w:r>
      <w:r w:rsidR="00397E40" w:rsidRPr="00D9232D">
        <w:rPr>
          <w:rFonts w:asciiTheme="minorHAnsi" w:hAnsiTheme="minorHAnsi" w:cstheme="minorHAnsi"/>
          <w:b w:val="0"/>
          <w:bCs/>
          <w:sz w:val="24"/>
          <w:szCs w:val="24"/>
        </w:rPr>
        <w:t>numeral 4.2</w:t>
      </w:r>
      <w:r w:rsidRPr="00D9232D">
        <w:rPr>
          <w:rFonts w:asciiTheme="minorHAnsi" w:hAnsiTheme="minorHAnsi" w:cstheme="minorHAnsi"/>
          <w:b w:val="0"/>
          <w:bCs/>
          <w:sz w:val="24"/>
          <w:szCs w:val="24"/>
        </w:rPr>
        <w:t xml:space="preserve"> de estas bases de licitación.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El suministro de los bienes (insumos para bombas de infusión) objeto de esta licitación deberá realizarse en un plazo máximo </w:t>
      </w:r>
      <w:r w:rsidRPr="00D9232D">
        <w:rPr>
          <w:rFonts w:asciiTheme="minorHAnsi" w:hAnsiTheme="minorHAnsi" w:cstheme="minorHAnsi"/>
          <w:bCs/>
          <w:sz w:val="24"/>
          <w:szCs w:val="24"/>
        </w:rPr>
        <w:t>15 (quince) días naturales</w:t>
      </w:r>
      <w:r w:rsidRPr="00D9232D">
        <w:rPr>
          <w:rFonts w:asciiTheme="minorHAnsi" w:hAnsiTheme="minorHAnsi" w:cstheme="minorHAnsi"/>
          <w:b w:val="0"/>
          <w:bCs/>
          <w:sz w:val="24"/>
          <w:szCs w:val="24"/>
        </w:rPr>
        <w:t xml:space="preserve"> posteriores a la notificación de la orden de compra emitida por el Departamento de Compras del “INSTITUTO”.</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La orden de compra será notificada al “LICITANTE” al que se le adjudique el contrato, por conducto de su representante, a través de medios electrónicos de comunicación (correo electrónico), en los términos que se indiquen en el contrato respectivo. El “LICITANTE” deberá contar con el equipo de cómputo, software, y servicios de comunicaciones necesarios para recibir y generar los documentos electrónicos (órdenes de compra) que le envíe “ISSSTECALI”. Se tendrá como fecha de notificada la orden de compra, aquella que señale la comunicación electrónica emitida a través de una cuenta de correo electrónico oficial del “ISSSTECALI” (@issstecali.gob.mx) y que adjunte la orden de compra digital con sello de despachado. El “LICITANTE” que le sea adjudicado algún bien en el fallo, señalará en el contrato, las cuentas de correo electrónico que estime necesarias a efecto de que reciba las órdenes de compra en términos de este párrafo.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Una vez notificada la orden de compra en términos del párrafo que antecede, el documento original deberá ser recogido por el “LICITANTE” en las instalaciones del Departamento de Compras del “INSTITUTO”, ubicado en Calle </w:t>
      </w:r>
      <w:proofErr w:type="spellStart"/>
      <w:r w:rsidRPr="00D9232D">
        <w:rPr>
          <w:rFonts w:asciiTheme="minorHAnsi" w:hAnsiTheme="minorHAnsi" w:cstheme="minorHAnsi"/>
          <w:b w:val="0"/>
          <w:bCs/>
          <w:sz w:val="24"/>
          <w:szCs w:val="24"/>
        </w:rPr>
        <w:t>Calafia</w:t>
      </w:r>
      <w:proofErr w:type="spellEnd"/>
      <w:r w:rsidRPr="00D9232D">
        <w:rPr>
          <w:rFonts w:asciiTheme="minorHAnsi" w:hAnsiTheme="minorHAnsi" w:cstheme="minorHAnsi"/>
          <w:b w:val="0"/>
          <w:bCs/>
          <w:sz w:val="24"/>
          <w:szCs w:val="24"/>
        </w:rPr>
        <w:t xml:space="preserve"> #1115-1G Centro Cívico C.P. 21000, Mexicali, Baja California, en un plazo </w:t>
      </w:r>
      <w:r w:rsidRPr="00D9232D">
        <w:rPr>
          <w:rFonts w:asciiTheme="minorHAnsi" w:hAnsiTheme="minorHAnsi" w:cstheme="minorHAnsi"/>
          <w:bCs/>
          <w:sz w:val="24"/>
          <w:szCs w:val="24"/>
        </w:rPr>
        <w:t>máximo de 3 días</w:t>
      </w:r>
      <w:r w:rsidRPr="00D9232D">
        <w:rPr>
          <w:rFonts w:asciiTheme="minorHAnsi" w:hAnsiTheme="minorHAnsi" w:cstheme="minorHAnsi"/>
          <w:b w:val="0"/>
          <w:bCs/>
          <w:sz w:val="24"/>
          <w:szCs w:val="24"/>
        </w:rPr>
        <w:t xml:space="preserve"> hábiles contados a partir de la fecha en que el “LICITANTE” sea notificado por parte del “ISSSTECALI”. La no realización de la condición que establece este párrafo, no será causal para considerar que no fue entregada-notificada la orden de compra.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La notificación será por correo electrónico, recibiendo por el mismo medio la confirmación del aviso de notificación. La no realización de la condición que establece este párrafo, no será causal para considerar que no fue entregada-notificada la orden de compra.</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Excepcionalmente “ISSSTECALI” podrá notificar las órdenes de compra en las oficinas de su Departamento de Compras. </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Cs/>
          <w:sz w:val="24"/>
          <w:szCs w:val="24"/>
        </w:rPr>
      </w:pPr>
      <w:r w:rsidRPr="00D9232D">
        <w:rPr>
          <w:rFonts w:asciiTheme="minorHAnsi" w:hAnsiTheme="minorHAnsi" w:cstheme="minorHAnsi"/>
          <w:bCs/>
          <w:sz w:val="24"/>
          <w:szCs w:val="24"/>
        </w:rPr>
        <w:tab/>
        <w:t>RECEPCIÓN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Una vez trascurridos los </w:t>
      </w:r>
      <w:r w:rsidRPr="00D9232D">
        <w:rPr>
          <w:rFonts w:asciiTheme="minorHAnsi" w:hAnsiTheme="minorHAnsi" w:cstheme="minorHAnsi"/>
          <w:bCs/>
          <w:sz w:val="24"/>
          <w:szCs w:val="24"/>
        </w:rPr>
        <w:t>15 (quince) días naturales</w:t>
      </w:r>
      <w:r w:rsidRPr="00D9232D">
        <w:rPr>
          <w:rFonts w:asciiTheme="minorHAnsi" w:hAnsiTheme="minorHAnsi" w:cstheme="minorHAnsi"/>
          <w:b w:val="0"/>
          <w:bCs/>
          <w:sz w:val="24"/>
          <w:szCs w:val="24"/>
        </w:rPr>
        <w:t>, que se establezcan en el contrato para el suministro de los bienes (insumos para bombas de infusión) por parte del “LICITANTE”, será facultad potestativa del “ISSSTECALI” la aceptación o rechazo de los mismos. En caso de rechazo por el “ISSSTECALI” se tendrá por cancelada la orden de compra o requisición.</w:t>
      </w: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p>
    <w:p w:rsidR="00640BAB" w:rsidRPr="00D9232D" w:rsidRDefault="00640BAB" w:rsidP="00640BAB">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ab/>
        <w:t xml:space="preserve">En el entendido de que se podrá proceder por parte del “ISSSTECALI” a la subrogación de los bienes con otro proveedor que para tal efecto designe el “ISSSTECALI” a partir del día </w:t>
      </w:r>
      <w:r w:rsidRPr="00D9232D">
        <w:rPr>
          <w:rFonts w:asciiTheme="minorHAnsi" w:hAnsiTheme="minorHAnsi" w:cstheme="minorHAnsi"/>
          <w:bCs/>
          <w:sz w:val="24"/>
          <w:szCs w:val="24"/>
        </w:rPr>
        <w:t>16 (dieciséis) natural</w:t>
      </w:r>
      <w:r w:rsidRPr="00D9232D">
        <w:rPr>
          <w:rFonts w:asciiTheme="minorHAnsi" w:hAnsiTheme="minorHAnsi" w:cstheme="minorHAnsi"/>
          <w:b w:val="0"/>
          <w:bCs/>
          <w:sz w:val="24"/>
          <w:szCs w:val="24"/>
        </w:rPr>
        <w:t xml:space="preserve"> posterior a la notificación de la orden de compra elaborada por el “ISSSTECALI”.</w:t>
      </w:r>
    </w:p>
    <w:p w:rsidR="00640BAB" w:rsidRPr="00D9232D" w:rsidRDefault="00640BAB" w:rsidP="00A2010C">
      <w:pPr>
        <w:pStyle w:val="1"/>
        <w:tabs>
          <w:tab w:val="left" w:pos="142"/>
        </w:tabs>
        <w:ind w:left="709"/>
        <w:jc w:val="both"/>
        <w:rPr>
          <w:rFonts w:asciiTheme="minorHAnsi" w:hAnsiTheme="minorHAnsi" w:cstheme="minorHAnsi"/>
          <w:b w:val="0"/>
          <w:bCs/>
          <w:sz w:val="24"/>
          <w:szCs w:val="24"/>
        </w:rPr>
      </w:pPr>
    </w:p>
    <w:p w:rsidR="00640BAB" w:rsidRPr="00D9232D" w:rsidRDefault="00640BAB" w:rsidP="00A2010C">
      <w:pPr>
        <w:pStyle w:val="1"/>
        <w:tabs>
          <w:tab w:val="left" w:pos="142"/>
        </w:tabs>
        <w:ind w:left="709"/>
        <w:jc w:val="both"/>
        <w:rPr>
          <w:rFonts w:asciiTheme="minorHAnsi" w:hAnsiTheme="minorHAnsi" w:cstheme="minorHAnsi"/>
          <w:b w:val="0"/>
          <w:bCs/>
          <w:sz w:val="24"/>
          <w:szCs w:val="24"/>
        </w:rPr>
      </w:pP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Se entiende que los bienes serán recibidos a entera satisfacción de</w:t>
      </w:r>
      <w:r w:rsidR="00F76A55" w:rsidRPr="00D9232D">
        <w:rPr>
          <w:rFonts w:asciiTheme="minorHAnsi" w:hAnsiTheme="minorHAnsi" w:cstheme="minorHAnsi"/>
          <w:b w:val="0"/>
          <w:bCs/>
          <w:sz w:val="24"/>
          <w:szCs w:val="24"/>
        </w:rPr>
        <w:t xml:space="preserve">l </w:t>
      </w:r>
      <w:r w:rsidR="00F74705">
        <w:rPr>
          <w:rFonts w:asciiTheme="minorHAnsi" w:hAnsiTheme="minorHAnsi" w:cstheme="minorHAnsi"/>
          <w:b w:val="0"/>
          <w:bCs/>
          <w:sz w:val="24"/>
          <w:szCs w:val="24"/>
        </w:rPr>
        <w:t>Instituto</w:t>
      </w:r>
      <w:r w:rsidR="00F76A55"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 xml:space="preserve">una vez que </w:t>
      </w:r>
      <w:r w:rsidR="00F76A55" w:rsidRPr="00D9232D">
        <w:rPr>
          <w:rFonts w:asciiTheme="minorHAnsi" w:hAnsiTheme="minorHAnsi" w:cstheme="minorHAnsi"/>
          <w:b w:val="0"/>
          <w:bCs/>
          <w:sz w:val="24"/>
          <w:szCs w:val="24"/>
        </w:rPr>
        <w:t xml:space="preserve">este </w:t>
      </w:r>
      <w:r w:rsidRPr="00D9232D">
        <w:rPr>
          <w:rFonts w:asciiTheme="minorHAnsi" w:hAnsiTheme="minorHAnsi" w:cstheme="minorHAnsi"/>
          <w:b w:val="0"/>
          <w:bCs/>
          <w:sz w:val="24"/>
          <w:szCs w:val="24"/>
        </w:rPr>
        <w:t xml:space="preserve">se realice la inspección de los mismos, a efecto de verificar que cumplan con las especificaciones y condiciones solicitadas en las presentes bases, las ofertadas en la propuesta técnica del licitante que serán las pactadas en el contrato que en su caso se celebre. </w:t>
      </w:r>
    </w:p>
    <w:p w:rsidR="002B4139" w:rsidRPr="00D9232D" w:rsidRDefault="00EF27D8"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 </w:t>
      </w: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La recepción de los bienes para inspección estará a cargo de personal técnico </w:t>
      </w:r>
      <w:r w:rsidR="00EF27D8" w:rsidRPr="00D9232D">
        <w:rPr>
          <w:rFonts w:asciiTheme="minorHAnsi" w:hAnsiTheme="minorHAnsi" w:cstheme="minorHAnsi"/>
          <w:b w:val="0"/>
          <w:bCs/>
          <w:sz w:val="24"/>
          <w:szCs w:val="24"/>
        </w:rPr>
        <w:t xml:space="preserve">del </w:t>
      </w:r>
      <w:r w:rsidR="00F74705">
        <w:rPr>
          <w:rFonts w:asciiTheme="minorHAnsi" w:hAnsiTheme="minorHAnsi" w:cstheme="minorHAnsi"/>
          <w:b w:val="0"/>
          <w:bCs/>
          <w:sz w:val="24"/>
          <w:szCs w:val="24"/>
        </w:rPr>
        <w:t>Instituto</w:t>
      </w:r>
      <w:r w:rsidR="00F76A55"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 xml:space="preserve">y se realizará dentro de los </w:t>
      </w:r>
      <w:r w:rsidR="00640BAB" w:rsidRPr="00D9232D">
        <w:rPr>
          <w:rFonts w:asciiTheme="minorHAnsi" w:hAnsiTheme="minorHAnsi" w:cstheme="minorHAnsi"/>
          <w:b w:val="0"/>
          <w:bCs/>
          <w:sz w:val="24"/>
          <w:szCs w:val="24"/>
        </w:rPr>
        <w:t>CINCO</w:t>
      </w:r>
      <w:r w:rsidRPr="00D9232D">
        <w:rPr>
          <w:rFonts w:asciiTheme="minorHAnsi" w:hAnsiTheme="minorHAnsi" w:cstheme="minorHAnsi"/>
          <w:b w:val="0"/>
          <w:bCs/>
          <w:sz w:val="24"/>
          <w:szCs w:val="24"/>
        </w:rPr>
        <w:t xml:space="preserve"> días siguientes a la recepción de los mismos, procediendo a informar al proveedor las incidencias detectadas dentro de los dos días siguientes a que ello ocurra.</w:t>
      </w:r>
    </w:p>
    <w:p w:rsidR="002B4139" w:rsidRPr="00D9232D" w:rsidRDefault="002B4139"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 </w:t>
      </w:r>
    </w:p>
    <w:p w:rsidR="002B4139" w:rsidRPr="00D9232D" w:rsidRDefault="00315F67" w:rsidP="00A2010C">
      <w:pPr>
        <w:pStyle w:val="1"/>
        <w:tabs>
          <w:tab w:val="left" w:pos="142"/>
        </w:tabs>
        <w:ind w:left="709"/>
        <w:jc w:val="both"/>
        <w:rPr>
          <w:rFonts w:asciiTheme="minorHAnsi" w:hAnsiTheme="minorHAnsi" w:cstheme="minorHAnsi"/>
          <w:b w:val="0"/>
          <w:bCs/>
          <w:sz w:val="24"/>
          <w:szCs w:val="24"/>
        </w:rPr>
      </w:pPr>
      <w:r w:rsidRPr="00D9232D">
        <w:rPr>
          <w:rFonts w:asciiTheme="minorHAnsi" w:hAnsiTheme="minorHAnsi" w:cstheme="minorHAnsi"/>
          <w:b w:val="0"/>
          <w:bCs/>
          <w:sz w:val="24"/>
          <w:szCs w:val="24"/>
        </w:rPr>
        <w:t>Con fundamento en el artículo 62 del Reglamento, u</w:t>
      </w:r>
      <w:r w:rsidR="00311497" w:rsidRPr="00D9232D">
        <w:rPr>
          <w:rFonts w:asciiTheme="minorHAnsi" w:hAnsiTheme="minorHAnsi" w:cstheme="minorHAnsi"/>
          <w:b w:val="0"/>
          <w:bCs/>
          <w:sz w:val="24"/>
          <w:szCs w:val="24"/>
        </w:rPr>
        <w:t>n</w:t>
      </w:r>
      <w:r w:rsidR="002B4139" w:rsidRPr="00D9232D">
        <w:rPr>
          <w:rFonts w:asciiTheme="minorHAnsi" w:hAnsiTheme="minorHAnsi" w:cstheme="minorHAnsi"/>
          <w:b w:val="0"/>
          <w:bCs/>
          <w:sz w:val="24"/>
          <w:szCs w:val="24"/>
        </w:rPr>
        <w:t>a vez formalizado el contrato</w:t>
      </w:r>
      <w:r w:rsidRPr="00D9232D">
        <w:rPr>
          <w:rFonts w:asciiTheme="minorHAnsi" w:hAnsiTheme="minorHAnsi" w:cstheme="minorHAnsi"/>
          <w:b w:val="0"/>
          <w:bCs/>
          <w:sz w:val="24"/>
          <w:szCs w:val="24"/>
        </w:rPr>
        <w:t xml:space="preserve"> se</w:t>
      </w:r>
      <w:r w:rsidR="002B4139"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podrá modificar a efecto de diferir la fecha para la entrega de los bienes</w:t>
      </w:r>
      <w:r w:rsidR="002B4139" w:rsidRPr="00D9232D">
        <w:rPr>
          <w:rFonts w:asciiTheme="minorHAnsi" w:hAnsiTheme="minorHAnsi" w:cstheme="minorHAnsi"/>
          <w:b w:val="0"/>
          <w:bCs/>
          <w:sz w:val="24"/>
          <w:szCs w:val="24"/>
        </w:rPr>
        <w:t xml:space="preserve"> por causa de caso fortuito y fuerza mayor debidamente acreditado y no imputable al proveedor, </w:t>
      </w:r>
      <w:r w:rsidRPr="00D9232D">
        <w:rPr>
          <w:rFonts w:asciiTheme="minorHAnsi" w:hAnsiTheme="minorHAnsi" w:cstheme="minorHAnsi"/>
          <w:b w:val="0"/>
          <w:bCs/>
          <w:sz w:val="24"/>
          <w:szCs w:val="24"/>
        </w:rPr>
        <w:t xml:space="preserve">o por causas atribuibles a la Unidad Administrativa o al </w:t>
      </w:r>
      <w:r w:rsidR="00F74705">
        <w:rPr>
          <w:rFonts w:asciiTheme="minorHAnsi" w:hAnsiTheme="minorHAnsi" w:cstheme="minorHAnsi"/>
          <w:b w:val="0"/>
          <w:bCs/>
          <w:sz w:val="24"/>
          <w:szCs w:val="24"/>
        </w:rPr>
        <w:t>Instituto</w:t>
      </w:r>
      <w:r w:rsidRPr="00D9232D">
        <w:rPr>
          <w:rFonts w:asciiTheme="minorHAnsi" w:hAnsiTheme="minorHAnsi" w:cstheme="minorHAnsi"/>
          <w:b w:val="0"/>
          <w:bCs/>
          <w:sz w:val="24"/>
          <w:szCs w:val="24"/>
        </w:rPr>
        <w:t xml:space="preserve">, </w:t>
      </w:r>
      <w:r w:rsidR="002B4139" w:rsidRPr="00D9232D">
        <w:rPr>
          <w:rFonts w:asciiTheme="minorHAnsi" w:hAnsiTheme="minorHAnsi" w:cstheme="minorHAnsi"/>
          <w:b w:val="0"/>
          <w:bCs/>
          <w:sz w:val="24"/>
          <w:szCs w:val="24"/>
        </w:rPr>
        <w:t>debiendo</w:t>
      </w:r>
      <w:r w:rsidRPr="00D9232D">
        <w:rPr>
          <w:rFonts w:asciiTheme="minorHAnsi" w:hAnsiTheme="minorHAnsi" w:cstheme="minorHAnsi"/>
          <w:b w:val="0"/>
          <w:bCs/>
          <w:sz w:val="24"/>
          <w:szCs w:val="24"/>
        </w:rPr>
        <w:t xml:space="preserve"> el proveedor </w:t>
      </w:r>
      <w:r w:rsidR="002B4139" w:rsidRPr="00D9232D">
        <w:rPr>
          <w:rFonts w:asciiTheme="minorHAnsi" w:hAnsiTheme="minorHAnsi" w:cstheme="minorHAnsi"/>
          <w:b w:val="0"/>
          <w:bCs/>
          <w:sz w:val="24"/>
          <w:szCs w:val="24"/>
        </w:rPr>
        <w:t>solicitar por escrito la prórroga respectiva con antelación al vencimiento del plazo de entrega.</w:t>
      </w:r>
      <w:r w:rsidRPr="00D9232D">
        <w:rPr>
          <w:rFonts w:asciiTheme="minorHAnsi" w:hAnsiTheme="minorHAnsi" w:cstheme="minorHAnsi"/>
        </w:rPr>
        <w:t xml:space="preserve"> </w:t>
      </w:r>
      <w:r w:rsidRPr="00D9232D">
        <w:rPr>
          <w:rFonts w:asciiTheme="minorHAnsi" w:hAnsiTheme="minorHAnsi" w:cstheme="minorHAnsi"/>
          <w:b w:val="0"/>
          <w:bCs/>
          <w:sz w:val="24"/>
          <w:szCs w:val="24"/>
        </w:rPr>
        <w:t>En caso de que el proveedor no obtenga dicho diferimiento por ser una causa imputable a éste, será acreedor a la aplicación de las penas convencionales.</w:t>
      </w:r>
    </w:p>
    <w:p w:rsidR="002B4139" w:rsidRPr="00D9232D" w:rsidRDefault="002B4139" w:rsidP="00A2010C">
      <w:pPr>
        <w:pStyle w:val="1"/>
        <w:tabs>
          <w:tab w:val="left" w:pos="142"/>
        </w:tabs>
        <w:ind w:left="709"/>
        <w:jc w:val="both"/>
        <w:rPr>
          <w:rFonts w:asciiTheme="minorHAnsi" w:hAnsiTheme="minorHAnsi" w:cstheme="minorHAnsi"/>
          <w:b w:val="0"/>
          <w:sz w:val="24"/>
          <w:szCs w:val="24"/>
        </w:rPr>
      </w:pPr>
    </w:p>
    <w:p w:rsidR="002B4139" w:rsidRPr="00D9232D" w:rsidRDefault="002B4139" w:rsidP="00A2010C">
      <w:pPr>
        <w:pStyle w:val="Sangradetextonormal"/>
        <w:tabs>
          <w:tab w:val="left" w:pos="142"/>
        </w:tabs>
        <w:spacing w:line="240" w:lineRule="auto"/>
        <w:ind w:left="709" w:firstLine="0"/>
        <w:rPr>
          <w:rFonts w:asciiTheme="minorHAnsi" w:hAnsiTheme="minorHAnsi" w:cstheme="minorHAnsi"/>
          <w:sz w:val="24"/>
          <w:szCs w:val="24"/>
        </w:rPr>
      </w:pPr>
      <w:r w:rsidRPr="00D9232D">
        <w:rPr>
          <w:rFonts w:asciiTheme="minorHAnsi" w:hAnsiTheme="minorHAnsi" w:cstheme="minorHAnsi"/>
          <w:sz w:val="24"/>
          <w:szCs w:val="24"/>
        </w:rPr>
        <w:t>4.4 PERIODO DE GARANTÍA DE LOS BIENES:</w:t>
      </w:r>
    </w:p>
    <w:p w:rsidR="00F058E0" w:rsidRPr="00D9232D" w:rsidRDefault="00F058E0" w:rsidP="00F058E0">
      <w:pPr>
        <w:pStyle w:val="Sangradetextonormal"/>
        <w:tabs>
          <w:tab w:val="left" w:pos="142"/>
          <w:tab w:val="left" w:pos="810"/>
        </w:tabs>
        <w:spacing w:line="240" w:lineRule="auto"/>
        <w:rPr>
          <w:rFonts w:asciiTheme="minorHAnsi" w:hAnsiTheme="minorHAnsi" w:cstheme="minorHAnsi"/>
          <w:b w:val="0"/>
          <w:sz w:val="24"/>
          <w:szCs w:val="24"/>
        </w:rPr>
      </w:pPr>
    </w:p>
    <w:p w:rsidR="00F058E0" w:rsidRPr="00D9232D" w:rsidRDefault="00F058E0" w:rsidP="00F058E0">
      <w:pPr>
        <w:pStyle w:val="Sangradetextonormal"/>
        <w:tabs>
          <w:tab w:val="left" w:pos="142"/>
          <w:tab w:val="left" w:pos="810"/>
        </w:tabs>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El “LICITANTE” al que se le adjudique el contrato, deberá garantizar la calidad de los bienes en condiciones normales de uso, los cuales deberán contar con la garantía por el período de 18 (dieciocho meses) contados a partir de la fecha de entrega del bien a entera satisfacción del “INSTITUTO”.</w:t>
      </w:r>
    </w:p>
    <w:p w:rsidR="00F058E0" w:rsidRPr="00D9232D" w:rsidRDefault="00F058E0" w:rsidP="00F058E0">
      <w:pPr>
        <w:pStyle w:val="Sangradetextonormal"/>
        <w:tabs>
          <w:tab w:val="left" w:pos="142"/>
          <w:tab w:val="left" w:pos="810"/>
        </w:tabs>
        <w:ind w:left="709"/>
        <w:rPr>
          <w:rFonts w:asciiTheme="minorHAnsi" w:hAnsiTheme="minorHAnsi" w:cstheme="minorHAnsi"/>
          <w:b w:val="0"/>
          <w:sz w:val="24"/>
          <w:szCs w:val="24"/>
        </w:rPr>
      </w:pPr>
    </w:p>
    <w:p w:rsidR="00F058E0" w:rsidRPr="00D9232D" w:rsidRDefault="00F058E0" w:rsidP="00F058E0">
      <w:pPr>
        <w:pStyle w:val="Sangradetextonormal"/>
        <w:tabs>
          <w:tab w:val="left" w:pos="142"/>
          <w:tab w:val="left" w:pos="81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Así mismo el “LICITANTE” deberá contar con un sistema de distribución que asegure el traslado y entrega en el Almacén General o la Unidad Médica del “ISSSTECALI” cuando así aplique, en forma adecuada conservando la temperatura y los empaques requeridos en condiciones de red fría que garanticen la integridad del empaque.</w:t>
      </w:r>
    </w:p>
    <w:p w:rsidR="00F058E0" w:rsidRPr="00D9232D" w:rsidRDefault="00F058E0" w:rsidP="00A2010C">
      <w:pPr>
        <w:pStyle w:val="Sangradetextonormal"/>
        <w:tabs>
          <w:tab w:val="left" w:pos="142"/>
          <w:tab w:val="left" w:pos="810"/>
        </w:tabs>
        <w:spacing w:line="240" w:lineRule="auto"/>
        <w:ind w:left="709" w:firstLine="0"/>
        <w:rPr>
          <w:rFonts w:asciiTheme="minorHAnsi" w:hAnsiTheme="minorHAnsi" w:cstheme="minorHAnsi"/>
          <w:b w:val="0"/>
          <w:sz w:val="24"/>
          <w:szCs w:val="24"/>
        </w:rPr>
      </w:pPr>
    </w:p>
    <w:p w:rsidR="002B4139" w:rsidRPr="00D9232D" w:rsidRDefault="002B4139" w:rsidP="00A2010C">
      <w:pPr>
        <w:pStyle w:val="Sangradetextonormal"/>
        <w:tabs>
          <w:tab w:val="left" w:pos="142"/>
          <w:tab w:val="left" w:pos="450"/>
        </w:tabs>
        <w:spacing w:line="240" w:lineRule="auto"/>
        <w:ind w:left="709" w:firstLine="0"/>
        <w:rPr>
          <w:rFonts w:asciiTheme="minorHAnsi" w:hAnsiTheme="minorHAnsi" w:cstheme="minorHAnsi"/>
          <w:b w:val="0"/>
          <w:sz w:val="24"/>
          <w:szCs w:val="24"/>
        </w:rPr>
      </w:pPr>
    </w:p>
    <w:p w:rsidR="002B4139" w:rsidRPr="00D9232D" w:rsidRDefault="002B4139" w:rsidP="00A2010C">
      <w:pPr>
        <w:pStyle w:val="Sangradetextonormal"/>
        <w:tabs>
          <w:tab w:val="left" w:pos="142"/>
          <w:tab w:val="left" w:pos="284"/>
        </w:tabs>
        <w:spacing w:line="240" w:lineRule="auto"/>
        <w:ind w:left="709" w:firstLine="0"/>
        <w:rPr>
          <w:rFonts w:asciiTheme="minorHAnsi" w:hAnsiTheme="minorHAnsi" w:cstheme="minorHAnsi"/>
          <w:sz w:val="24"/>
          <w:szCs w:val="24"/>
        </w:rPr>
      </w:pPr>
      <w:r w:rsidRPr="00D9232D">
        <w:rPr>
          <w:rFonts w:asciiTheme="minorHAnsi" w:hAnsiTheme="minorHAnsi" w:cstheme="minorHAnsi"/>
          <w:sz w:val="24"/>
          <w:szCs w:val="24"/>
        </w:rPr>
        <w:t>4.5 CONDICIONES DE PRECIO Y PAGO</w:t>
      </w:r>
    </w:p>
    <w:p w:rsidR="002B4139" w:rsidRPr="00D9232D" w:rsidRDefault="002B4139" w:rsidP="00A2010C">
      <w:pPr>
        <w:pStyle w:val="Sangradetextonormal"/>
        <w:tabs>
          <w:tab w:val="left" w:pos="142"/>
          <w:tab w:val="left" w:pos="450"/>
        </w:tabs>
        <w:spacing w:line="240" w:lineRule="auto"/>
        <w:ind w:left="709" w:firstLine="0"/>
        <w:rPr>
          <w:rFonts w:asciiTheme="minorHAnsi" w:hAnsiTheme="minorHAnsi" w:cstheme="minorHAnsi"/>
          <w:b w:val="0"/>
          <w:sz w:val="24"/>
          <w:szCs w:val="24"/>
        </w:rPr>
      </w:pPr>
    </w:p>
    <w:p w:rsidR="00F058E0" w:rsidRPr="00D9232D" w:rsidRDefault="00F058E0" w:rsidP="00F058E0">
      <w:pPr>
        <w:pStyle w:val="3"/>
        <w:ind w:left="709" w:firstLine="0"/>
        <w:rPr>
          <w:rFonts w:asciiTheme="minorHAnsi" w:hAnsiTheme="minorHAnsi" w:cstheme="minorHAnsi"/>
          <w:sz w:val="24"/>
          <w:szCs w:val="24"/>
        </w:rPr>
      </w:pPr>
      <w:r w:rsidRPr="00D9232D">
        <w:rPr>
          <w:rFonts w:asciiTheme="minorHAnsi" w:hAnsiTheme="minorHAnsi" w:cstheme="minorHAnsi"/>
          <w:sz w:val="24"/>
          <w:szCs w:val="24"/>
        </w:rPr>
        <w:t>El pago se hará en forma mensual sobre el suministro de los insumos para bombas de infusión convenida, se otorgará previa exhibición de la factura original respectiva, debidamente firmada y sellada por el responsable de la recepción del bien en el Área de Almacén General o Unidad Médica del “INSTITUTO”, comprometiéndose el “ISSSTECALI”, a cubrirlo dentro de los 30 días naturales posteriores a la exhibición de la misma para la elaboración del contra recibo.</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 xml:space="preserve">Entrega de factura: La factura correspondiente se entregará físicamente en la ubicación donde se entregue el bien, dándose entrega del contra recibo correspondiente; aunado deberá enviar la factura en forma electrónica en los términos que se indiquen en el contrato respectivo.  </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El pago será cubierto en moneda nacional mexicana, mediante transferencia electrónica bancaria.</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 xml:space="preserve">Facturación: El “LICITANTE” que resulte favorecido con el fallo, se obliga a realizar la facturación por el suministro de los bienes objeto de esta licitación, incluyendo como mínimo los datos siguientes: </w:t>
      </w:r>
    </w:p>
    <w:p w:rsidR="00F058E0" w:rsidRPr="00D9232D" w:rsidRDefault="00F058E0" w:rsidP="00F058E0">
      <w:pPr>
        <w:pStyle w:val="3"/>
        <w:tabs>
          <w:tab w:val="left" w:pos="142"/>
        </w:tabs>
        <w:ind w:left="709"/>
        <w:rPr>
          <w:rFonts w:asciiTheme="minorHAnsi" w:hAnsiTheme="minorHAnsi" w:cstheme="minorHAnsi"/>
          <w:sz w:val="24"/>
          <w:szCs w:val="24"/>
        </w:rPr>
      </w:pPr>
    </w:p>
    <w:p w:rsidR="00F058E0" w:rsidRPr="00D9232D" w:rsidRDefault="00F058E0" w:rsidP="00F058E0">
      <w:pPr>
        <w:pStyle w:val="3"/>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ab/>
        <w:t xml:space="preserve">Deberá elaborarse a nombre del INSTITUTO DE SEGURIDAD Y SERVICIOS SOCIALES DE LOS TRABAJADORES DEL GOBIERNO Y MUNICIPIOS DEL ESTADO DE BAJA CALIFORNIA (ISSSTECALI), con domicilio en calle </w:t>
      </w:r>
      <w:proofErr w:type="spellStart"/>
      <w:r w:rsidRPr="00D9232D">
        <w:rPr>
          <w:rFonts w:asciiTheme="minorHAnsi" w:hAnsiTheme="minorHAnsi" w:cstheme="minorHAnsi"/>
          <w:sz w:val="24"/>
          <w:szCs w:val="24"/>
        </w:rPr>
        <w:t>Calafia</w:t>
      </w:r>
      <w:proofErr w:type="spellEnd"/>
      <w:r w:rsidRPr="00D9232D">
        <w:rPr>
          <w:rFonts w:asciiTheme="minorHAnsi" w:hAnsiTheme="minorHAnsi" w:cstheme="minorHAnsi"/>
          <w:sz w:val="24"/>
          <w:szCs w:val="24"/>
        </w:rPr>
        <w:t xml:space="preserve"> #1115-1G, Centro Cívico, C.P. 21000, Mexicali, Baja California, con registro federal de contribuyentes: ISS-710101-972, así mismo deberán indicarse la clave, cantidad de piezas, descripción y presentación del bien, precio unitario, importe, subtotal, I.V.A. (en caso de aplicar) y total en número y letra, número de orden de compra, número de contrato, fecha de caducidad, número de lote de fabricación y número de orden de compra, adicionalmente en el supuesto de ser productos de importación deberá señalarse el número de pedimento de importación.</w:t>
      </w:r>
    </w:p>
    <w:p w:rsidR="00F058E0" w:rsidRPr="00D9232D" w:rsidRDefault="00F058E0" w:rsidP="00F058E0">
      <w:pPr>
        <w:pStyle w:val="3"/>
        <w:tabs>
          <w:tab w:val="left" w:pos="142"/>
        </w:tabs>
        <w:ind w:left="709"/>
        <w:rPr>
          <w:rFonts w:asciiTheme="minorHAnsi" w:hAnsiTheme="minorHAnsi" w:cstheme="minorHAnsi"/>
          <w:sz w:val="24"/>
          <w:szCs w:val="24"/>
        </w:rPr>
      </w:pPr>
    </w:p>
    <w:p w:rsidR="001F5185" w:rsidRPr="00D9232D" w:rsidRDefault="00F058E0" w:rsidP="00F058E0">
      <w:pPr>
        <w:pStyle w:val="3"/>
        <w:tabs>
          <w:tab w:val="left" w:pos="142"/>
        </w:tabs>
        <w:ind w:left="709" w:firstLine="0"/>
        <w:rPr>
          <w:rFonts w:asciiTheme="minorHAnsi" w:hAnsiTheme="minorHAnsi" w:cstheme="minorHAnsi"/>
          <w:sz w:val="24"/>
          <w:szCs w:val="24"/>
        </w:rPr>
      </w:pPr>
      <w:r w:rsidRPr="00D9232D">
        <w:rPr>
          <w:rFonts w:asciiTheme="minorHAnsi" w:hAnsiTheme="minorHAnsi" w:cstheme="minorHAnsi"/>
          <w:sz w:val="24"/>
          <w:szCs w:val="24"/>
        </w:rPr>
        <w:tab/>
        <w:t>El “ISSSTECALI” no otorgará anticipos a el (los) “LICITANTE(S)” que resulten beneficiados con el fallo de la licitación.</w:t>
      </w:r>
    </w:p>
    <w:p w:rsidR="00F058E0" w:rsidRPr="00D9232D" w:rsidRDefault="00F058E0" w:rsidP="00F058E0">
      <w:pPr>
        <w:pStyle w:val="3"/>
        <w:tabs>
          <w:tab w:val="left" w:pos="142"/>
        </w:tabs>
        <w:ind w:left="709" w:firstLine="0"/>
        <w:rPr>
          <w:rFonts w:asciiTheme="minorHAnsi" w:hAnsiTheme="minorHAnsi" w:cstheme="minorHAnsi"/>
          <w:bCs/>
          <w:sz w:val="24"/>
          <w:szCs w:val="24"/>
        </w:rPr>
      </w:pPr>
    </w:p>
    <w:p w:rsidR="002B4139" w:rsidRPr="00D9232D" w:rsidRDefault="002B4139" w:rsidP="00AF59F2">
      <w:pPr>
        <w:pStyle w:val="Ttulo7"/>
        <w:tabs>
          <w:tab w:val="left" w:pos="142"/>
          <w:tab w:val="left" w:pos="450"/>
          <w:tab w:val="left" w:pos="567"/>
        </w:tabs>
        <w:spacing w:line="240" w:lineRule="auto"/>
        <w:ind w:left="709" w:firstLine="0"/>
        <w:rPr>
          <w:rFonts w:asciiTheme="minorHAnsi" w:hAnsiTheme="minorHAnsi" w:cstheme="minorHAnsi"/>
          <w:szCs w:val="24"/>
        </w:rPr>
      </w:pPr>
      <w:r w:rsidRPr="00D9232D">
        <w:rPr>
          <w:rFonts w:asciiTheme="minorHAnsi" w:hAnsiTheme="minorHAnsi" w:cstheme="minorHAnsi"/>
          <w:bCs/>
          <w:szCs w:val="24"/>
        </w:rPr>
        <w:t>5.-</w:t>
      </w:r>
      <w:r w:rsidR="00D63C2B" w:rsidRPr="00D9232D">
        <w:rPr>
          <w:rFonts w:asciiTheme="minorHAnsi" w:hAnsiTheme="minorHAnsi" w:cstheme="minorHAnsi"/>
          <w:bCs/>
          <w:szCs w:val="24"/>
        </w:rPr>
        <w:t xml:space="preserve"> MODIFICACIÓN A LAS BASES Y</w:t>
      </w:r>
      <w:r w:rsidRPr="00D9232D">
        <w:rPr>
          <w:rFonts w:asciiTheme="minorHAnsi" w:hAnsiTheme="minorHAnsi" w:cstheme="minorHAnsi"/>
          <w:b w:val="0"/>
          <w:szCs w:val="24"/>
        </w:rPr>
        <w:t xml:space="preserve"> </w:t>
      </w:r>
      <w:r w:rsidRPr="00D9232D">
        <w:rPr>
          <w:rFonts w:asciiTheme="minorHAnsi" w:hAnsiTheme="minorHAnsi" w:cstheme="minorHAnsi"/>
          <w:szCs w:val="24"/>
        </w:rPr>
        <w:t>NEGOCIACIÓN DE CONDICIONES:</w:t>
      </w:r>
    </w:p>
    <w:p w:rsidR="002B4139" w:rsidRPr="00D9232D" w:rsidRDefault="002B4139" w:rsidP="00A2010C">
      <w:pPr>
        <w:pStyle w:val="Sangradetextonormal"/>
        <w:tabs>
          <w:tab w:val="left" w:pos="142"/>
          <w:tab w:val="left" w:pos="900"/>
        </w:tabs>
        <w:spacing w:line="240" w:lineRule="auto"/>
        <w:ind w:left="709" w:firstLine="0"/>
        <w:rPr>
          <w:rFonts w:asciiTheme="minorHAnsi" w:hAnsiTheme="minorHAnsi" w:cstheme="minorHAnsi"/>
          <w:b w:val="0"/>
          <w:sz w:val="24"/>
          <w:szCs w:val="24"/>
        </w:rPr>
      </w:pP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 xml:space="preserve">5.1.- El </w:t>
      </w:r>
      <w:r w:rsidR="00E607C6">
        <w:rPr>
          <w:rFonts w:asciiTheme="minorHAnsi" w:hAnsiTheme="minorHAnsi" w:cstheme="minorHAnsi"/>
          <w:b w:val="0"/>
          <w:sz w:val="24"/>
          <w:szCs w:val="24"/>
        </w:rPr>
        <w:t>Subcomité</w:t>
      </w:r>
      <w:r w:rsidR="004E2588" w:rsidRPr="00D9232D">
        <w:rPr>
          <w:rFonts w:asciiTheme="minorHAnsi" w:hAnsiTheme="minorHAnsi" w:cstheme="minorHAnsi"/>
          <w:b w:val="0"/>
          <w:sz w:val="24"/>
          <w:szCs w:val="24"/>
        </w:rPr>
        <w:t xml:space="preserve"> en cumplimiento de las disposiciones del artículo 30 de la Ley</w:t>
      </w:r>
      <w:r w:rsidRPr="00D9232D">
        <w:rPr>
          <w:rFonts w:asciiTheme="minorHAnsi" w:hAnsiTheme="minorHAnsi" w:cstheme="minorHAnsi"/>
          <w:b w:val="0"/>
          <w:sz w:val="24"/>
          <w:szCs w:val="24"/>
        </w:rPr>
        <w:t>, siempre que ello no tenga por objeto limitar el número de licitantes, podrá modificar los plazos u otros aspectos establecidos en las bases de la licitación, a partir de la fecha en que sea publicada la convocatoria y hasta inclusive el sexto día natural previo al acto de presentación y apertura de proposiciones, siempre que  se publique un aviso en el Periódico Oficial del Estado, en un diario de circulación estatal y en medios electrónicos, a fin de que los interesados concurran ante la propia convocante para conocer, de manera específica, las modificaciones respectivas; las modificaciones en ningún caso podrán consistir en la sustitución de los bienes o servicios convocados originalmente, adición de otros de distintos rubros o en variación significativa de sus características.</w:t>
      </w: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No será necesario hacer la publicación del aviso antes referido, cuando las modificaciones deriven de las juntas de aclaraciones, siempre que, a más tardar dentro del plazo señalado se entregue copia del acta respectiva a cada uno de los licitantes que hayan adquirido las bases de la licitación.</w:t>
      </w:r>
    </w:p>
    <w:p w:rsidR="00D63C2B" w:rsidRPr="00D9232D" w:rsidRDefault="00D63C2B" w:rsidP="00D63C2B">
      <w:pPr>
        <w:pStyle w:val="Sangradetextonormal"/>
        <w:tabs>
          <w:tab w:val="left" w:pos="142"/>
          <w:tab w:val="left" w:pos="900"/>
        </w:tabs>
        <w:spacing w:line="240" w:lineRule="auto"/>
        <w:ind w:left="709" w:firstLine="0"/>
        <w:rPr>
          <w:rFonts w:asciiTheme="minorHAnsi" w:hAnsiTheme="minorHAnsi" w:cstheme="minorHAnsi"/>
          <w:b w:val="0"/>
          <w:sz w:val="24"/>
          <w:szCs w:val="24"/>
        </w:rPr>
      </w:pPr>
      <w:r w:rsidRPr="00D9232D">
        <w:rPr>
          <w:rFonts w:asciiTheme="minorHAnsi" w:hAnsiTheme="minorHAnsi" w:cstheme="minorHAnsi"/>
          <w:b w:val="0"/>
          <w:sz w:val="24"/>
          <w:szCs w:val="24"/>
        </w:rPr>
        <w:tab/>
        <w:t xml:space="preserve"> </w:t>
      </w:r>
    </w:p>
    <w:p w:rsidR="002B4139" w:rsidRPr="00D9232D" w:rsidRDefault="00D63C2B" w:rsidP="00D63C2B">
      <w:pPr>
        <w:pStyle w:val="2"/>
        <w:tabs>
          <w:tab w:val="left" w:pos="142"/>
        </w:tabs>
        <w:ind w:left="709"/>
        <w:rPr>
          <w:rFonts w:asciiTheme="minorHAnsi" w:hAnsiTheme="minorHAnsi" w:cstheme="minorHAnsi"/>
          <w:sz w:val="24"/>
          <w:szCs w:val="24"/>
        </w:rPr>
      </w:pPr>
      <w:r w:rsidRPr="00D9232D">
        <w:rPr>
          <w:rFonts w:asciiTheme="minorHAnsi" w:hAnsiTheme="minorHAnsi" w:cstheme="minorHAnsi"/>
          <w:sz w:val="24"/>
          <w:szCs w:val="24"/>
        </w:rPr>
        <w:t xml:space="preserve">5.2.- </w:t>
      </w:r>
      <w:r w:rsidR="002B4139" w:rsidRPr="00D9232D">
        <w:rPr>
          <w:rFonts w:asciiTheme="minorHAnsi" w:hAnsiTheme="minorHAnsi" w:cstheme="minorHAnsi"/>
          <w:sz w:val="24"/>
          <w:szCs w:val="24"/>
        </w:rPr>
        <w:t>En cumplimiento de las disposiciones de la fracción VIII del artículo 28 de “</w:t>
      </w:r>
      <w:smartTag w:uri="urn:schemas-microsoft-com:office:smarttags" w:element="City">
        <w:smartTagPr>
          <w:attr w:name="ProductID" w:val="la Ley"/>
        </w:smartTagPr>
        <w:r w:rsidR="002B4139" w:rsidRPr="00D9232D">
          <w:rPr>
            <w:rFonts w:asciiTheme="minorHAnsi" w:hAnsiTheme="minorHAnsi" w:cstheme="minorHAnsi"/>
            <w:sz w:val="24"/>
            <w:szCs w:val="24"/>
          </w:rPr>
          <w:t>La Ley</w:t>
        </w:r>
      </w:smartTag>
      <w:r w:rsidR="002B4139" w:rsidRPr="00D9232D">
        <w:rPr>
          <w:rFonts w:asciiTheme="minorHAnsi" w:hAnsiTheme="minorHAnsi" w:cstheme="minorHAnsi"/>
          <w:sz w:val="24"/>
          <w:szCs w:val="24"/>
        </w:rPr>
        <w:t>”, se hace del conocimiento de los licitantes que ninguna de las condiciones contenidas en las presentes bases de licitación, así como las proposiciones presentadas por los licitantes podrán ser negociadas.</w:t>
      </w:r>
    </w:p>
    <w:p w:rsidR="002B4139" w:rsidRPr="00D9232D" w:rsidRDefault="002B4139" w:rsidP="00A2010C">
      <w:pPr>
        <w:pStyle w:val="3"/>
        <w:ind w:left="709" w:firstLine="0"/>
        <w:rPr>
          <w:rFonts w:asciiTheme="minorHAnsi" w:hAnsiTheme="minorHAnsi" w:cstheme="minorHAnsi"/>
          <w:sz w:val="24"/>
          <w:szCs w:val="24"/>
        </w:rPr>
      </w:pPr>
    </w:p>
    <w:p w:rsidR="002B4139" w:rsidRPr="00D9232D" w:rsidRDefault="002B4139" w:rsidP="00A2010C">
      <w:pPr>
        <w:pStyle w:val="2"/>
        <w:tabs>
          <w:tab w:val="left" w:pos="450"/>
        </w:tabs>
        <w:ind w:left="709"/>
        <w:rPr>
          <w:rFonts w:asciiTheme="minorHAnsi" w:hAnsiTheme="minorHAnsi" w:cstheme="minorHAnsi"/>
          <w:b/>
          <w:sz w:val="24"/>
          <w:szCs w:val="24"/>
        </w:rPr>
      </w:pPr>
      <w:r w:rsidRPr="00D9232D">
        <w:rPr>
          <w:rFonts w:asciiTheme="minorHAnsi" w:hAnsiTheme="minorHAnsi" w:cstheme="minorHAnsi"/>
          <w:b/>
          <w:sz w:val="24"/>
          <w:szCs w:val="24"/>
        </w:rPr>
        <w:t>6.- REQUISITOS QUE DEBERÁN CUMPLIR LAS PROPOSICIONES PRESENTADAS:</w:t>
      </w:r>
    </w:p>
    <w:p w:rsidR="002B4139" w:rsidRPr="00D9232D" w:rsidRDefault="002B4139" w:rsidP="00A2010C">
      <w:pPr>
        <w:pStyle w:val="2"/>
        <w:ind w:left="709"/>
        <w:rPr>
          <w:rFonts w:asciiTheme="minorHAnsi" w:hAnsiTheme="minorHAnsi" w:cstheme="minorHAnsi"/>
          <w:sz w:val="24"/>
          <w:szCs w:val="24"/>
        </w:rPr>
      </w:pPr>
    </w:p>
    <w:p w:rsidR="002B4139" w:rsidRPr="00D9232D" w:rsidRDefault="002B4139" w:rsidP="00A2010C">
      <w:pPr>
        <w:pStyle w:val="Textoindependiente"/>
        <w:ind w:left="709" w:right="144"/>
        <w:jc w:val="both"/>
        <w:rPr>
          <w:rFonts w:asciiTheme="minorHAnsi" w:hAnsiTheme="minorHAnsi" w:cstheme="minorHAnsi"/>
          <w:sz w:val="24"/>
          <w:szCs w:val="24"/>
        </w:rPr>
      </w:pPr>
      <w:r w:rsidRPr="00D9232D">
        <w:rPr>
          <w:rFonts w:asciiTheme="minorHAnsi" w:hAnsiTheme="minorHAnsi" w:cstheme="minorHAnsi"/>
          <w:b w:val="0"/>
          <w:sz w:val="24"/>
          <w:szCs w:val="24"/>
        </w:rPr>
        <w:t>Toda la documentación integrante de la propuesta deberá ser redactada en idioma español, y ser presentada preferentemente en papel membretado del licitante u ostentar sello de la persona física o moral según corresponda</w:t>
      </w:r>
      <w:r w:rsidR="006E52DD" w:rsidRPr="00D9232D">
        <w:rPr>
          <w:rFonts w:asciiTheme="minorHAnsi" w:hAnsiTheme="minorHAnsi" w:cstheme="minorHAnsi"/>
          <w:b w:val="0"/>
          <w:sz w:val="24"/>
          <w:szCs w:val="24"/>
        </w:rPr>
        <w:t xml:space="preserve">, </w:t>
      </w:r>
      <w:r w:rsidR="00315F67" w:rsidRPr="00D9232D">
        <w:rPr>
          <w:rFonts w:asciiTheme="minorHAnsi" w:hAnsiTheme="minorHAnsi" w:cstheme="minorHAnsi"/>
          <w:b w:val="0"/>
          <w:sz w:val="24"/>
          <w:szCs w:val="24"/>
          <w:lang w:val="es-MX"/>
        </w:rPr>
        <w:t>s</w:t>
      </w:r>
      <w:r w:rsidR="006E52DD" w:rsidRPr="00D9232D">
        <w:rPr>
          <w:rFonts w:asciiTheme="minorHAnsi" w:hAnsiTheme="minorHAnsi" w:cstheme="minorHAnsi"/>
          <w:b w:val="0"/>
          <w:sz w:val="24"/>
          <w:szCs w:val="24"/>
          <w:lang w:val="es-MX"/>
        </w:rPr>
        <w:t>erán claras y detalladas, no deberán establecer ninguna condición, ni emplear abreviaturas o presentar raspaduras o enmendaduras</w:t>
      </w:r>
      <w:r w:rsidRPr="00D9232D">
        <w:rPr>
          <w:rFonts w:asciiTheme="minorHAnsi" w:hAnsiTheme="minorHAnsi" w:cstheme="minorHAnsi"/>
          <w:b w:val="0"/>
          <w:sz w:val="24"/>
          <w:szCs w:val="24"/>
        </w:rPr>
        <w:t>; en cualquier caso debiendo</w:t>
      </w:r>
      <w:r w:rsidRPr="00D9232D">
        <w:rPr>
          <w:rFonts w:asciiTheme="minorHAnsi" w:hAnsiTheme="minorHAnsi" w:cstheme="minorHAnsi"/>
          <w:sz w:val="24"/>
          <w:szCs w:val="24"/>
        </w:rPr>
        <w:t xml:space="preserve"> identificarse plenamente el nombre o razón social del licitante y el de su representante legal según </w:t>
      </w:r>
      <w:r w:rsidR="006E52DD" w:rsidRPr="00D9232D">
        <w:rPr>
          <w:rFonts w:asciiTheme="minorHAnsi" w:hAnsiTheme="minorHAnsi" w:cstheme="minorHAnsi"/>
          <w:sz w:val="24"/>
          <w:szCs w:val="24"/>
        </w:rPr>
        <w:t>corresponda</w:t>
      </w:r>
      <w:r w:rsidRPr="00D9232D">
        <w:rPr>
          <w:rFonts w:asciiTheme="minorHAnsi" w:hAnsiTheme="minorHAnsi" w:cstheme="minorHAnsi"/>
          <w:sz w:val="24"/>
          <w:szCs w:val="24"/>
        </w:rPr>
        <w:t xml:space="preserve"> en términos de las disposiciones </w:t>
      </w:r>
      <w:r w:rsidR="00315F67" w:rsidRPr="00D9232D">
        <w:rPr>
          <w:rFonts w:asciiTheme="minorHAnsi" w:hAnsiTheme="minorHAnsi" w:cstheme="minorHAnsi"/>
          <w:sz w:val="24"/>
          <w:szCs w:val="24"/>
        </w:rPr>
        <w:t>d</w:t>
      </w:r>
      <w:r w:rsidRPr="00D9232D">
        <w:rPr>
          <w:rFonts w:asciiTheme="minorHAnsi" w:hAnsiTheme="minorHAnsi" w:cstheme="minorHAnsi"/>
          <w:sz w:val="24"/>
          <w:szCs w:val="24"/>
        </w:rPr>
        <w:t>e</w:t>
      </w:r>
      <w:r w:rsidR="00FA4C62" w:rsidRPr="00D9232D">
        <w:rPr>
          <w:rFonts w:asciiTheme="minorHAnsi" w:hAnsiTheme="minorHAnsi" w:cstheme="minorHAnsi"/>
          <w:sz w:val="24"/>
          <w:szCs w:val="24"/>
        </w:rPr>
        <w:t xml:space="preserve"> </w:t>
      </w:r>
      <w:r w:rsidRPr="00D9232D">
        <w:rPr>
          <w:rFonts w:asciiTheme="minorHAnsi" w:hAnsiTheme="minorHAnsi" w:cstheme="minorHAnsi"/>
          <w:sz w:val="24"/>
          <w:szCs w:val="24"/>
        </w:rPr>
        <w:t>l</w:t>
      </w:r>
      <w:r w:rsidR="00FA4C62" w:rsidRPr="00D9232D">
        <w:rPr>
          <w:rFonts w:asciiTheme="minorHAnsi" w:hAnsiTheme="minorHAnsi" w:cstheme="minorHAnsi"/>
          <w:sz w:val="24"/>
          <w:szCs w:val="24"/>
        </w:rPr>
        <w:t>os</w:t>
      </w:r>
      <w:r w:rsidRPr="00D9232D">
        <w:rPr>
          <w:rFonts w:asciiTheme="minorHAnsi" w:hAnsiTheme="minorHAnsi" w:cstheme="minorHAnsi"/>
          <w:sz w:val="24"/>
          <w:szCs w:val="24"/>
        </w:rPr>
        <w:t xml:space="preserve"> artículo</w:t>
      </w:r>
      <w:r w:rsidR="00FA4C62" w:rsidRPr="00D9232D">
        <w:rPr>
          <w:rFonts w:asciiTheme="minorHAnsi" w:hAnsiTheme="minorHAnsi" w:cstheme="minorHAnsi"/>
          <w:sz w:val="24"/>
          <w:szCs w:val="24"/>
        </w:rPr>
        <w:t>s</w:t>
      </w:r>
      <w:r w:rsidRPr="00D9232D">
        <w:rPr>
          <w:rFonts w:asciiTheme="minorHAnsi" w:hAnsiTheme="minorHAnsi" w:cstheme="minorHAnsi"/>
          <w:sz w:val="24"/>
          <w:szCs w:val="24"/>
        </w:rPr>
        <w:t xml:space="preserve"> 22 de “</w:t>
      </w:r>
      <w:smartTag w:uri="urn:schemas-microsoft-com:office:smarttags" w:element="City">
        <w:smartTagPr>
          <w:attr w:name="ProductID" w:val="la Ley"/>
        </w:smartTagPr>
        <w:r w:rsidRPr="00D9232D">
          <w:rPr>
            <w:rFonts w:asciiTheme="minorHAnsi" w:hAnsiTheme="minorHAnsi" w:cstheme="minorHAnsi"/>
            <w:sz w:val="24"/>
            <w:szCs w:val="24"/>
          </w:rPr>
          <w:t>La Ley</w:t>
        </w:r>
      </w:smartTag>
      <w:r w:rsidRPr="00D9232D">
        <w:rPr>
          <w:rFonts w:asciiTheme="minorHAnsi" w:hAnsiTheme="minorHAnsi" w:cstheme="minorHAnsi"/>
          <w:sz w:val="24"/>
          <w:szCs w:val="24"/>
        </w:rPr>
        <w:t xml:space="preserve">” y 30 de </w:t>
      </w:r>
      <w:r w:rsidRPr="00D9232D">
        <w:rPr>
          <w:rFonts w:asciiTheme="minorHAnsi" w:hAnsiTheme="minorHAnsi" w:cstheme="minorHAnsi"/>
          <w:sz w:val="24"/>
          <w:szCs w:val="24"/>
        </w:rPr>
        <w:lastRenderedPageBreak/>
        <w:t xml:space="preserve">su Reglamento </w:t>
      </w:r>
      <w:r w:rsidRPr="00D9232D">
        <w:rPr>
          <w:rFonts w:asciiTheme="minorHAnsi" w:hAnsiTheme="minorHAnsi" w:cstheme="minorHAnsi"/>
          <w:b w:val="0"/>
          <w:bCs/>
          <w:sz w:val="24"/>
          <w:szCs w:val="24"/>
        </w:rPr>
        <w:t>presentarse firmados por el licitante o su representante legal</w:t>
      </w:r>
      <w:r w:rsidR="00315F67" w:rsidRPr="00D9232D">
        <w:rPr>
          <w:rFonts w:asciiTheme="minorHAnsi" w:hAnsiTheme="minorHAnsi" w:cstheme="minorHAnsi"/>
          <w:b w:val="0"/>
          <w:bCs/>
          <w:sz w:val="24"/>
          <w:szCs w:val="24"/>
        </w:rPr>
        <w:t>,</w:t>
      </w:r>
      <w:r w:rsidR="00315F67" w:rsidRPr="00D9232D">
        <w:rPr>
          <w:rFonts w:asciiTheme="minorHAnsi" w:hAnsiTheme="minorHAnsi" w:cstheme="minorHAnsi"/>
          <w:b w:val="0"/>
          <w:sz w:val="24"/>
          <w:szCs w:val="24"/>
        </w:rPr>
        <w:t xml:space="preserve"> l</w:t>
      </w:r>
      <w:r w:rsidR="00315F67" w:rsidRPr="00D9232D">
        <w:rPr>
          <w:rFonts w:asciiTheme="minorHAnsi" w:hAnsiTheme="minorHAnsi" w:cstheme="minorHAnsi"/>
          <w:b w:val="0"/>
          <w:bCs/>
          <w:sz w:val="24"/>
          <w:szCs w:val="24"/>
        </w:rPr>
        <w:t xml:space="preserve">as proposiciones serán rechazadas cuando no sean firmadas por persona facultada para ello en la última hoja del documento que las contenga, y en aquellas partes que en su caso, determine el </w:t>
      </w:r>
      <w:r w:rsidR="00166028">
        <w:rPr>
          <w:rFonts w:asciiTheme="minorHAnsi" w:hAnsiTheme="minorHAnsi" w:cstheme="minorHAnsi"/>
          <w:b w:val="0"/>
          <w:bCs/>
          <w:sz w:val="24"/>
          <w:szCs w:val="24"/>
        </w:rPr>
        <w:t>SUBCOMITE</w:t>
      </w:r>
      <w:r w:rsidR="00315F67" w:rsidRPr="00D9232D">
        <w:rPr>
          <w:rFonts w:asciiTheme="minorHAnsi" w:hAnsiTheme="minorHAnsi" w:cstheme="minorHAnsi"/>
          <w:b w:val="0"/>
          <w:bCs/>
          <w:sz w:val="24"/>
          <w:szCs w:val="24"/>
        </w:rPr>
        <w:t xml:space="preserve">. </w:t>
      </w:r>
      <w:r w:rsidRPr="00D9232D">
        <w:rPr>
          <w:rFonts w:asciiTheme="minorHAnsi" w:hAnsiTheme="minorHAnsi" w:cstheme="minorHAnsi"/>
          <w:sz w:val="24"/>
          <w:szCs w:val="24"/>
        </w:rPr>
        <w:t xml:space="preserve"> </w:t>
      </w:r>
    </w:p>
    <w:p w:rsidR="00267F7A" w:rsidRPr="00D9232D" w:rsidRDefault="00267F7A" w:rsidP="00267F7A">
      <w:pPr>
        <w:tabs>
          <w:tab w:val="left" w:pos="284"/>
        </w:tabs>
        <w:ind w:left="709" w:right="182"/>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 xml:space="preserve">La descripción, especificaciones técnicas y condiciones de los servicios incluyendo las condiciones de precio y pago se encuentran en los numerales 4.1, 4.2, 4.3, 4.4 y 4.5 de la misma; los licitantes presentarán sus propuestas técnicas y económicas de acuerdo a dichas especificaciones y condiciones considerando en las mismas la totalidad de las partidas. </w:t>
      </w:r>
    </w:p>
    <w:p w:rsidR="00267F7A" w:rsidRPr="00D9232D" w:rsidRDefault="00267F7A" w:rsidP="00267F7A">
      <w:pPr>
        <w:tabs>
          <w:tab w:val="left" w:pos="284"/>
        </w:tabs>
        <w:ind w:left="709" w:right="182"/>
        <w:jc w:val="both"/>
        <w:rPr>
          <w:rFonts w:asciiTheme="minorHAnsi" w:hAnsiTheme="minorHAnsi" w:cstheme="minorHAnsi"/>
          <w:sz w:val="24"/>
          <w:szCs w:val="24"/>
          <w:lang w:val="es-MX"/>
        </w:rPr>
      </w:pPr>
    </w:p>
    <w:p w:rsidR="00267F7A" w:rsidRPr="00D9232D" w:rsidRDefault="00267F7A" w:rsidP="00267F7A">
      <w:pPr>
        <w:tabs>
          <w:tab w:val="left" w:pos="284"/>
        </w:tabs>
        <w:ind w:left="709" w:right="182"/>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El licitante deberá acreditar que los bienes ofertados cumplen con las especificaciones solicitadas, mediante la presentación de su propuesta técnica de conformidad con lo contenido en las presentes bases de licitación.</w:t>
      </w:r>
    </w:p>
    <w:p w:rsidR="00267F7A" w:rsidRPr="00D9232D" w:rsidRDefault="00267F7A" w:rsidP="00A2010C">
      <w:pPr>
        <w:pStyle w:val="Textoindependiente"/>
        <w:ind w:left="709" w:right="144"/>
        <w:jc w:val="both"/>
        <w:rPr>
          <w:rFonts w:asciiTheme="minorHAnsi" w:hAnsiTheme="minorHAnsi" w:cstheme="minorHAnsi"/>
          <w:sz w:val="24"/>
          <w:szCs w:val="24"/>
        </w:rPr>
      </w:pPr>
    </w:p>
    <w:p w:rsidR="002B4139" w:rsidRPr="00D9232D" w:rsidRDefault="002B4139" w:rsidP="00A2010C">
      <w:pPr>
        <w:pStyle w:val="2"/>
        <w:ind w:left="709"/>
        <w:rPr>
          <w:rFonts w:asciiTheme="minorHAnsi" w:hAnsiTheme="minorHAnsi" w:cstheme="minorHAnsi"/>
          <w:b/>
          <w:sz w:val="24"/>
          <w:szCs w:val="24"/>
        </w:rPr>
      </w:pPr>
    </w:p>
    <w:p w:rsidR="002B4139" w:rsidRPr="00D9232D" w:rsidRDefault="002B4139" w:rsidP="00A2010C">
      <w:pPr>
        <w:pStyle w:val="2"/>
        <w:ind w:left="709"/>
        <w:rPr>
          <w:rFonts w:asciiTheme="minorHAnsi" w:hAnsiTheme="minorHAnsi" w:cstheme="minorHAnsi"/>
          <w:sz w:val="24"/>
          <w:szCs w:val="24"/>
        </w:rPr>
      </w:pPr>
      <w:r w:rsidRPr="00D9232D">
        <w:rPr>
          <w:rFonts w:asciiTheme="minorHAnsi" w:hAnsiTheme="minorHAnsi" w:cstheme="minorHAnsi"/>
          <w:b/>
          <w:sz w:val="24"/>
          <w:szCs w:val="24"/>
        </w:rPr>
        <w:t>LA PROPOSICIÓN CONSTARÁ DE LOS SIGUIENTES DOCUMENTOS:</w:t>
      </w:r>
      <w:r w:rsidR="003849CA" w:rsidRPr="00D9232D">
        <w:rPr>
          <w:rFonts w:asciiTheme="minorHAnsi" w:hAnsiTheme="minorHAnsi" w:cstheme="minorHAnsi"/>
          <w:b/>
          <w:sz w:val="24"/>
          <w:szCs w:val="24"/>
        </w:rPr>
        <w:t xml:space="preserve"> </w:t>
      </w:r>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r w:rsidRPr="00D9232D">
        <w:rPr>
          <w:rFonts w:asciiTheme="minorHAnsi" w:hAnsiTheme="minorHAnsi" w:cstheme="minorHAnsi"/>
          <w:sz w:val="24"/>
          <w:szCs w:val="24"/>
        </w:rPr>
        <w:t>6.1.-</w:t>
      </w:r>
      <w:r w:rsidR="00315F67" w:rsidRPr="00D9232D">
        <w:rPr>
          <w:rFonts w:asciiTheme="minorHAnsi" w:hAnsiTheme="minorHAnsi" w:cstheme="minorHAnsi"/>
          <w:sz w:val="24"/>
          <w:szCs w:val="24"/>
        </w:rPr>
        <w:t xml:space="preserve"> </w:t>
      </w:r>
      <w:r w:rsidRPr="00D9232D">
        <w:rPr>
          <w:rFonts w:asciiTheme="minorHAnsi" w:hAnsiTheme="minorHAnsi" w:cstheme="minorHAnsi"/>
          <w:bCs/>
          <w:sz w:val="24"/>
          <w:szCs w:val="24"/>
        </w:rPr>
        <w:t xml:space="preserve">SOBRE CONTENIENDO </w:t>
      </w:r>
      <w:smartTag w:uri="urn:schemas-microsoft-com:office:smarttags" w:element="City">
        <w:smartTagPr>
          <w:attr w:name="ProductID" w:val="LA PROPUESTA T￉CNICA"/>
        </w:smartTagPr>
        <w:r w:rsidRPr="00D9232D">
          <w:rPr>
            <w:rFonts w:asciiTheme="minorHAnsi" w:hAnsiTheme="minorHAnsi" w:cstheme="minorHAnsi"/>
            <w:bCs/>
            <w:sz w:val="24"/>
            <w:szCs w:val="24"/>
          </w:rPr>
          <w:t>LA PROPUESTA TÉCNICA</w:t>
        </w:r>
      </w:smartTag>
    </w:p>
    <w:p w:rsidR="002B4139" w:rsidRPr="00D9232D" w:rsidRDefault="002B4139" w:rsidP="00A2010C">
      <w:pPr>
        <w:pStyle w:val="4"/>
        <w:tabs>
          <w:tab w:val="left" w:pos="630"/>
        </w:tabs>
        <w:ind w:left="709" w:firstLine="0"/>
        <w:jc w:val="both"/>
        <w:rPr>
          <w:rFonts w:asciiTheme="minorHAnsi" w:hAnsiTheme="minorHAnsi" w:cstheme="minorHAnsi"/>
          <w:bCs/>
          <w:sz w:val="24"/>
          <w:szCs w:val="24"/>
        </w:rPr>
      </w:pPr>
    </w:p>
    <w:p w:rsidR="00F20619" w:rsidRPr="00D9232D" w:rsidRDefault="00AF59F2" w:rsidP="00A2010C">
      <w:pPr>
        <w:pStyle w:val="3"/>
        <w:ind w:left="709" w:firstLine="0"/>
        <w:rPr>
          <w:rFonts w:asciiTheme="minorHAnsi" w:hAnsiTheme="minorHAnsi" w:cstheme="minorHAnsi"/>
          <w:bCs/>
          <w:sz w:val="24"/>
          <w:szCs w:val="24"/>
        </w:rPr>
      </w:pPr>
      <w:r w:rsidRPr="00D9232D">
        <w:rPr>
          <w:rFonts w:asciiTheme="minorHAnsi" w:hAnsiTheme="minorHAnsi" w:cstheme="minorHAnsi"/>
          <w:b/>
          <w:sz w:val="24"/>
          <w:szCs w:val="24"/>
        </w:rPr>
        <w:t>A</w:t>
      </w:r>
      <w:r w:rsidR="00F20619" w:rsidRPr="00D9232D">
        <w:rPr>
          <w:rFonts w:asciiTheme="minorHAnsi" w:hAnsiTheme="minorHAnsi" w:cstheme="minorHAnsi"/>
          <w:b/>
          <w:sz w:val="24"/>
          <w:szCs w:val="24"/>
        </w:rPr>
        <w:t>)</w:t>
      </w:r>
      <w:r w:rsidR="00FF4FB5" w:rsidRPr="00D9232D">
        <w:rPr>
          <w:rFonts w:asciiTheme="minorHAnsi" w:hAnsiTheme="minorHAnsi" w:cstheme="minorHAnsi"/>
          <w:b/>
          <w:sz w:val="24"/>
          <w:szCs w:val="24"/>
        </w:rPr>
        <w:t>.-</w:t>
      </w:r>
      <w:r w:rsidR="00F20619" w:rsidRPr="00D9232D">
        <w:rPr>
          <w:rFonts w:asciiTheme="minorHAnsi" w:hAnsiTheme="minorHAnsi" w:cstheme="minorHAnsi"/>
          <w:b/>
          <w:sz w:val="24"/>
          <w:szCs w:val="24"/>
        </w:rPr>
        <w:t xml:space="preserve"> </w:t>
      </w:r>
      <w:r w:rsidR="002B4139" w:rsidRPr="00D9232D">
        <w:rPr>
          <w:rFonts w:asciiTheme="minorHAnsi" w:hAnsiTheme="minorHAnsi" w:cstheme="minorHAnsi"/>
          <w:b/>
          <w:sz w:val="24"/>
          <w:szCs w:val="24"/>
        </w:rPr>
        <w:t xml:space="preserve">PROPUESTA TÉCNICA: </w:t>
      </w:r>
      <w:r w:rsidR="002B4139" w:rsidRPr="00D9232D">
        <w:rPr>
          <w:rFonts w:asciiTheme="minorHAnsi" w:hAnsiTheme="minorHAnsi" w:cstheme="minorHAnsi"/>
          <w:sz w:val="24"/>
          <w:szCs w:val="24"/>
        </w:rPr>
        <w:t xml:space="preserve">Utilizando para ello el formato proporcionado en el </w:t>
      </w:r>
      <w:r w:rsidR="002B4139" w:rsidRPr="00D9232D">
        <w:rPr>
          <w:rFonts w:asciiTheme="minorHAnsi" w:hAnsiTheme="minorHAnsi" w:cstheme="minorHAnsi"/>
          <w:b/>
          <w:sz w:val="24"/>
          <w:szCs w:val="24"/>
        </w:rPr>
        <w:t xml:space="preserve">Anexo 1 </w:t>
      </w:r>
      <w:r w:rsidR="002B4139" w:rsidRPr="00D9232D">
        <w:rPr>
          <w:rFonts w:asciiTheme="minorHAnsi" w:hAnsiTheme="minorHAnsi" w:cstheme="minorHAnsi"/>
          <w:sz w:val="24"/>
          <w:szCs w:val="24"/>
        </w:rPr>
        <w:t>de estas bases de licitación, la cual deberá presentarse de conformidad con las especificaciones técnicas y condiciones indicadas en los numerales 4.1 al 4.</w:t>
      </w:r>
      <w:r w:rsidR="00F132AE" w:rsidRPr="00D9232D">
        <w:rPr>
          <w:rFonts w:asciiTheme="minorHAnsi" w:hAnsiTheme="minorHAnsi" w:cstheme="minorHAnsi"/>
          <w:sz w:val="24"/>
          <w:szCs w:val="24"/>
        </w:rPr>
        <w:t>4</w:t>
      </w:r>
      <w:r w:rsidR="002B4139" w:rsidRPr="00D9232D">
        <w:rPr>
          <w:rFonts w:asciiTheme="minorHAnsi" w:hAnsiTheme="minorHAnsi" w:cstheme="minorHAnsi"/>
          <w:sz w:val="24"/>
          <w:szCs w:val="24"/>
        </w:rPr>
        <w:t xml:space="preserve"> de las presentes bases de licitación. Contendrá una explicación detallada de las especificaciones y características de los bienes solicitados incluyendo</w:t>
      </w:r>
      <w:r w:rsidR="002B4139" w:rsidRPr="00D9232D">
        <w:rPr>
          <w:rFonts w:asciiTheme="minorHAnsi" w:hAnsiTheme="minorHAnsi" w:cstheme="minorHAnsi"/>
          <w:b/>
          <w:bCs/>
          <w:sz w:val="24"/>
          <w:szCs w:val="24"/>
        </w:rPr>
        <w:t xml:space="preserve"> </w:t>
      </w:r>
      <w:r w:rsidR="002B4139" w:rsidRPr="00D9232D">
        <w:rPr>
          <w:rFonts w:asciiTheme="minorHAnsi" w:hAnsiTheme="minorHAnsi" w:cstheme="minorHAnsi"/>
          <w:sz w:val="24"/>
          <w:szCs w:val="24"/>
        </w:rPr>
        <w:t>por lo menos las correspondientes a los</w:t>
      </w:r>
      <w:r w:rsidR="002B4139" w:rsidRPr="00D9232D">
        <w:rPr>
          <w:rFonts w:asciiTheme="minorHAnsi" w:hAnsiTheme="minorHAnsi" w:cstheme="minorHAnsi"/>
          <w:b/>
          <w:bCs/>
          <w:sz w:val="24"/>
          <w:szCs w:val="24"/>
        </w:rPr>
        <w:t xml:space="preserve"> materiales, medid</w:t>
      </w:r>
      <w:r w:rsidR="00D519D8" w:rsidRPr="00D9232D">
        <w:rPr>
          <w:rFonts w:asciiTheme="minorHAnsi" w:hAnsiTheme="minorHAnsi" w:cstheme="minorHAnsi"/>
          <w:b/>
          <w:bCs/>
          <w:sz w:val="24"/>
          <w:szCs w:val="24"/>
        </w:rPr>
        <w:t xml:space="preserve">as, componentes, marca, modelo, garantía y descripción de las condiciones de instalación </w:t>
      </w:r>
      <w:r w:rsidR="002B4139" w:rsidRPr="00D9232D">
        <w:rPr>
          <w:rFonts w:asciiTheme="minorHAnsi" w:hAnsiTheme="minorHAnsi" w:cstheme="minorHAnsi"/>
          <w:sz w:val="24"/>
          <w:szCs w:val="24"/>
        </w:rPr>
        <w:t xml:space="preserve">de los bienes propuestos; así  mismo deberá expresarse el </w:t>
      </w:r>
      <w:r w:rsidR="002B4139" w:rsidRPr="00D9232D">
        <w:rPr>
          <w:rFonts w:asciiTheme="minorHAnsi" w:hAnsiTheme="minorHAnsi" w:cstheme="minorHAnsi"/>
          <w:b/>
          <w:bCs/>
          <w:sz w:val="24"/>
          <w:szCs w:val="24"/>
        </w:rPr>
        <w:t>tiempo, lugar y condiciones de entrega</w:t>
      </w:r>
      <w:r w:rsidR="00F20619" w:rsidRPr="00D9232D">
        <w:rPr>
          <w:rFonts w:asciiTheme="minorHAnsi" w:hAnsiTheme="minorHAnsi" w:cstheme="minorHAnsi"/>
          <w:b/>
          <w:bCs/>
          <w:sz w:val="24"/>
          <w:szCs w:val="24"/>
        </w:rPr>
        <w:t xml:space="preserve">, </w:t>
      </w:r>
      <w:r w:rsidR="00F20619" w:rsidRPr="00D9232D">
        <w:rPr>
          <w:rFonts w:asciiTheme="minorHAnsi" w:hAnsiTheme="minorHAnsi" w:cstheme="minorHAnsi"/>
          <w:bCs/>
          <w:sz w:val="24"/>
          <w:szCs w:val="24"/>
        </w:rPr>
        <w:t xml:space="preserve">adjuntando a su propuesta </w:t>
      </w:r>
      <w:r w:rsidR="00F20619" w:rsidRPr="00D9232D">
        <w:rPr>
          <w:rFonts w:asciiTheme="minorHAnsi" w:hAnsiTheme="minorHAnsi" w:cstheme="minorHAnsi"/>
          <w:b/>
          <w:bCs/>
          <w:sz w:val="24"/>
        </w:rPr>
        <w:t>CATÁLOGO DE LOS BIENES</w:t>
      </w:r>
      <w:r w:rsidR="00F20619" w:rsidRPr="00D9232D">
        <w:rPr>
          <w:rFonts w:asciiTheme="minorHAnsi" w:hAnsiTheme="minorHAnsi" w:cstheme="minorHAnsi"/>
          <w:b/>
          <w:sz w:val="24"/>
        </w:rPr>
        <w:t xml:space="preserve"> </w:t>
      </w:r>
      <w:r w:rsidR="00F20619" w:rsidRPr="00D9232D">
        <w:rPr>
          <w:rFonts w:asciiTheme="minorHAnsi" w:hAnsiTheme="minorHAnsi" w:cstheme="minorHAnsi"/>
          <w:sz w:val="24"/>
        </w:rPr>
        <w:t>objeto de esta licitación</w:t>
      </w:r>
      <w:r w:rsidR="00F20619" w:rsidRPr="00D9232D">
        <w:rPr>
          <w:rFonts w:asciiTheme="minorHAnsi" w:hAnsiTheme="minorHAnsi" w:cstheme="minorHAnsi"/>
          <w:b/>
          <w:sz w:val="24"/>
        </w:rPr>
        <w:t xml:space="preserve">, </w:t>
      </w:r>
      <w:r w:rsidR="00F20619" w:rsidRPr="00D9232D">
        <w:rPr>
          <w:rFonts w:asciiTheme="minorHAnsi" w:hAnsiTheme="minorHAnsi" w:cstheme="minorHAnsi"/>
          <w:b/>
          <w:sz w:val="24"/>
          <w:szCs w:val="24"/>
          <w:u w:val="single"/>
        </w:rPr>
        <w:t>emitidos por el fabricante de la marca propuesta por el licitante</w:t>
      </w:r>
      <w:r w:rsidR="00F20619" w:rsidRPr="00D9232D">
        <w:rPr>
          <w:rFonts w:asciiTheme="minorHAnsi" w:hAnsiTheme="minorHAnsi" w:cstheme="minorHAnsi"/>
          <w:b/>
          <w:sz w:val="24"/>
          <w:szCs w:val="24"/>
        </w:rPr>
        <w:t>,</w:t>
      </w:r>
      <w:r w:rsidR="00F20619" w:rsidRPr="00D9232D">
        <w:rPr>
          <w:rFonts w:asciiTheme="minorHAnsi" w:hAnsiTheme="minorHAnsi" w:cstheme="minorHAnsi"/>
          <w:bCs/>
          <w:sz w:val="24"/>
          <w:szCs w:val="24"/>
        </w:rPr>
        <w:t xml:space="preserve"> para cada una de las partidas en que participe, </w:t>
      </w:r>
      <w:r w:rsidR="00FF4FB5" w:rsidRPr="00D9232D">
        <w:rPr>
          <w:rFonts w:asciiTheme="minorHAnsi" w:hAnsiTheme="minorHAnsi" w:cstheme="minorHAnsi"/>
          <w:bCs/>
          <w:sz w:val="24"/>
          <w:szCs w:val="24"/>
        </w:rPr>
        <w:t>en los que</w:t>
      </w:r>
      <w:r w:rsidR="00F20619" w:rsidRPr="00D9232D">
        <w:rPr>
          <w:rFonts w:asciiTheme="minorHAnsi" w:hAnsiTheme="minorHAnsi" w:cstheme="minorHAnsi"/>
          <w:bCs/>
          <w:sz w:val="24"/>
          <w:szCs w:val="24"/>
        </w:rPr>
        <w:t xml:space="preserve"> se especifiquen las características técnicas de los bienes ofertados, redactados en idioma español</w:t>
      </w:r>
      <w:r w:rsidR="003849CA" w:rsidRPr="00D9232D">
        <w:rPr>
          <w:rFonts w:asciiTheme="minorHAnsi" w:hAnsiTheme="minorHAnsi" w:cstheme="minorHAnsi"/>
          <w:bCs/>
          <w:sz w:val="24"/>
          <w:szCs w:val="24"/>
        </w:rPr>
        <w:t xml:space="preserve"> o en el idioma del país de origen de los bienes, acompañados de una traducción simple al español de la parte de la descripción de los bienes propuestos,</w:t>
      </w:r>
      <w:r w:rsidR="00F20619" w:rsidRPr="00D9232D">
        <w:rPr>
          <w:rFonts w:asciiTheme="minorHAnsi" w:hAnsiTheme="minorHAnsi" w:cstheme="minorHAnsi"/>
          <w:bCs/>
          <w:sz w:val="24"/>
          <w:szCs w:val="24"/>
        </w:rPr>
        <w:t xml:space="preserve"> identificando claramente en ellos la marca y los modelos propuestos, sus especificaciones y características, mismas que deberán concordar con todas las </w:t>
      </w:r>
      <w:r w:rsidR="00FF4FB5" w:rsidRPr="00D9232D">
        <w:rPr>
          <w:rFonts w:asciiTheme="minorHAnsi" w:hAnsiTheme="minorHAnsi" w:cstheme="minorHAnsi"/>
          <w:bCs/>
          <w:sz w:val="24"/>
          <w:szCs w:val="24"/>
        </w:rPr>
        <w:t>indicadas</w:t>
      </w:r>
      <w:r w:rsidR="00B638B2" w:rsidRPr="00D9232D">
        <w:rPr>
          <w:rFonts w:asciiTheme="minorHAnsi" w:hAnsiTheme="minorHAnsi" w:cstheme="minorHAnsi"/>
          <w:bCs/>
          <w:sz w:val="24"/>
          <w:szCs w:val="24"/>
        </w:rPr>
        <w:t xml:space="preserve"> con las especificaciones </w:t>
      </w:r>
      <w:r w:rsidR="00607CBE" w:rsidRPr="00D9232D">
        <w:rPr>
          <w:rFonts w:asciiTheme="minorHAnsi" w:hAnsiTheme="minorHAnsi" w:cstheme="minorHAnsi"/>
          <w:bCs/>
          <w:sz w:val="24"/>
          <w:szCs w:val="24"/>
        </w:rPr>
        <w:t>técnicas</w:t>
      </w:r>
      <w:r w:rsidR="00267F7A" w:rsidRPr="00D9232D">
        <w:rPr>
          <w:rFonts w:asciiTheme="minorHAnsi" w:hAnsiTheme="minorHAnsi" w:cstheme="minorHAnsi"/>
          <w:bCs/>
          <w:sz w:val="24"/>
          <w:szCs w:val="24"/>
        </w:rPr>
        <w:t xml:space="preserve"> descritas</w:t>
      </w:r>
      <w:r w:rsidR="00B638B2" w:rsidRPr="00D9232D">
        <w:rPr>
          <w:rFonts w:asciiTheme="minorHAnsi" w:hAnsiTheme="minorHAnsi" w:cstheme="minorHAnsi"/>
          <w:bCs/>
          <w:sz w:val="24"/>
          <w:szCs w:val="24"/>
        </w:rPr>
        <w:t xml:space="preserve"> </w:t>
      </w:r>
      <w:r w:rsidR="00F20619" w:rsidRPr="00D9232D">
        <w:rPr>
          <w:rFonts w:asciiTheme="minorHAnsi" w:hAnsiTheme="minorHAnsi" w:cstheme="minorHAnsi"/>
          <w:bCs/>
          <w:sz w:val="24"/>
          <w:szCs w:val="24"/>
        </w:rPr>
        <w:t>en el numeral 4</w:t>
      </w:r>
      <w:r w:rsidR="00267F7A" w:rsidRPr="00D9232D">
        <w:rPr>
          <w:rFonts w:asciiTheme="minorHAnsi" w:hAnsiTheme="minorHAnsi" w:cstheme="minorHAnsi"/>
          <w:bCs/>
          <w:sz w:val="24"/>
          <w:szCs w:val="24"/>
        </w:rPr>
        <w:t>.1</w:t>
      </w:r>
      <w:r w:rsidR="00F20619" w:rsidRPr="00D9232D">
        <w:rPr>
          <w:rFonts w:asciiTheme="minorHAnsi" w:hAnsiTheme="minorHAnsi" w:cstheme="minorHAnsi"/>
          <w:bCs/>
          <w:sz w:val="24"/>
          <w:szCs w:val="24"/>
        </w:rPr>
        <w:t xml:space="preserve"> de las presentes bases y con las ofertadas en la propuesta técnica presentada; pudiendo ser exhibidos en copias fotostáticas o por medio de documentación obtenida de Internet, </w:t>
      </w:r>
      <w:r w:rsidR="00F20619" w:rsidRPr="00D9232D">
        <w:rPr>
          <w:rFonts w:asciiTheme="minorHAnsi" w:hAnsiTheme="minorHAnsi" w:cstheme="minorHAnsi"/>
          <w:b/>
          <w:sz w:val="24"/>
          <w:szCs w:val="24"/>
          <w:u w:val="single"/>
        </w:rPr>
        <w:t>debidamente relacionados con el número de la partida que corresponda de acuerdo a la identificación del modelo que se indique en la propuesta técnica y firmados por el licitante o su representante legal</w:t>
      </w:r>
      <w:r w:rsidR="00267F7A" w:rsidRPr="00D9232D">
        <w:rPr>
          <w:rFonts w:asciiTheme="minorHAnsi" w:hAnsiTheme="minorHAnsi" w:cstheme="minorHAnsi"/>
          <w:b/>
          <w:sz w:val="24"/>
          <w:szCs w:val="24"/>
          <w:u w:val="single"/>
        </w:rPr>
        <w:t>, dichos catálogos deberán contener una etiqueta en la que se indique el nombre del licitante participante</w:t>
      </w:r>
      <w:r w:rsidR="00FF4FB5" w:rsidRPr="00D9232D">
        <w:rPr>
          <w:rFonts w:asciiTheme="minorHAnsi" w:hAnsiTheme="minorHAnsi" w:cstheme="minorHAnsi"/>
          <w:sz w:val="24"/>
          <w:szCs w:val="24"/>
        </w:rPr>
        <w:t>.</w:t>
      </w:r>
    </w:p>
    <w:p w:rsidR="00F20619" w:rsidRPr="00D9232D" w:rsidRDefault="00F20619" w:rsidP="00A2010C">
      <w:pPr>
        <w:pStyle w:val="3"/>
        <w:ind w:left="709" w:firstLine="0"/>
        <w:rPr>
          <w:rFonts w:asciiTheme="minorHAnsi" w:hAnsiTheme="minorHAnsi" w:cstheme="minorHAnsi"/>
          <w:sz w:val="24"/>
          <w:szCs w:val="24"/>
        </w:rPr>
      </w:pPr>
      <w:r w:rsidRPr="00D9232D">
        <w:rPr>
          <w:rFonts w:asciiTheme="minorHAnsi" w:hAnsiTheme="minorHAnsi" w:cstheme="minorHAnsi"/>
          <w:bCs/>
          <w:sz w:val="24"/>
          <w:szCs w:val="24"/>
        </w:rPr>
        <w:t>En caso de existir discrepancias entre</w:t>
      </w:r>
      <w:r w:rsidR="00267F7A" w:rsidRPr="00D9232D">
        <w:rPr>
          <w:rFonts w:asciiTheme="minorHAnsi" w:hAnsiTheme="minorHAnsi" w:cstheme="minorHAnsi"/>
          <w:bCs/>
          <w:sz w:val="24"/>
          <w:szCs w:val="24"/>
        </w:rPr>
        <w:t xml:space="preserve"> las especificaciones de las bases de licitación,</w:t>
      </w:r>
      <w:r w:rsidRPr="00D9232D">
        <w:rPr>
          <w:rFonts w:asciiTheme="minorHAnsi" w:hAnsiTheme="minorHAnsi" w:cstheme="minorHAnsi"/>
          <w:bCs/>
          <w:sz w:val="24"/>
          <w:szCs w:val="24"/>
        </w:rPr>
        <w:t xml:space="preserve"> la propuesta técnica detallada y</w:t>
      </w:r>
      <w:r w:rsidR="00267F7A" w:rsidRPr="00D9232D">
        <w:rPr>
          <w:rFonts w:asciiTheme="minorHAnsi" w:hAnsiTheme="minorHAnsi" w:cstheme="minorHAnsi"/>
          <w:bCs/>
          <w:sz w:val="24"/>
          <w:szCs w:val="24"/>
        </w:rPr>
        <w:t>/o</w:t>
      </w:r>
      <w:r w:rsidRPr="00D9232D">
        <w:rPr>
          <w:rFonts w:asciiTheme="minorHAnsi" w:hAnsiTheme="minorHAnsi" w:cstheme="minorHAnsi"/>
          <w:bCs/>
          <w:sz w:val="24"/>
          <w:szCs w:val="24"/>
        </w:rPr>
        <w:t xml:space="preserve"> el catalogo se considerará que la proposición no cumple con las especificaciones técnicas, por lo que será desechada.</w:t>
      </w:r>
    </w:p>
    <w:p w:rsidR="00F132AE" w:rsidRPr="00D9232D" w:rsidRDefault="00F132AE" w:rsidP="00A2010C">
      <w:pPr>
        <w:pStyle w:val="3"/>
        <w:ind w:left="720" w:firstLine="0"/>
        <w:rPr>
          <w:rFonts w:asciiTheme="minorHAnsi" w:hAnsiTheme="minorHAnsi" w:cstheme="minorHAnsi"/>
          <w:sz w:val="24"/>
        </w:rPr>
      </w:pPr>
      <w:r w:rsidRPr="00D9232D">
        <w:rPr>
          <w:rFonts w:asciiTheme="minorHAnsi" w:hAnsiTheme="minorHAnsi" w:cstheme="minorHAnsi"/>
          <w:sz w:val="24"/>
        </w:rPr>
        <w:t>A este documento se acompañará escrito mediante e</w:t>
      </w:r>
      <w:r w:rsidR="001A2E3D" w:rsidRPr="00D9232D">
        <w:rPr>
          <w:rFonts w:asciiTheme="minorHAnsi" w:hAnsiTheme="minorHAnsi" w:cstheme="minorHAnsi"/>
          <w:sz w:val="24"/>
        </w:rPr>
        <w:t>l</w:t>
      </w:r>
      <w:r w:rsidRPr="00D9232D">
        <w:rPr>
          <w:rFonts w:asciiTheme="minorHAnsi" w:hAnsiTheme="minorHAnsi" w:cstheme="minorHAnsi"/>
          <w:sz w:val="24"/>
        </w:rPr>
        <w:t xml:space="preserve"> cual el licitante manifieste </w:t>
      </w:r>
      <w:r w:rsidRPr="00D9232D">
        <w:rPr>
          <w:rFonts w:asciiTheme="minorHAnsi" w:hAnsiTheme="minorHAnsi" w:cstheme="minorHAnsi"/>
          <w:b/>
          <w:sz w:val="24"/>
        </w:rPr>
        <w:t>las Normas Oficiales Mexicanas</w:t>
      </w:r>
      <w:r w:rsidR="003958D4" w:rsidRPr="00D9232D">
        <w:rPr>
          <w:rFonts w:asciiTheme="minorHAnsi" w:hAnsiTheme="minorHAnsi" w:cstheme="minorHAnsi"/>
          <w:b/>
          <w:sz w:val="24"/>
        </w:rPr>
        <w:t>, Normas Mexicanas</w:t>
      </w:r>
      <w:r w:rsidRPr="00D9232D">
        <w:rPr>
          <w:rFonts w:asciiTheme="minorHAnsi" w:hAnsiTheme="minorHAnsi" w:cstheme="minorHAnsi"/>
          <w:b/>
          <w:sz w:val="24"/>
        </w:rPr>
        <w:t xml:space="preserve"> o</w:t>
      </w:r>
      <w:r w:rsidR="003958D4" w:rsidRPr="00D9232D">
        <w:rPr>
          <w:rFonts w:asciiTheme="minorHAnsi" w:hAnsiTheme="minorHAnsi" w:cstheme="minorHAnsi"/>
          <w:b/>
          <w:sz w:val="24"/>
        </w:rPr>
        <w:t xml:space="preserve"> Normas</w:t>
      </w:r>
      <w:r w:rsidRPr="00D9232D">
        <w:rPr>
          <w:rFonts w:asciiTheme="minorHAnsi" w:hAnsiTheme="minorHAnsi" w:cstheme="minorHAnsi"/>
          <w:b/>
          <w:sz w:val="24"/>
        </w:rPr>
        <w:t xml:space="preserve"> </w:t>
      </w:r>
      <w:r w:rsidR="00AF59F2" w:rsidRPr="00D9232D">
        <w:rPr>
          <w:rFonts w:asciiTheme="minorHAnsi" w:hAnsiTheme="minorHAnsi" w:cstheme="minorHAnsi"/>
          <w:b/>
          <w:sz w:val="24"/>
        </w:rPr>
        <w:t>Internacionales</w:t>
      </w:r>
      <w:r w:rsidRPr="00D9232D">
        <w:rPr>
          <w:rFonts w:asciiTheme="minorHAnsi" w:hAnsiTheme="minorHAnsi" w:cstheme="minorHAnsi"/>
          <w:sz w:val="24"/>
        </w:rPr>
        <w:t xml:space="preserve"> que cumplen los bienes que oferta y que </w:t>
      </w:r>
      <w:r w:rsidR="00FF4FB5" w:rsidRPr="00D9232D">
        <w:rPr>
          <w:rFonts w:asciiTheme="minorHAnsi" w:hAnsiTheme="minorHAnsi" w:cstheme="minorHAnsi"/>
          <w:sz w:val="24"/>
        </w:rPr>
        <w:t xml:space="preserve">en su caso sean </w:t>
      </w:r>
      <w:r w:rsidRPr="00D9232D">
        <w:rPr>
          <w:rFonts w:asciiTheme="minorHAnsi" w:hAnsiTheme="minorHAnsi" w:cstheme="minorHAnsi"/>
          <w:sz w:val="24"/>
        </w:rPr>
        <w:t>apli</w:t>
      </w:r>
      <w:r w:rsidR="00FF4FB5" w:rsidRPr="00D9232D">
        <w:rPr>
          <w:rFonts w:asciiTheme="minorHAnsi" w:hAnsiTheme="minorHAnsi" w:cstheme="minorHAnsi"/>
          <w:sz w:val="24"/>
        </w:rPr>
        <w:t>cables</w:t>
      </w:r>
      <w:r w:rsidRPr="00D9232D">
        <w:rPr>
          <w:rFonts w:asciiTheme="minorHAnsi" w:hAnsiTheme="minorHAnsi" w:cstheme="minorHAnsi"/>
          <w:sz w:val="24"/>
        </w:rPr>
        <w:t xml:space="preserve"> de acuerdo al origen de los mismos</w:t>
      </w:r>
      <w:r w:rsidR="00AD424C" w:rsidRPr="00D9232D">
        <w:rPr>
          <w:rFonts w:asciiTheme="minorHAnsi" w:hAnsiTheme="minorHAnsi" w:cstheme="minorHAnsi"/>
          <w:sz w:val="24"/>
        </w:rPr>
        <w:t xml:space="preserve"> de conformidad con lo indicado en el numeral 2 de las presentes bases</w:t>
      </w:r>
      <w:r w:rsidRPr="00D9232D">
        <w:rPr>
          <w:rFonts w:asciiTheme="minorHAnsi" w:hAnsiTheme="minorHAnsi" w:cstheme="minorHAnsi"/>
          <w:sz w:val="24"/>
        </w:rPr>
        <w:t xml:space="preserve">, pudiendo utilizar el formato del </w:t>
      </w:r>
      <w:r w:rsidRPr="00D9232D">
        <w:rPr>
          <w:rFonts w:asciiTheme="minorHAnsi" w:hAnsiTheme="minorHAnsi" w:cstheme="minorHAnsi"/>
          <w:b/>
          <w:sz w:val="24"/>
        </w:rPr>
        <w:t>Anexo 2.</w:t>
      </w:r>
    </w:p>
    <w:p w:rsidR="00F132AE" w:rsidRPr="00D9232D" w:rsidRDefault="00F132AE" w:rsidP="00A2010C">
      <w:pPr>
        <w:pStyle w:val="3"/>
        <w:ind w:left="720" w:firstLine="0"/>
        <w:rPr>
          <w:rFonts w:asciiTheme="minorHAnsi" w:hAnsiTheme="minorHAnsi" w:cstheme="minorHAnsi"/>
          <w:sz w:val="24"/>
        </w:rPr>
      </w:pPr>
      <w:r w:rsidRPr="00D9232D">
        <w:rPr>
          <w:rFonts w:asciiTheme="minorHAnsi" w:hAnsiTheme="minorHAnsi" w:cstheme="minorHAnsi"/>
          <w:sz w:val="24"/>
        </w:rPr>
        <w:lastRenderedPageBreak/>
        <w:t xml:space="preserve">En caso de que no se presenten estos documentos debidamente firmados será motivo para desechar la propuesta. </w:t>
      </w:r>
    </w:p>
    <w:p w:rsidR="00AD424C" w:rsidRPr="00D9232D" w:rsidRDefault="00AD424C" w:rsidP="00A2010C">
      <w:pPr>
        <w:pStyle w:val="3"/>
        <w:ind w:left="720" w:firstLine="0"/>
        <w:rPr>
          <w:rFonts w:asciiTheme="minorHAnsi" w:hAnsiTheme="minorHAnsi" w:cstheme="minorHAnsi"/>
          <w:sz w:val="24"/>
        </w:rPr>
      </w:pPr>
    </w:p>
    <w:p w:rsidR="00AD424C" w:rsidRPr="00D9232D" w:rsidRDefault="00AD424C" w:rsidP="00A2010C">
      <w:pPr>
        <w:pStyle w:val="3"/>
        <w:ind w:left="720" w:firstLine="0"/>
        <w:rPr>
          <w:rFonts w:asciiTheme="minorHAnsi" w:hAnsiTheme="minorHAnsi" w:cstheme="minorHAnsi"/>
          <w:color w:val="000000"/>
          <w:sz w:val="24"/>
        </w:rPr>
      </w:pPr>
    </w:p>
    <w:p w:rsidR="00F132AE" w:rsidRPr="00D9232D" w:rsidRDefault="00F132AE" w:rsidP="00A2010C">
      <w:pPr>
        <w:pStyle w:val="4"/>
        <w:ind w:left="720" w:firstLine="0"/>
        <w:jc w:val="both"/>
        <w:rPr>
          <w:rFonts w:asciiTheme="minorHAnsi" w:hAnsiTheme="minorHAnsi" w:cstheme="minorHAnsi"/>
          <w:color w:val="000000"/>
          <w:sz w:val="24"/>
        </w:rPr>
      </w:pPr>
      <w:r w:rsidRPr="00D9232D">
        <w:rPr>
          <w:rFonts w:asciiTheme="minorHAnsi" w:hAnsiTheme="minorHAnsi" w:cstheme="minorHAnsi"/>
          <w:sz w:val="24"/>
        </w:rPr>
        <w:t>Dicho documento será utilizado en la evaluación de las propuestas para verificar que los bienes ofertados por el licitante cumplan con las especificaciones y condiciones solicitadas en las presentes bases</w:t>
      </w:r>
      <w:r w:rsidR="00C82046" w:rsidRPr="00D9232D">
        <w:rPr>
          <w:rFonts w:asciiTheme="minorHAnsi" w:hAnsiTheme="minorHAnsi" w:cstheme="minorHAnsi"/>
          <w:sz w:val="24"/>
          <w:szCs w:val="24"/>
        </w:rPr>
        <w:t>, la omisión de su presentación afectará la solvencia de la proposición y será motivo para desecharla.</w:t>
      </w:r>
    </w:p>
    <w:p w:rsidR="00F132AE" w:rsidRPr="00D9232D" w:rsidRDefault="00F132AE" w:rsidP="00A2010C">
      <w:pPr>
        <w:pStyle w:val="3"/>
        <w:tabs>
          <w:tab w:val="num" w:pos="709"/>
        </w:tabs>
        <w:ind w:left="709" w:firstLine="0"/>
        <w:rPr>
          <w:rFonts w:asciiTheme="minorHAnsi" w:hAnsiTheme="minorHAnsi" w:cstheme="minorHAnsi"/>
          <w:color w:val="000000"/>
          <w:sz w:val="24"/>
        </w:rPr>
      </w:pPr>
      <w:r w:rsidRPr="00D9232D">
        <w:rPr>
          <w:rFonts w:asciiTheme="minorHAnsi" w:hAnsiTheme="minorHAnsi" w:cstheme="minorHAnsi"/>
          <w:b/>
          <w:color w:val="000000"/>
          <w:sz w:val="24"/>
        </w:rPr>
        <w:t>Este documento será rubricado por los servidores públicos presentes y por lo menos un licitante, si asistiere alguno</w:t>
      </w:r>
      <w:r w:rsidRPr="00D9232D">
        <w:rPr>
          <w:rFonts w:asciiTheme="minorHAnsi" w:hAnsiTheme="minorHAnsi" w:cstheme="minorHAnsi"/>
          <w:color w:val="000000"/>
          <w:sz w:val="24"/>
        </w:rPr>
        <w:t>.</w:t>
      </w:r>
    </w:p>
    <w:p w:rsidR="00F132AE" w:rsidRPr="00D9232D" w:rsidRDefault="00F132AE" w:rsidP="00A2010C">
      <w:pPr>
        <w:pStyle w:val="3"/>
        <w:ind w:left="709" w:firstLine="0"/>
        <w:rPr>
          <w:rFonts w:asciiTheme="minorHAnsi" w:hAnsiTheme="minorHAnsi" w:cstheme="minorHAnsi"/>
          <w:b/>
          <w:sz w:val="24"/>
          <w:szCs w:val="24"/>
        </w:rPr>
      </w:pPr>
    </w:p>
    <w:p w:rsidR="00FF4FB5" w:rsidRPr="00D9232D" w:rsidRDefault="00AF59F2" w:rsidP="00A2010C">
      <w:pPr>
        <w:pStyle w:val="4"/>
        <w:ind w:left="709" w:firstLine="0"/>
        <w:jc w:val="both"/>
        <w:rPr>
          <w:rFonts w:asciiTheme="minorHAnsi" w:hAnsiTheme="minorHAnsi" w:cstheme="minorHAnsi"/>
          <w:b w:val="0"/>
          <w:sz w:val="24"/>
          <w:szCs w:val="24"/>
        </w:rPr>
      </w:pPr>
      <w:r w:rsidRPr="00D9232D">
        <w:rPr>
          <w:rFonts w:asciiTheme="minorHAnsi" w:hAnsiTheme="minorHAnsi" w:cstheme="minorHAnsi"/>
          <w:sz w:val="24"/>
          <w:szCs w:val="24"/>
        </w:rPr>
        <w:t>B</w:t>
      </w:r>
      <w:r w:rsidR="00A2706C" w:rsidRPr="00D9232D">
        <w:rPr>
          <w:rFonts w:asciiTheme="minorHAnsi" w:hAnsiTheme="minorHAnsi" w:cstheme="minorHAnsi"/>
          <w:sz w:val="24"/>
          <w:szCs w:val="24"/>
        </w:rPr>
        <w:t>)</w:t>
      </w:r>
      <w:r w:rsidR="00FF4FB5" w:rsidRPr="00D9232D">
        <w:rPr>
          <w:rFonts w:asciiTheme="minorHAnsi" w:hAnsiTheme="minorHAnsi" w:cstheme="minorHAnsi"/>
          <w:sz w:val="24"/>
          <w:szCs w:val="24"/>
        </w:rPr>
        <w:t>.-</w:t>
      </w:r>
      <w:r w:rsidR="00A2706C" w:rsidRPr="00D9232D">
        <w:rPr>
          <w:rFonts w:asciiTheme="minorHAnsi" w:hAnsiTheme="minorHAnsi" w:cstheme="minorHAnsi"/>
          <w:sz w:val="24"/>
          <w:szCs w:val="24"/>
        </w:rPr>
        <w:t xml:space="preserve"> MANIFESTACIÓN </w:t>
      </w:r>
      <w:r w:rsidR="00766455" w:rsidRPr="00D9232D">
        <w:rPr>
          <w:rFonts w:asciiTheme="minorHAnsi" w:hAnsiTheme="minorHAnsi" w:cstheme="minorHAnsi"/>
          <w:sz w:val="24"/>
          <w:szCs w:val="24"/>
        </w:rPr>
        <w:t xml:space="preserve">DE </w:t>
      </w:r>
      <w:r w:rsidR="00A2706C" w:rsidRPr="00D9232D">
        <w:rPr>
          <w:rFonts w:asciiTheme="minorHAnsi" w:hAnsiTheme="minorHAnsi" w:cstheme="minorHAnsi"/>
          <w:sz w:val="24"/>
          <w:szCs w:val="24"/>
        </w:rPr>
        <w:t>FACULTADES:</w:t>
      </w:r>
      <w:r w:rsidR="00A2706C" w:rsidRPr="00D9232D">
        <w:rPr>
          <w:rFonts w:asciiTheme="minorHAnsi" w:hAnsiTheme="minorHAnsi" w:cstheme="minorHAnsi"/>
          <w:b w:val="0"/>
          <w:sz w:val="24"/>
          <w:szCs w:val="24"/>
        </w:rPr>
        <w:t xml:space="preserve"> Documento en que el licitante por </w:t>
      </w:r>
      <w:r w:rsidR="00C82046" w:rsidRPr="00D9232D">
        <w:rPr>
          <w:rFonts w:asciiTheme="minorHAnsi" w:hAnsiTheme="minorHAnsi" w:cstheme="minorHAnsi"/>
          <w:b w:val="0"/>
          <w:sz w:val="24"/>
          <w:szCs w:val="24"/>
        </w:rPr>
        <w:t>sí</w:t>
      </w:r>
      <w:r w:rsidR="00A2706C" w:rsidRPr="00D9232D">
        <w:rPr>
          <w:rFonts w:asciiTheme="minorHAnsi" w:hAnsiTheme="minorHAnsi" w:cstheme="minorHAnsi"/>
          <w:b w:val="0"/>
          <w:sz w:val="24"/>
          <w:szCs w:val="24"/>
        </w:rPr>
        <w:t xml:space="preserve"> mismo o por conducto de su representante legal manifieste que cuenta con facultades para suscribir la propuesta y obligarse en los términos de las disposiciones del artículo 28 del “Reglamento” de la Ley, pudiendo utilizar para ello el formato proporcionado en el </w:t>
      </w:r>
      <w:r w:rsidR="00A2706C" w:rsidRPr="00D9232D">
        <w:rPr>
          <w:rFonts w:asciiTheme="minorHAnsi" w:hAnsiTheme="minorHAnsi" w:cstheme="minorHAnsi"/>
          <w:sz w:val="24"/>
          <w:szCs w:val="24"/>
        </w:rPr>
        <w:t xml:space="preserve">Anexo </w:t>
      </w:r>
      <w:r w:rsidR="00F20619" w:rsidRPr="00D9232D">
        <w:rPr>
          <w:rFonts w:asciiTheme="minorHAnsi" w:hAnsiTheme="minorHAnsi" w:cstheme="minorHAnsi"/>
          <w:sz w:val="24"/>
          <w:szCs w:val="24"/>
        </w:rPr>
        <w:t>3</w:t>
      </w:r>
      <w:r w:rsidR="00A2706C" w:rsidRPr="00D9232D">
        <w:rPr>
          <w:rFonts w:asciiTheme="minorHAnsi" w:hAnsiTheme="minorHAnsi" w:cstheme="minorHAnsi"/>
          <w:b w:val="0"/>
          <w:sz w:val="24"/>
          <w:szCs w:val="24"/>
        </w:rPr>
        <w:t xml:space="preserve"> de estas bases de licitación, la cual deberá firmar el licitante o su repres</w:t>
      </w:r>
      <w:r w:rsidR="00FF4FB5" w:rsidRPr="00D9232D">
        <w:rPr>
          <w:rFonts w:asciiTheme="minorHAnsi" w:hAnsiTheme="minorHAnsi" w:cstheme="minorHAnsi"/>
          <w:b w:val="0"/>
          <w:sz w:val="24"/>
          <w:szCs w:val="24"/>
        </w:rPr>
        <w:t>entante legal según sea el caso, mismo que contendrá los siguientes datos:</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1.- Cuando el licitante sea una persona física:</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a) Nombre y domicilio;</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b) Clave del Registro Federal de Contribuyentes; y</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c) En su caso, el nombre de su apoderado o representante legal, número y fecha de las escrituras públicas en las que le fueron otorgadas las facultades correspondientes, señalando nombre, número, domicilio y lugar de adscripción del notario o fedatario público que las protocolizó.</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2.- Cuando el licitante sea una persona moral, además de lo señalado en la fracción anterior, deberá indicar;</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a) El objeto social de la empresa;</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b) Número y fecha de las escrituras públicas en las que conste el acta constitutiva, señalando nombre, número y lugar de adscripción del notario o fedatario público que las protocolizó; así como fecha y datos de su, inscripción en el Registro Público de la Propiedad y del Comercio, o en el órgano equivalente, y relación del nombre de los socios que aparezcan en éstas; y</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c) En su caso, las reformas o modificaciones al acta constitutiva, señalando nombre, número y ciudad del notario o fedatario pública que las protocolizó; así como fecha y datos de su inscripción en el Registro Público de la Propiedad y del Comercio, o en el órgano equivalente;</w:t>
      </w:r>
    </w:p>
    <w:p w:rsidR="00FF4FB5" w:rsidRPr="00D9232D" w:rsidRDefault="00FF4FB5" w:rsidP="00A2010C">
      <w:pPr>
        <w:pStyle w:val="4"/>
        <w:ind w:left="709"/>
        <w:jc w:val="both"/>
        <w:rPr>
          <w:rFonts w:asciiTheme="minorHAnsi" w:hAnsiTheme="minorHAnsi" w:cstheme="minorHAnsi"/>
          <w:b w:val="0"/>
          <w:sz w:val="24"/>
          <w:szCs w:val="24"/>
        </w:rPr>
      </w:pPr>
      <w:r w:rsidRPr="00D9232D">
        <w:rPr>
          <w:rFonts w:asciiTheme="minorHAnsi" w:hAnsiTheme="minorHAnsi" w:cstheme="minorHAnsi"/>
          <w:b w:val="0"/>
          <w:sz w:val="24"/>
          <w:szCs w:val="24"/>
        </w:rPr>
        <w:tab/>
        <w:t>Previo a la firma del contrato, el licitante ganador deberá presentar para su cotejo, original o copia certificada de los documentos con los que se acreditó su existencia legal y en su caso, las facultades de su apoderado o representante legal para suscribir el contrato correspondiente.</w:t>
      </w:r>
    </w:p>
    <w:p w:rsidR="00FF4FB5" w:rsidRPr="00D9232D" w:rsidRDefault="00FF4FB5" w:rsidP="00A2010C">
      <w:pPr>
        <w:pStyle w:val="4"/>
        <w:ind w:left="709" w:firstLine="0"/>
        <w:jc w:val="both"/>
        <w:rPr>
          <w:rFonts w:asciiTheme="minorHAnsi" w:hAnsiTheme="minorHAnsi" w:cstheme="minorHAnsi"/>
          <w:b w:val="0"/>
          <w:sz w:val="24"/>
          <w:szCs w:val="24"/>
        </w:rPr>
      </w:pPr>
      <w:r w:rsidRPr="00D9232D">
        <w:rPr>
          <w:rFonts w:asciiTheme="minorHAnsi" w:hAnsiTheme="minorHAnsi" w:cstheme="minorHAnsi"/>
          <w:b w:val="0"/>
          <w:sz w:val="24"/>
          <w:szCs w:val="24"/>
        </w:rPr>
        <w:tab/>
      </w:r>
    </w:p>
    <w:p w:rsidR="00A2706C" w:rsidRPr="00D9232D" w:rsidRDefault="00A2706C"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w:t>
      </w:r>
      <w:r w:rsidR="00C82046" w:rsidRPr="00D9232D">
        <w:rPr>
          <w:rFonts w:asciiTheme="minorHAnsi" w:hAnsiTheme="minorHAnsi" w:cstheme="minorHAnsi"/>
          <w:b/>
          <w:sz w:val="24"/>
          <w:szCs w:val="24"/>
        </w:rPr>
        <w:t>rive del presente procedimiento, la omisión de su presentación afectará la solvencia de la proposición y será motivo para desecharla.</w:t>
      </w:r>
    </w:p>
    <w:p w:rsidR="00A2706C" w:rsidRPr="00D9232D" w:rsidRDefault="00A2706C" w:rsidP="00A2010C">
      <w:pPr>
        <w:pStyle w:val="3"/>
        <w:ind w:left="709" w:firstLine="0"/>
        <w:rPr>
          <w:rFonts w:asciiTheme="minorHAnsi" w:hAnsiTheme="minorHAnsi" w:cstheme="minorHAnsi"/>
          <w:b/>
          <w:sz w:val="24"/>
          <w:szCs w:val="24"/>
        </w:rPr>
      </w:pPr>
    </w:p>
    <w:p w:rsidR="002B4139" w:rsidRPr="00D9232D" w:rsidRDefault="00AF59F2" w:rsidP="00A2010C">
      <w:pPr>
        <w:pStyle w:val="4"/>
        <w:ind w:left="709" w:firstLine="0"/>
        <w:jc w:val="both"/>
        <w:rPr>
          <w:rFonts w:asciiTheme="minorHAnsi" w:hAnsiTheme="minorHAnsi" w:cstheme="minorHAnsi"/>
          <w:sz w:val="24"/>
          <w:szCs w:val="24"/>
        </w:rPr>
      </w:pPr>
      <w:r w:rsidRPr="00D9232D">
        <w:rPr>
          <w:rFonts w:asciiTheme="minorHAnsi" w:hAnsiTheme="minorHAnsi" w:cstheme="minorHAnsi"/>
          <w:sz w:val="24"/>
          <w:szCs w:val="24"/>
        </w:rPr>
        <w:t>C</w:t>
      </w:r>
      <w:r w:rsidR="002B4139" w:rsidRPr="00D9232D">
        <w:rPr>
          <w:rFonts w:asciiTheme="minorHAnsi" w:hAnsiTheme="minorHAnsi" w:cstheme="minorHAnsi"/>
          <w:sz w:val="24"/>
          <w:szCs w:val="24"/>
        </w:rPr>
        <w:t>)</w:t>
      </w:r>
      <w:r w:rsidR="00FF4FB5" w:rsidRPr="00D9232D">
        <w:rPr>
          <w:rFonts w:asciiTheme="minorHAnsi" w:hAnsiTheme="minorHAnsi" w:cstheme="minorHAnsi"/>
          <w:sz w:val="24"/>
          <w:szCs w:val="24"/>
        </w:rPr>
        <w:t>.-</w:t>
      </w:r>
      <w:r w:rsidR="002B4139" w:rsidRPr="00D9232D">
        <w:rPr>
          <w:rFonts w:asciiTheme="minorHAnsi" w:hAnsiTheme="minorHAnsi" w:cstheme="minorHAnsi"/>
          <w:sz w:val="24"/>
          <w:szCs w:val="24"/>
        </w:rPr>
        <w:t xml:space="preserve"> DECLARACIÓN DE INTEGRIDAD:</w:t>
      </w:r>
      <w:r w:rsidR="002B4139" w:rsidRPr="00D9232D">
        <w:rPr>
          <w:rFonts w:asciiTheme="minorHAnsi" w:hAnsiTheme="minorHAnsi" w:cstheme="minorHAnsi"/>
          <w:b w:val="0"/>
          <w:sz w:val="24"/>
          <w:szCs w:val="24"/>
        </w:rPr>
        <w:t xml:space="preserve"> En la que el licitante manifieste por </w:t>
      </w:r>
      <w:r w:rsidR="00D519D8" w:rsidRPr="00D9232D">
        <w:rPr>
          <w:rFonts w:asciiTheme="minorHAnsi" w:hAnsiTheme="minorHAnsi" w:cstheme="minorHAnsi"/>
          <w:b w:val="0"/>
          <w:sz w:val="24"/>
          <w:szCs w:val="24"/>
        </w:rPr>
        <w:t>sí</w:t>
      </w:r>
      <w:r w:rsidR="002B4139" w:rsidRPr="00D9232D">
        <w:rPr>
          <w:rFonts w:asciiTheme="minorHAnsi" w:hAnsiTheme="minorHAnsi" w:cstheme="minorHAnsi"/>
          <w:b w:val="0"/>
          <w:sz w:val="24"/>
          <w:szCs w:val="24"/>
        </w:rPr>
        <w:t xml:space="preserve"> mismo o por conducto de su Representante Legal que, por </w:t>
      </w:r>
      <w:r w:rsidR="00D519D8" w:rsidRPr="00D9232D">
        <w:rPr>
          <w:rFonts w:asciiTheme="minorHAnsi" w:hAnsiTheme="minorHAnsi" w:cstheme="minorHAnsi"/>
          <w:b w:val="0"/>
          <w:sz w:val="24"/>
          <w:szCs w:val="24"/>
        </w:rPr>
        <w:t>sí</w:t>
      </w:r>
      <w:r w:rsidR="002B4139" w:rsidRPr="00D9232D">
        <w:rPr>
          <w:rFonts w:asciiTheme="minorHAnsi" w:hAnsiTheme="minorHAnsi" w:cstheme="minorHAnsi"/>
          <w:b w:val="0"/>
          <w:sz w:val="24"/>
          <w:szCs w:val="24"/>
        </w:rPr>
        <w:t xml:space="preserve"> mismo o a través de interpósita persona, se abstendrá de </w:t>
      </w:r>
      <w:r w:rsidR="002B4139" w:rsidRPr="00D9232D">
        <w:rPr>
          <w:rFonts w:asciiTheme="minorHAnsi" w:hAnsiTheme="minorHAnsi" w:cstheme="minorHAnsi"/>
          <w:b w:val="0"/>
          <w:sz w:val="24"/>
          <w:szCs w:val="24"/>
        </w:rPr>
        <w:lastRenderedPageBreak/>
        <w:t>adoptar conductas, para que los servidores públicos induzcan o alteren las evaluaciones de las propuestas, el resultado del procedimiento u otros aspectos que otorguen condiciones más ventajosas con relación a los demás participantes</w:t>
      </w:r>
      <w:r w:rsidR="00211B9E" w:rsidRPr="00D9232D">
        <w:rPr>
          <w:rFonts w:asciiTheme="minorHAnsi" w:hAnsiTheme="minorHAnsi" w:cstheme="minorHAnsi"/>
          <w:b w:val="0"/>
          <w:sz w:val="24"/>
          <w:szCs w:val="24"/>
        </w:rPr>
        <w:t>, en los términos del artículo 26 fracción VII del Reglamento</w:t>
      </w:r>
      <w:r w:rsidR="002B4139" w:rsidRPr="00D9232D">
        <w:rPr>
          <w:rFonts w:asciiTheme="minorHAnsi" w:hAnsiTheme="minorHAnsi" w:cstheme="minorHAnsi"/>
          <w:b w:val="0"/>
          <w:sz w:val="24"/>
          <w:szCs w:val="24"/>
        </w:rPr>
        <w:t>.</w:t>
      </w:r>
      <w:r w:rsidR="00FF4FB5" w:rsidRPr="00D9232D">
        <w:rPr>
          <w:rFonts w:asciiTheme="minorHAnsi" w:hAnsiTheme="minorHAnsi" w:cstheme="minorHAnsi"/>
          <w:b w:val="0"/>
          <w:sz w:val="24"/>
          <w:szCs w:val="24"/>
        </w:rPr>
        <w:t xml:space="preserve"> </w:t>
      </w:r>
      <w:r w:rsidR="002B4139" w:rsidRPr="00D9232D">
        <w:rPr>
          <w:rFonts w:asciiTheme="minorHAnsi" w:hAnsiTheme="minorHAnsi" w:cstheme="minorHAnsi"/>
          <w:b w:val="0"/>
          <w:sz w:val="24"/>
          <w:szCs w:val="24"/>
        </w:rPr>
        <w:t>Pudiendo utilizar el</w:t>
      </w:r>
      <w:r w:rsidR="002B4139" w:rsidRPr="00D9232D">
        <w:rPr>
          <w:rFonts w:asciiTheme="minorHAnsi" w:hAnsiTheme="minorHAnsi" w:cstheme="minorHAnsi"/>
          <w:sz w:val="24"/>
          <w:szCs w:val="24"/>
        </w:rPr>
        <w:t xml:space="preserve"> Anexo </w:t>
      </w:r>
      <w:r w:rsidR="00F20619" w:rsidRPr="00D9232D">
        <w:rPr>
          <w:rFonts w:asciiTheme="minorHAnsi" w:hAnsiTheme="minorHAnsi" w:cstheme="minorHAnsi"/>
          <w:sz w:val="24"/>
          <w:szCs w:val="24"/>
        </w:rPr>
        <w:t>4</w:t>
      </w:r>
      <w:r w:rsidR="002B4139" w:rsidRPr="00D9232D">
        <w:rPr>
          <w:rFonts w:asciiTheme="minorHAnsi" w:hAnsiTheme="minorHAnsi" w:cstheme="minorHAnsi"/>
          <w:b w:val="0"/>
          <w:sz w:val="24"/>
          <w:szCs w:val="24"/>
        </w:rPr>
        <w:t xml:space="preserve"> de estas bases</w:t>
      </w: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r w:rsidR="00C82046" w:rsidRPr="00D9232D">
        <w:rPr>
          <w:rFonts w:asciiTheme="minorHAnsi" w:hAnsiTheme="minorHAnsi" w:cstheme="minorHAnsi"/>
          <w:b/>
          <w:sz w:val="24"/>
          <w:szCs w:val="24"/>
        </w:rPr>
        <w:t>, la omisión de su presentación afectará la solvencia de la proposición y será motivo para desecharla.</w:t>
      </w:r>
    </w:p>
    <w:p w:rsidR="002B4139" w:rsidRPr="00D9232D" w:rsidRDefault="002B4139" w:rsidP="00A2010C">
      <w:pPr>
        <w:pStyle w:val="4"/>
        <w:ind w:left="709" w:firstLine="0"/>
        <w:jc w:val="both"/>
        <w:rPr>
          <w:rFonts w:asciiTheme="minorHAnsi" w:hAnsiTheme="minorHAnsi" w:cstheme="minorHAnsi"/>
          <w:sz w:val="24"/>
          <w:szCs w:val="24"/>
        </w:rPr>
      </w:pPr>
    </w:p>
    <w:p w:rsidR="00E607C6" w:rsidRPr="00E607C6" w:rsidRDefault="00AF59F2" w:rsidP="00E607C6">
      <w:pPr>
        <w:pStyle w:val="3"/>
        <w:ind w:left="709" w:firstLine="0"/>
        <w:rPr>
          <w:rFonts w:asciiTheme="minorHAnsi" w:hAnsiTheme="minorHAnsi" w:cstheme="minorHAnsi"/>
          <w:sz w:val="24"/>
          <w:szCs w:val="24"/>
        </w:rPr>
      </w:pPr>
      <w:r w:rsidRPr="00D9232D">
        <w:rPr>
          <w:rFonts w:asciiTheme="minorHAnsi" w:hAnsiTheme="minorHAnsi" w:cstheme="minorHAnsi"/>
          <w:b/>
          <w:sz w:val="24"/>
          <w:szCs w:val="24"/>
        </w:rPr>
        <w:t>D</w:t>
      </w:r>
      <w:r w:rsidR="002B4139" w:rsidRPr="00D9232D">
        <w:rPr>
          <w:rFonts w:asciiTheme="minorHAnsi" w:hAnsiTheme="minorHAnsi" w:cstheme="minorHAnsi"/>
          <w:b/>
          <w:sz w:val="24"/>
          <w:szCs w:val="24"/>
        </w:rPr>
        <w:t>)</w:t>
      </w:r>
      <w:r w:rsidR="00211B9E" w:rsidRPr="00D9232D">
        <w:rPr>
          <w:rFonts w:asciiTheme="minorHAnsi" w:hAnsiTheme="minorHAnsi" w:cstheme="minorHAnsi"/>
          <w:b/>
          <w:sz w:val="24"/>
          <w:szCs w:val="24"/>
        </w:rPr>
        <w:t>.-</w:t>
      </w:r>
      <w:r w:rsidR="002B4139" w:rsidRPr="00D9232D">
        <w:rPr>
          <w:rFonts w:asciiTheme="minorHAnsi" w:hAnsiTheme="minorHAnsi" w:cstheme="minorHAnsi"/>
          <w:b/>
          <w:sz w:val="24"/>
          <w:szCs w:val="24"/>
        </w:rPr>
        <w:t xml:space="preserve"> </w:t>
      </w:r>
      <w:r w:rsidR="00E607C6" w:rsidRPr="00E607C6">
        <w:rPr>
          <w:rFonts w:asciiTheme="minorHAnsi" w:hAnsiTheme="minorHAnsi" w:cstheme="minorHAnsi"/>
          <w:b/>
          <w:sz w:val="24"/>
          <w:szCs w:val="24"/>
        </w:rPr>
        <w:t xml:space="preserve">MANIFESTACIÓN DE IMPEDIMENTOS LEGALES: </w:t>
      </w:r>
      <w:r w:rsidR="00E607C6" w:rsidRPr="00E607C6">
        <w:rPr>
          <w:rFonts w:asciiTheme="minorHAnsi" w:hAnsiTheme="minorHAnsi" w:cstheme="minorHAnsi"/>
          <w:sz w:val="24"/>
          <w:szCs w:val="24"/>
        </w:rPr>
        <w:t xml:space="preserve">Declarando bajo protesta de decir verdad que el licitante NO se ubica en ninguno de los supuestos previstos en del artículo 49 de “La Ley”, </w:t>
      </w:r>
      <w:proofErr w:type="spellStart"/>
      <w:r w:rsidR="00E607C6" w:rsidRPr="00E607C6">
        <w:rPr>
          <w:rFonts w:asciiTheme="minorHAnsi" w:hAnsiTheme="minorHAnsi" w:cstheme="minorHAnsi"/>
          <w:sz w:val="24"/>
          <w:szCs w:val="24"/>
        </w:rPr>
        <w:t>asi</w:t>
      </w:r>
      <w:proofErr w:type="spellEnd"/>
      <w:r w:rsidR="00E607C6" w:rsidRPr="00E607C6">
        <w:rPr>
          <w:rFonts w:asciiTheme="minorHAnsi" w:hAnsiTheme="minorHAnsi" w:cstheme="minorHAnsi"/>
          <w:sz w:val="24"/>
          <w:szCs w:val="24"/>
        </w:rPr>
        <w:t xml:space="preserve"> como del Artículo 49 Fracción IX de la Ley de Responsabilidades Administrativas pudiendo utilizar para ello el formato </w:t>
      </w:r>
      <w:r w:rsidR="00E607C6" w:rsidRPr="00E607C6">
        <w:rPr>
          <w:rFonts w:asciiTheme="minorHAnsi" w:hAnsiTheme="minorHAnsi" w:cstheme="minorHAnsi"/>
          <w:b/>
          <w:sz w:val="24"/>
          <w:szCs w:val="24"/>
        </w:rPr>
        <w:t>Anexo 5</w:t>
      </w:r>
      <w:r w:rsidR="00E607C6" w:rsidRPr="00E607C6">
        <w:rPr>
          <w:rFonts w:asciiTheme="minorHAnsi" w:hAnsiTheme="minorHAnsi" w:cstheme="minorHAnsi"/>
          <w:sz w:val="24"/>
          <w:szCs w:val="24"/>
        </w:rPr>
        <w:t xml:space="preserve"> de las presentes bases, requisito que se hace exigible en términos de las disposiciones del artículo 26 fracción III del “Reglamento”.</w:t>
      </w:r>
    </w:p>
    <w:p w:rsidR="00E607C6" w:rsidRPr="00E607C6" w:rsidRDefault="00E607C6" w:rsidP="00E607C6">
      <w:pPr>
        <w:pStyle w:val="3"/>
        <w:ind w:left="709"/>
        <w:rPr>
          <w:rFonts w:asciiTheme="minorHAnsi" w:hAnsiTheme="minorHAnsi" w:cstheme="minorHAnsi"/>
          <w:b/>
          <w:sz w:val="24"/>
          <w:szCs w:val="24"/>
        </w:rPr>
      </w:pPr>
    </w:p>
    <w:p w:rsidR="00E607C6" w:rsidRDefault="00E607C6" w:rsidP="00E607C6">
      <w:pPr>
        <w:pStyle w:val="3"/>
        <w:ind w:left="709" w:firstLine="0"/>
        <w:rPr>
          <w:rFonts w:asciiTheme="minorHAnsi" w:hAnsiTheme="minorHAnsi" w:cstheme="minorHAnsi"/>
          <w:sz w:val="24"/>
          <w:szCs w:val="24"/>
        </w:rPr>
      </w:pPr>
      <w:r w:rsidRPr="00E607C6">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 la omisión de su presentación afectará la solvencia de la proposición y será motivo para desecharla por incumplimiento del requisito señalado en las disposiciones legales antes citadas.</w:t>
      </w:r>
      <w:r w:rsidR="002B4139" w:rsidRPr="00D9232D">
        <w:rPr>
          <w:rFonts w:asciiTheme="minorHAnsi" w:hAnsiTheme="minorHAnsi" w:cstheme="minorHAnsi"/>
          <w:sz w:val="24"/>
          <w:szCs w:val="24"/>
        </w:rPr>
        <w:t xml:space="preserve">   </w:t>
      </w:r>
    </w:p>
    <w:p w:rsidR="002B4139" w:rsidRPr="00D9232D" w:rsidRDefault="002B4139" w:rsidP="00E607C6">
      <w:pPr>
        <w:pStyle w:val="3"/>
        <w:ind w:left="709" w:firstLine="0"/>
        <w:rPr>
          <w:rFonts w:asciiTheme="minorHAnsi" w:hAnsiTheme="minorHAnsi" w:cstheme="minorHAnsi"/>
          <w:b/>
          <w:sz w:val="24"/>
          <w:szCs w:val="24"/>
        </w:rPr>
      </w:pPr>
      <w:r w:rsidRPr="00D9232D">
        <w:rPr>
          <w:rFonts w:asciiTheme="minorHAnsi" w:hAnsiTheme="minorHAnsi" w:cstheme="minorHAnsi"/>
          <w:sz w:val="24"/>
          <w:szCs w:val="24"/>
        </w:rPr>
        <w:t xml:space="preserve">   </w:t>
      </w:r>
    </w:p>
    <w:p w:rsidR="000C6C92" w:rsidRPr="00D9232D" w:rsidRDefault="00AF59F2" w:rsidP="00A2010C">
      <w:pPr>
        <w:ind w:left="709"/>
        <w:jc w:val="both"/>
        <w:rPr>
          <w:rFonts w:asciiTheme="minorHAnsi" w:hAnsiTheme="minorHAnsi" w:cstheme="minorHAnsi"/>
          <w:sz w:val="24"/>
        </w:rPr>
      </w:pPr>
      <w:r w:rsidRPr="00D9232D">
        <w:rPr>
          <w:rFonts w:asciiTheme="minorHAnsi" w:hAnsiTheme="minorHAnsi" w:cstheme="minorHAnsi"/>
          <w:b/>
          <w:sz w:val="24"/>
          <w:szCs w:val="24"/>
          <w:lang w:val="es-MX"/>
        </w:rPr>
        <w:t>E</w:t>
      </w:r>
      <w:r w:rsidR="002B4139" w:rsidRPr="00D9232D">
        <w:rPr>
          <w:rFonts w:asciiTheme="minorHAnsi" w:hAnsiTheme="minorHAnsi" w:cstheme="minorHAnsi"/>
          <w:b/>
          <w:sz w:val="24"/>
          <w:szCs w:val="24"/>
          <w:lang w:val="es-MX"/>
        </w:rPr>
        <w:t>)</w:t>
      </w:r>
      <w:r w:rsidR="00211B9E" w:rsidRPr="00D9232D">
        <w:rPr>
          <w:rFonts w:asciiTheme="minorHAnsi" w:hAnsiTheme="minorHAnsi" w:cstheme="minorHAnsi"/>
          <w:b/>
          <w:sz w:val="24"/>
          <w:szCs w:val="24"/>
          <w:lang w:val="es-MX"/>
        </w:rPr>
        <w:t>.-</w:t>
      </w:r>
      <w:r w:rsidR="000C6C92" w:rsidRPr="00D9232D">
        <w:rPr>
          <w:rFonts w:asciiTheme="minorHAnsi" w:hAnsiTheme="minorHAnsi" w:cstheme="minorHAnsi"/>
          <w:b/>
          <w:sz w:val="24"/>
          <w:szCs w:val="24"/>
          <w:lang w:val="es-MX"/>
        </w:rPr>
        <w:t xml:space="preserve"> </w:t>
      </w:r>
      <w:r w:rsidR="000C6C92" w:rsidRPr="00D9232D">
        <w:rPr>
          <w:rFonts w:asciiTheme="minorHAnsi" w:hAnsiTheme="minorHAnsi" w:cstheme="minorHAnsi"/>
          <w:b/>
          <w:sz w:val="24"/>
        </w:rPr>
        <w:t xml:space="preserve">ORIGINAL DE CARTA DE </w:t>
      </w:r>
      <w:r w:rsidR="00950E80" w:rsidRPr="00D9232D">
        <w:rPr>
          <w:rFonts w:asciiTheme="minorHAnsi" w:hAnsiTheme="minorHAnsi" w:cstheme="minorHAnsi"/>
          <w:b/>
          <w:sz w:val="24"/>
        </w:rPr>
        <w:t xml:space="preserve">APOYO DEL FABRICANTE O DEL </w:t>
      </w:r>
      <w:r w:rsidR="000C6C92" w:rsidRPr="00D9232D">
        <w:rPr>
          <w:rFonts w:asciiTheme="minorHAnsi" w:hAnsiTheme="minorHAnsi" w:cstheme="minorHAnsi"/>
          <w:b/>
          <w:sz w:val="24"/>
        </w:rPr>
        <w:t xml:space="preserve">DISTRIBUIDOR AUTORIZADO: </w:t>
      </w:r>
      <w:r w:rsidR="000C6C92" w:rsidRPr="00D9232D">
        <w:rPr>
          <w:rFonts w:asciiTheme="minorHAnsi" w:hAnsiTheme="minorHAnsi" w:cstheme="minorHAnsi"/>
          <w:sz w:val="24"/>
        </w:rPr>
        <w:t xml:space="preserve">Emitida por el fabricante de la marca </w:t>
      </w:r>
      <w:r w:rsidR="00950E80" w:rsidRPr="00D9232D">
        <w:rPr>
          <w:rFonts w:asciiTheme="minorHAnsi" w:hAnsiTheme="minorHAnsi" w:cstheme="minorHAnsi"/>
          <w:sz w:val="24"/>
        </w:rPr>
        <w:t xml:space="preserve">o del distribuidor autorizado </w:t>
      </w:r>
      <w:r w:rsidR="000C6C92" w:rsidRPr="00D9232D">
        <w:rPr>
          <w:rFonts w:asciiTheme="minorHAnsi" w:hAnsiTheme="minorHAnsi" w:cstheme="minorHAnsi"/>
          <w:sz w:val="24"/>
        </w:rPr>
        <w:t>de l</w:t>
      </w:r>
      <w:r w:rsidR="00211B9E" w:rsidRPr="00D9232D">
        <w:rPr>
          <w:rFonts w:asciiTheme="minorHAnsi" w:hAnsiTheme="minorHAnsi" w:cstheme="minorHAnsi"/>
          <w:sz w:val="24"/>
        </w:rPr>
        <w:t>os bienes que oferta, apoyando al licitante</w:t>
      </w:r>
      <w:r w:rsidR="000C6C92" w:rsidRPr="00D9232D">
        <w:rPr>
          <w:rFonts w:asciiTheme="minorHAnsi" w:hAnsiTheme="minorHAnsi" w:cstheme="minorHAnsi"/>
          <w:sz w:val="24"/>
        </w:rPr>
        <w:t xml:space="preserve"> para cumplir con las especificaciones y condiciones señaladas en las presentes bases.</w:t>
      </w:r>
    </w:p>
    <w:p w:rsidR="000C6C92" w:rsidRPr="00D9232D" w:rsidRDefault="000C6C92" w:rsidP="00A2010C">
      <w:pPr>
        <w:pStyle w:val="3"/>
        <w:ind w:left="709" w:firstLine="0"/>
        <w:rPr>
          <w:rFonts w:asciiTheme="minorHAnsi" w:hAnsiTheme="minorHAnsi" w:cstheme="minorHAnsi"/>
          <w:color w:val="000000"/>
          <w:sz w:val="24"/>
        </w:rPr>
      </w:pPr>
      <w:r w:rsidRPr="00D9232D">
        <w:rPr>
          <w:rFonts w:asciiTheme="minorHAnsi" w:hAnsiTheme="minorHAnsi" w:cstheme="minorHAnsi"/>
          <w:b/>
          <w:sz w:val="24"/>
        </w:rPr>
        <w:t>Dicho documento será utilizado en la evaluación de las propuestas para verificar que el licitante cuente con la capacidad técnica suficiente para suministrar los bienes objeto de la presente licitación cumpliendo con las especificaciones y condiciones señaladas en estas bases</w:t>
      </w:r>
      <w:r w:rsidR="00C82046" w:rsidRPr="00D9232D">
        <w:rPr>
          <w:rFonts w:asciiTheme="minorHAnsi" w:hAnsiTheme="minorHAnsi" w:cstheme="minorHAnsi"/>
          <w:b/>
          <w:sz w:val="24"/>
          <w:szCs w:val="24"/>
        </w:rPr>
        <w:t>, la omisión de su presentación afectará la solvencia de la proposición y será motivo para desecharla.</w:t>
      </w:r>
    </w:p>
    <w:p w:rsidR="000C6C92" w:rsidRPr="00D9232D" w:rsidRDefault="000C6C92" w:rsidP="00A2010C">
      <w:pPr>
        <w:pStyle w:val="3"/>
        <w:ind w:left="709" w:firstLine="0"/>
        <w:rPr>
          <w:rFonts w:asciiTheme="minorHAnsi" w:hAnsiTheme="minorHAnsi" w:cstheme="minorHAnsi"/>
          <w:b/>
          <w:sz w:val="24"/>
        </w:rPr>
      </w:pPr>
      <w:r w:rsidRPr="00D9232D">
        <w:rPr>
          <w:rFonts w:asciiTheme="minorHAnsi" w:hAnsiTheme="minorHAnsi" w:cstheme="minorHAnsi"/>
          <w:b/>
          <w:color w:val="000000"/>
          <w:sz w:val="24"/>
        </w:rPr>
        <w:t>Este documento será rubricado por el servidor público que presida el acto de presentación y apertura de proposiciones y por lo menos un licitante, si asistiere alguno</w:t>
      </w:r>
      <w:r w:rsidRPr="00D9232D">
        <w:rPr>
          <w:rFonts w:asciiTheme="minorHAnsi" w:hAnsiTheme="minorHAnsi" w:cstheme="minorHAnsi"/>
          <w:color w:val="000000"/>
          <w:sz w:val="24"/>
        </w:rPr>
        <w:t>.</w:t>
      </w:r>
    </w:p>
    <w:p w:rsidR="000C6C92" w:rsidRPr="00D9232D" w:rsidRDefault="002B4139" w:rsidP="00A2010C">
      <w:pPr>
        <w:pStyle w:val="4"/>
        <w:tabs>
          <w:tab w:val="left" w:pos="540"/>
          <w:tab w:val="left" w:pos="567"/>
        </w:tabs>
        <w:ind w:left="709" w:firstLine="0"/>
        <w:jc w:val="both"/>
        <w:rPr>
          <w:rFonts w:asciiTheme="minorHAnsi" w:hAnsiTheme="minorHAnsi" w:cstheme="minorHAnsi"/>
          <w:sz w:val="24"/>
          <w:szCs w:val="24"/>
          <w:lang w:val="es-MX"/>
        </w:rPr>
      </w:pPr>
      <w:r w:rsidRPr="00D9232D">
        <w:rPr>
          <w:rFonts w:asciiTheme="minorHAnsi" w:hAnsiTheme="minorHAnsi" w:cstheme="minorHAnsi"/>
          <w:sz w:val="24"/>
          <w:szCs w:val="24"/>
          <w:lang w:val="es-MX"/>
        </w:rPr>
        <w:t xml:space="preserve"> </w:t>
      </w:r>
    </w:p>
    <w:p w:rsidR="002B4139" w:rsidRPr="00D9232D" w:rsidRDefault="00AF59F2" w:rsidP="00A2010C">
      <w:pPr>
        <w:pStyle w:val="4"/>
        <w:tabs>
          <w:tab w:val="left" w:pos="540"/>
          <w:tab w:val="left" w:pos="567"/>
        </w:tabs>
        <w:ind w:left="709" w:firstLine="0"/>
        <w:jc w:val="both"/>
        <w:rPr>
          <w:rFonts w:asciiTheme="minorHAnsi" w:hAnsiTheme="minorHAnsi" w:cstheme="minorHAnsi"/>
          <w:b w:val="0"/>
          <w:sz w:val="24"/>
          <w:szCs w:val="24"/>
          <w:lang w:val="es-MX"/>
        </w:rPr>
      </w:pPr>
      <w:r w:rsidRPr="00D9232D">
        <w:rPr>
          <w:rFonts w:asciiTheme="minorHAnsi" w:hAnsiTheme="minorHAnsi" w:cstheme="minorHAnsi"/>
          <w:sz w:val="24"/>
          <w:szCs w:val="24"/>
          <w:lang w:val="es-MX"/>
        </w:rPr>
        <w:t>F</w:t>
      </w:r>
      <w:r w:rsidR="000C6C92" w:rsidRPr="00D9232D">
        <w:rPr>
          <w:rFonts w:asciiTheme="minorHAnsi" w:hAnsiTheme="minorHAnsi" w:cstheme="minorHAnsi"/>
          <w:sz w:val="24"/>
          <w:szCs w:val="24"/>
          <w:lang w:val="es-MX"/>
        </w:rPr>
        <w:t>)</w:t>
      </w:r>
      <w:r w:rsidR="00211B9E" w:rsidRPr="00D9232D">
        <w:rPr>
          <w:rFonts w:asciiTheme="minorHAnsi" w:hAnsiTheme="minorHAnsi" w:cstheme="minorHAnsi"/>
          <w:sz w:val="24"/>
          <w:szCs w:val="24"/>
          <w:lang w:val="es-MX"/>
        </w:rPr>
        <w:t>.-</w:t>
      </w:r>
      <w:r w:rsidR="000C6C92" w:rsidRPr="00D9232D">
        <w:rPr>
          <w:rFonts w:asciiTheme="minorHAnsi" w:hAnsiTheme="minorHAnsi" w:cstheme="minorHAnsi"/>
          <w:sz w:val="24"/>
          <w:szCs w:val="24"/>
          <w:lang w:val="es-MX"/>
        </w:rPr>
        <w:t xml:space="preserve"> </w:t>
      </w:r>
      <w:r w:rsidR="00A85E0A" w:rsidRPr="00D9232D">
        <w:rPr>
          <w:rFonts w:asciiTheme="minorHAnsi" w:hAnsiTheme="minorHAnsi" w:cstheme="minorHAnsi"/>
          <w:sz w:val="24"/>
          <w:szCs w:val="24"/>
          <w:lang w:val="es-MX"/>
        </w:rPr>
        <w:t xml:space="preserve">CURRÍCULUM VITAE DEL LICITANTE: </w:t>
      </w:r>
      <w:r w:rsidR="00A85E0A" w:rsidRPr="00D9232D">
        <w:rPr>
          <w:rFonts w:asciiTheme="minorHAnsi" w:hAnsiTheme="minorHAnsi" w:cstheme="minorHAnsi"/>
          <w:b w:val="0"/>
          <w:sz w:val="24"/>
          <w:szCs w:val="24"/>
          <w:lang w:val="es-MX"/>
        </w:rPr>
        <w:t xml:space="preserve">En el que indique la infraestructura con la que cuenta, organigrama, relación de personal técnico y administrativo, descripción de instalaciones señalando la ubicación de sus centros de servicio y su capacidad de cobertura, relación de clientes, y relación de equipo técnico, debiendo acreditar la ubicación de sus instalaciones con un comprobante de domicilio reciente (no anterior a dos meses pudiendo ser recibo de pago de agua, energía eléctrica o teléfono), así mismo deberá acreditar contar con experiencia mínima de un año mediante presentación de copia simple de </w:t>
      </w:r>
      <w:r w:rsidR="001114E8">
        <w:rPr>
          <w:rFonts w:asciiTheme="minorHAnsi" w:hAnsiTheme="minorHAnsi" w:cstheme="minorHAnsi"/>
          <w:b w:val="0"/>
          <w:sz w:val="24"/>
          <w:szCs w:val="24"/>
          <w:lang w:val="es-MX"/>
        </w:rPr>
        <w:t xml:space="preserve">dos </w:t>
      </w:r>
      <w:r w:rsidR="00A85E0A" w:rsidRPr="00D9232D">
        <w:rPr>
          <w:rFonts w:asciiTheme="minorHAnsi" w:hAnsiTheme="minorHAnsi" w:cstheme="minorHAnsi"/>
          <w:b w:val="0"/>
          <w:sz w:val="24"/>
          <w:szCs w:val="24"/>
          <w:lang w:val="es-MX"/>
        </w:rPr>
        <w:t>contratos debidamente formalizados ya sea con dependencias de la administración pública o con la iniciativa privada correspondientes al giro que se pretende contratar, así mismo deberá presentar cédula de identificación fiscal y/o copia simple de su acta constitutiva a efecto de acreditar que el giro u objeto social del licitante concuerde con el servicio que se pretende contratar en la presente licitación, lo anterior con fundamento en lo dispuesto en el último párrafo del artículo 19-BIS-2 de “La Ley”.</w:t>
      </w:r>
      <w:r w:rsidR="00A85E0A" w:rsidRPr="00D9232D">
        <w:rPr>
          <w:rFonts w:asciiTheme="minorHAnsi" w:hAnsiTheme="minorHAnsi" w:cstheme="minorHAnsi"/>
          <w:sz w:val="24"/>
          <w:szCs w:val="24"/>
          <w:lang w:val="es-MX"/>
        </w:rPr>
        <w:t xml:space="preserve">      </w:t>
      </w:r>
    </w:p>
    <w:p w:rsidR="002B4139" w:rsidRPr="00D9232D" w:rsidRDefault="002B4139"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lastRenderedPageBreak/>
        <w:t>Dicho documento será utilizado en la evaluación de las propuestas para verificar que el licitante cuente con la capacidad técnica y administrativa suficiente para suministrar los bienes objeto de la presente licitación cumpliendo con las especificaciones y condi</w:t>
      </w:r>
      <w:r w:rsidR="00C82046" w:rsidRPr="00D9232D">
        <w:rPr>
          <w:rFonts w:asciiTheme="minorHAnsi" w:hAnsiTheme="minorHAnsi" w:cstheme="minorHAnsi"/>
          <w:b/>
          <w:sz w:val="24"/>
          <w:szCs w:val="24"/>
        </w:rPr>
        <w:t>ciones señaladas en estas bases,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b/>
          <w:sz w:val="24"/>
          <w:szCs w:val="24"/>
        </w:rPr>
      </w:pPr>
    </w:p>
    <w:p w:rsidR="002B4139" w:rsidRPr="00D9232D" w:rsidRDefault="00AF59F2" w:rsidP="00A2010C">
      <w:pPr>
        <w:pStyle w:val="3"/>
        <w:ind w:left="709" w:firstLine="0"/>
        <w:rPr>
          <w:rFonts w:asciiTheme="minorHAnsi" w:hAnsiTheme="minorHAnsi" w:cstheme="minorHAnsi"/>
          <w:sz w:val="24"/>
          <w:szCs w:val="24"/>
        </w:rPr>
      </w:pPr>
      <w:r w:rsidRPr="00D9232D">
        <w:rPr>
          <w:rFonts w:asciiTheme="minorHAnsi" w:hAnsiTheme="minorHAnsi" w:cstheme="minorHAnsi"/>
          <w:b/>
          <w:sz w:val="24"/>
          <w:szCs w:val="24"/>
        </w:rPr>
        <w:t>G</w:t>
      </w:r>
      <w:r w:rsidR="002B4139" w:rsidRPr="00D9232D">
        <w:rPr>
          <w:rFonts w:asciiTheme="minorHAnsi" w:hAnsiTheme="minorHAnsi" w:cstheme="minorHAnsi"/>
          <w:b/>
          <w:sz w:val="24"/>
          <w:szCs w:val="24"/>
        </w:rPr>
        <w:t>)</w:t>
      </w:r>
      <w:r w:rsidR="00211B9E" w:rsidRPr="00D9232D">
        <w:rPr>
          <w:rFonts w:asciiTheme="minorHAnsi" w:hAnsiTheme="minorHAnsi" w:cstheme="minorHAnsi"/>
          <w:b/>
          <w:sz w:val="24"/>
          <w:szCs w:val="24"/>
        </w:rPr>
        <w:t xml:space="preserve">.- </w:t>
      </w:r>
      <w:r w:rsidR="002B4139" w:rsidRPr="00D9232D">
        <w:rPr>
          <w:rFonts w:asciiTheme="minorHAnsi" w:hAnsiTheme="minorHAnsi" w:cstheme="minorHAnsi"/>
          <w:b/>
          <w:sz w:val="24"/>
          <w:szCs w:val="24"/>
        </w:rPr>
        <w:t xml:space="preserve">DECLARACION SOBRE COMPROMISOS FISCALES: </w:t>
      </w:r>
      <w:r w:rsidR="002B4139" w:rsidRPr="00D9232D">
        <w:rPr>
          <w:rFonts w:asciiTheme="minorHAnsi" w:hAnsiTheme="minorHAnsi" w:cstheme="minorHAnsi"/>
          <w:sz w:val="24"/>
          <w:szCs w:val="24"/>
        </w:rPr>
        <w:t>Manifestación bajo protesta de decir verdad que el licitante se encuentra al corriente del cumplimiento de sus obl</w:t>
      </w:r>
      <w:r w:rsidR="000C6C92" w:rsidRPr="00D9232D">
        <w:rPr>
          <w:rFonts w:asciiTheme="minorHAnsi" w:hAnsiTheme="minorHAnsi" w:cstheme="minorHAnsi"/>
          <w:sz w:val="24"/>
          <w:szCs w:val="24"/>
        </w:rPr>
        <w:t>i</w:t>
      </w:r>
      <w:r w:rsidR="002B4139" w:rsidRPr="00D9232D">
        <w:rPr>
          <w:rFonts w:asciiTheme="minorHAnsi" w:hAnsiTheme="minorHAnsi" w:cstheme="minorHAnsi"/>
          <w:sz w:val="24"/>
          <w:szCs w:val="24"/>
        </w:rPr>
        <w:t xml:space="preserve">gaciones fiscales, pudiendo utilizar para ello el formato </w:t>
      </w:r>
      <w:r w:rsidR="002B4139" w:rsidRPr="00D9232D">
        <w:rPr>
          <w:rFonts w:asciiTheme="minorHAnsi" w:hAnsiTheme="minorHAnsi" w:cstheme="minorHAnsi"/>
          <w:b/>
          <w:sz w:val="24"/>
          <w:szCs w:val="24"/>
        </w:rPr>
        <w:t xml:space="preserve">Anexo </w:t>
      </w:r>
      <w:r w:rsidR="00F20619" w:rsidRPr="00D9232D">
        <w:rPr>
          <w:rFonts w:asciiTheme="minorHAnsi" w:hAnsiTheme="minorHAnsi" w:cstheme="minorHAnsi"/>
          <w:b/>
          <w:sz w:val="24"/>
          <w:szCs w:val="24"/>
        </w:rPr>
        <w:t>6</w:t>
      </w:r>
      <w:r w:rsidR="002B4139" w:rsidRPr="00D9232D">
        <w:rPr>
          <w:rFonts w:asciiTheme="minorHAnsi" w:hAnsiTheme="minorHAnsi" w:cstheme="minorHAnsi"/>
          <w:sz w:val="24"/>
          <w:szCs w:val="24"/>
        </w:rPr>
        <w:t xml:space="preserve"> de las presentes bases. </w:t>
      </w:r>
    </w:p>
    <w:p w:rsidR="002B4139" w:rsidRPr="00D9232D" w:rsidRDefault="002B4139" w:rsidP="00A2010C">
      <w:pPr>
        <w:pStyle w:val="3"/>
        <w:ind w:left="709" w:firstLine="0"/>
        <w:rPr>
          <w:rFonts w:asciiTheme="minorHAnsi" w:hAnsiTheme="minorHAnsi" w:cstheme="minorHAnsi"/>
          <w:b/>
          <w:sz w:val="24"/>
          <w:szCs w:val="24"/>
        </w:rPr>
      </w:pPr>
      <w:r w:rsidRPr="00D9232D">
        <w:rPr>
          <w:rFonts w:asciiTheme="minorHAnsi" w:hAnsiTheme="minorHAnsi" w:cstheme="minorHAnsi"/>
          <w:b/>
          <w:sz w:val="24"/>
          <w:szCs w:val="24"/>
        </w:rPr>
        <w:t>Dicho documento será utilizado en la evaluación de las propuestas para verificar que el licitante cuente con la capacidad legal suficiente para comprometerse en términos del contrato que se derive del presente procedimiento.</w:t>
      </w:r>
    </w:p>
    <w:p w:rsidR="002B4139" w:rsidRPr="00D9232D" w:rsidRDefault="002B4139" w:rsidP="00A2010C">
      <w:pPr>
        <w:pStyle w:val="2"/>
        <w:tabs>
          <w:tab w:val="num" w:pos="1440"/>
        </w:tabs>
        <w:ind w:left="709"/>
        <w:rPr>
          <w:rFonts w:asciiTheme="minorHAnsi" w:hAnsiTheme="minorHAnsi" w:cstheme="minorHAnsi"/>
          <w:b/>
          <w:bCs/>
          <w:sz w:val="24"/>
          <w:szCs w:val="24"/>
        </w:rPr>
      </w:pPr>
    </w:p>
    <w:p w:rsidR="00D550C7" w:rsidRPr="00D9232D" w:rsidRDefault="00D550C7" w:rsidP="00D550C7">
      <w:pPr>
        <w:pStyle w:val="2"/>
        <w:tabs>
          <w:tab w:val="num" w:pos="1440"/>
        </w:tabs>
        <w:ind w:left="709"/>
        <w:rPr>
          <w:rFonts w:asciiTheme="minorHAnsi" w:hAnsiTheme="minorHAnsi" w:cstheme="minorHAnsi"/>
          <w:color w:val="000000"/>
          <w:sz w:val="24"/>
          <w:szCs w:val="24"/>
        </w:rPr>
      </w:pPr>
      <w:r w:rsidRPr="00D9232D">
        <w:rPr>
          <w:rFonts w:asciiTheme="minorHAnsi" w:hAnsiTheme="minorHAnsi" w:cstheme="minorHAnsi"/>
          <w:b/>
          <w:color w:val="000000"/>
          <w:sz w:val="24"/>
          <w:szCs w:val="24"/>
          <w:lang w:val="es-MX"/>
        </w:rPr>
        <w:t xml:space="preserve">H).- MUESTRA FÍSICA DE LOS </w:t>
      </w:r>
      <w:r w:rsidR="00D57070">
        <w:rPr>
          <w:rFonts w:asciiTheme="minorHAnsi" w:hAnsiTheme="minorHAnsi" w:cstheme="minorHAnsi"/>
          <w:b/>
          <w:color w:val="000000"/>
          <w:sz w:val="24"/>
          <w:szCs w:val="24"/>
          <w:lang w:val="es-MX"/>
        </w:rPr>
        <w:t xml:space="preserve">INSUMOS </w:t>
      </w:r>
      <w:r w:rsidRPr="00D9232D">
        <w:rPr>
          <w:rFonts w:asciiTheme="minorHAnsi" w:hAnsiTheme="minorHAnsi" w:cstheme="minorHAnsi"/>
          <w:b/>
          <w:color w:val="000000"/>
          <w:sz w:val="24"/>
          <w:szCs w:val="24"/>
          <w:lang w:val="es-MX"/>
        </w:rPr>
        <w:t>A SUMINISTRAR,</w:t>
      </w:r>
      <w:r w:rsidRPr="00D9232D">
        <w:rPr>
          <w:rFonts w:asciiTheme="minorHAnsi" w:hAnsiTheme="minorHAnsi" w:cstheme="minorHAnsi"/>
          <w:color w:val="000000"/>
          <w:sz w:val="24"/>
          <w:szCs w:val="24"/>
          <w:lang w:val="es-MX"/>
        </w:rPr>
        <w:t xml:space="preserve"> </w:t>
      </w:r>
      <w:r w:rsidRPr="00D9232D">
        <w:rPr>
          <w:rFonts w:asciiTheme="minorHAnsi" w:hAnsiTheme="minorHAnsi" w:cstheme="minorHAnsi"/>
          <w:color w:val="000000"/>
          <w:sz w:val="24"/>
          <w:szCs w:val="24"/>
        </w:rPr>
        <w:t xml:space="preserve">Una muestra de cada uno de los insumos que integran la(s) partida(s), La muestra física presentada deberán coincidir con las características de los bienes establecidas en su propuesta técnica detallada. Las muestras físicas presentadas deberán coincidir con las características de los bienes establecidas en su propuesta técnica detallada; en caso de existir discrepancias entre la propuesta técnica detallada, </w:t>
      </w:r>
      <w:r w:rsidR="003A2E50">
        <w:rPr>
          <w:rFonts w:asciiTheme="minorHAnsi" w:hAnsiTheme="minorHAnsi" w:cstheme="minorHAnsi"/>
          <w:color w:val="000000"/>
          <w:sz w:val="24"/>
          <w:szCs w:val="24"/>
        </w:rPr>
        <w:t xml:space="preserve"> muestra (literatura)  a suministrar </w:t>
      </w:r>
      <w:r w:rsidRPr="00D9232D">
        <w:rPr>
          <w:rFonts w:asciiTheme="minorHAnsi" w:hAnsiTheme="minorHAnsi" w:cstheme="minorHAnsi"/>
          <w:color w:val="000000"/>
          <w:sz w:val="24"/>
          <w:szCs w:val="24"/>
        </w:rPr>
        <w:t xml:space="preserve">catálogos de los bienes y la muestra física presentada, se considerará que su propuesta no cumple con las especificaciones técnicas, por lo que su propuesta será desechada. Así mismo el no presentar muestra física de alguna de las partidas en que participa. De igual forma en caso de que “El </w:t>
      </w:r>
      <w:r w:rsidR="00166028">
        <w:rPr>
          <w:rFonts w:asciiTheme="minorHAnsi" w:hAnsiTheme="minorHAnsi" w:cstheme="minorHAnsi"/>
          <w:color w:val="000000"/>
          <w:sz w:val="24"/>
          <w:szCs w:val="24"/>
        </w:rPr>
        <w:t>SUBCOMITE</w:t>
      </w:r>
      <w:r w:rsidRPr="00D9232D">
        <w:rPr>
          <w:rFonts w:asciiTheme="minorHAnsi" w:hAnsiTheme="minorHAnsi" w:cstheme="minorHAnsi"/>
          <w:color w:val="000000"/>
          <w:sz w:val="24"/>
          <w:szCs w:val="24"/>
        </w:rPr>
        <w:t xml:space="preserve"> de Adquisiciones” identifique alguna alteración en las muestras físicas presentadas, será motivo para desechar la propuesta, procediendo a turnarlo a la Autoridad competente con el propósito de que aplique las sanciones pertinentes.</w:t>
      </w:r>
    </w:p>
    <w:p w:rsidR="00D550C7" w:rsidRDefault="00D550C7" w:rsidP="00A2010C">
      <w:pPr>
        <w:pStyle w:val="2"/>
        <w:tabs>
          <w:tab w:val="num" w:pos="1440"/>
        </w:tabs>
        <w:ind w:left="709"/>
        <w:rPr>
          <w:rFonts w:asciiTheme="minorHAnsi" w:hAnsiTheme="minorHAnsi" w:cstheme="minorHAnsi"/>
          <w:b/>
          <w:bCs/>
          <w:sz w:val="24"/>
          <w:szCs w:val="24"/>
        </w:rPr>
      </w:pPr>
    </w:p>
    <w:p w:rsidR="00D57070" w:rsidRPr="00D57070" w:rsidRDefault="003A2E50" w:rsidP="00D57070">
      <w:pPr>
        <w:pStyle w:val="2"/>
        <w:tabs>
          <w:tab w:val="num" w:pos="1440"/>
        </w:tabs>
        <w:ind w:left="709"/>
        <w:rPr>
          <w:rFonts w:asciiTheme="minorHAnsi" w:hAnsiTheme="minorHAnsi" w:cstheme="minorHAnsi"/>
          <w:bCs/>
          <w:sz w:val="24"/>
          <w:szCs w:val="24"/>
        </w:rPr>
      </w:pPr>
      <w:r>
        <w:rPr>
          <w:rFonts w:asciiTheme="minorHAnsi" w:hAnsiTheme="minorHAnsi" w:cstheme="minorHAnsi"/>
          <w:b/>
          <w:bCs/>
          <w:sz w:val="24"/>
          <w:szCs w:val="24"/>
        </w:rPr>
        <w:t>I).-</w:t>
      </w:r>
      <w:r w:rsidR="00D57070" w:rsidRPr="00D57070">
        <w:rPr>
          <w:rFonts w:asciiTheme="minorHAnsi" w:hAnsiTheme="minorHAnsi" w:cstheme="minorHAnsi"/>
          <w:b/>
          <w:bCs/>
          <w:sz w:val="24"/>
          <w:szCs w:val="24"/>
        </w:rPr>
        <w:t xml:space="preserve">MUESTRAS (LITERATURA) DE LOS EQUIPOS EN COMODATO SUJETOS A EVALUACIÓN. </w:t>
      </w:r>
      <w:r w:rsidR="00D57070" w:rsidRPr="00D57070">
        <w:rPr>
          <w:rFonts w:asciiTheme="minorHAnsi" w:hAnsiTheme="minorHAnsi" w:cstheme="minorHAnsi"/>
          <w:bCs/>
          <w:sz w:val="24"/>
          <w:szCs w:val="24"/>
        </w:rPr>
        <w:t>Los “LICITANTES” deberán anexar a su propuesta técnica debidamente identificada con el número de partida al que corresponda,  Fotos (imágenes) y Fichas técnicas, Catálogos o Folletos (originales es decir emitido por los fabricantes de los equipos que ofertan) las cuales se deberán  identificar  la marca, modelo y especificaciones técnicas, necesarias para corroborar las características, y calidad de los bienes en comodato, correlacionando en dicha literatura los puntos indicados en su propuesta técnica respecto a lo solicitado en sus fichas técnicas. Deberán presentarse en idioma español; en el supuesto de presentar documentación en otro idioma deberá acompañarse de su traducción al idioma español.</w:t>
      </w:r>
    </w:p>
    <w:p w:rsidR="00D57070" w:rsidRPr="00D57070" w:rsidRDefault="00D57070" w:rsidP="00D57070">
      <w:pPr>
        <w:pStyle w:val="2"/>
        <w:tabs>
          <w:tab w:val="num" w:pos="1440"/>
        </w:tabs>
        <w:ind w:left="709"/>
        <w:rPr>
          <w:rFonts w:asciiTheme="minorHAnsi" w:hAnsiTheme="minorHAnsi" w:cstheme="minorHAnsi"/>
          <w:bCs/>
          <w:sz w:val="24"/>
          <w:szCs w:val="24"/>
        </w:rPr>
      </w:pPr>
    </w:p>
    <w:p w:rsidR="00D57070" w:rsidRPr="00D57070" w:rsidRDefault="00D57070" w:rsidP="00D57070">
      <w:pPr>
        <w:pStyle w:val="2"/>
        <w:tabs>
          <w:tab w:val="num" w:pos="1440"/>
        </w:tabs>
        <w:ind w:left="709"/>
        <w:rPr>
          <w:rFonts w:asciiTheme="minorHAnsi" w:hAnsiTheme="minorHAnsi" w:cstheme="minorHAnsi"/>
          <w:bCs/>
          <w:sz w:val="24"/>
          <w:szCs w:val="24"/>
        </w:rPr>
      </w:pPr>
      <w:r w:rsidRPr="00D57070">
        <w:rPr>
          <w:rFonts w:asciiTheme="minorHAnsi" w:hAnsiTheme="minorHAnsi" w:cstheme="minorHAnsi"/>
          <w:bCs/>
          <w:sz w:val="24"/>
          <w:szCs w:val="24"/>
        </w:rPr>
        <w:t xml:space="preserve">     La entrega de muestras (literatura) de los participantes se realizará conjuntamente con la entrega de su propuesta técnica (dentro del sobre). </w:t>
      </w:r>
    </w:p>
    <w:p w:rsidR="00D57070" w:rsidRPr="00D57070" w:rsidRDefault="00D57070" w:rsidP="00D57070">
      <w:pPr>
        <w:pStyle w:val="2"/>
        <w:tabs>
          <w:tab w:val="num" w:pos="1440"/>
        </w:tabs>
        <w:ind w:left="709"/>
        <w:rPr>
          <w:rFonts w:asciiTheme="minorHAnsi" w:hAnsiTheme="minorHAnsi" w:cstheme="minorHAnsi"/>
          <w:bCs/>
          <w:sz w:val="24"/>
          <w:szCs w:val="24"/>
        </w:rPr>
      </w:pPr>
    </w:p>
    <w:p w:rsidR="00D57070" w:rsidRPr="00D57070" w:rsidRDefault="00D57070" w:rsidP="00D57070">
      <w:pPr>
        <w:pStyle w:val="2"/>
        <w:tabs>
          <w:tab w:val="num" w:pos="1440"/>
        </w:tabs>
        <w:ind w:left="709"/>
        <w:rPr>
          <w:rFonts w:asciiTheme="minorHAnsi" w:hAnsiTheme="minorHAnsi" w:cstheme="minorHAnsi"/>
          <w:bCs/>
          <w:sz w:val="24"/>
          <w:szCs w:val="24"/>
        </w:rPr>
      </w:pPr>
      <w:r w:rsidRPr="00D57070">
        <w:rPr>
          <w:rFonts w:asciiTheme="minorHAnsi" w:hAnsiTheme="minorHAnsi" w:cstheme="minorHAnsi"/>
          <w:bCs/>
          <w:sz w:val="24"/>
          <w:szCs w:val="24"/>
        </w:rPr>
        <w:t xml:space="preserve">      Cada Muestra (literatura) deberán contener una etiqueta debiendo indicar el nombre del “LICITANTE” y numero de partida del bien que oferte, en caso contrario no serán recibidas.</w:t>
      </w:r>
    </w:p>
    <w:p w:rsidR="00D57070" w:rsidRPr="00D57070" w:rsidRDefault="00D57070" w:rsidP="00D57070">
      <w:pPr>
        <w:pStyle w:val="2"/>
        <w:tabs>
          <w:tab w:val="num" w:pos="1440"/>
        </w:tabs>
        <w:ind w:left="709"/>
        <w:rPr>
          <w:rFonts w:asciiTheme="minorHAnsi" w:hAnsiTheme="minorHAnsi" w:cstheme="minorHAnsi"/>
          <w:bCs/>
          <w:sz w:val="24"/>
          <w:szCs w:val="24"/>
        </w:rPr>
      </w:pPr>
    </w:p>
    <w:p w:rsidR="00D57070" w:rsidRPr="00D57070" w:rsidRDefault="00D57070" w:rsidP="00D57070">
      <w:pPr>
        <w:pStyle w:val="2"/>
        <w:tabs>
          <w:tab w:val="num" w:pos="1440"/>
        </w:tabs>
        <w:ind w:left="709"/>
        <w:rPr>
          <w:rFonts w:asciiTheme="minorHAnsi" w:hAnsiTheme="minorHAnsi" w:cstheme="minorHAnsi"/>
          <w:bCs/>
          <w:sz w:val="24"/>
          <w:szCs w:val="24"/>
        </w:rPr>
      </w:pPr>
      <w:r w:rsidRPr="00D57070">
        <w:rPr>
          <w:rFonts w:asciiTheme="minorHAnsi" w:hAnsiTheme="minorHAnsi" w:cstheme="minorHAnsi"/>
          <w:bCs/>
          <w:sz w:val="24"/>
          <w:szCs w:val="24"/>
        </w:rPr>
        <w:t xml:space="preserve">     La falta de presentación de las muestras (literatura) en los términos señalados con anterioridad, será causal de descalificación del concursante, haciéndose constar en la etapa correspondiente del proceso de Licitación.</w:t>
      </w:r>
    </w:p>
    <w:p w:rsidR="003A2E50" w:rsidRPr="00D57070" w:rsidRDefault="003A2E50" w:rsidP="003A2E50">
      <w:pPr>
        <w:pStyle w:val="2"/>
        <w:tabs>
          <w:tab w:val="num" w:pos="1440"/>
        </w:tabs>
        <w:ind w:left="709"/>
        <w:rPr>
          <w:rFonts w:asciiTheme="minorHAnsi" w:hAnsiTheme="minorHAnsi" w:cstheme="minorHAnsi"/>
          <w:bCs/>
          <w:sz w:val="24"/>
          <w:szCs w:val="24"/>
        </w:rPr>
      </w:pPr>
    </w:p>
    <w:p w:rsidR="00D550C7" w:rsidRPr="00D9232D" w:rsidRDefault="00D550C7" w:rsidP="00A2010C">
      <w:pPr>
        <w:pStyle w:val="2"/>
        <w:tabs>
          <w:tab w:val="num" w:pos="1440"/>
        </w:tabs>
        <w:ind w:left="709"/>
        <w:rPr>
          <w:rFonts w:asciiTheme="minorHAnsi" w:hAnsiTheme="minorHAnsi" w:cstheme="minorHAnsi"/>
          <w:b/>
          <w:bCs/>
          <w:sz w:val="24"/>
          <w:szCs w:val="24"/>
        </w:rPr>
      </w:pPr>
    </w:p>
    <w:p w:rsidR="002B4139" w:rsidRPr="00D9232D" w:rsidRDefault="00D57070" w:rsidP="00950E80">
      <w:pPr>
        <w:pStyle w:val="2"/>
        <w:tabs>
          <w:tab w:val="num" w:pos="1440"/>
        </w:tabs>
        <w:ind w:left="709"/>
        <w:rPr>
          <w:rFonts w:asciiTheme="minorHAnsi" w:hAnsiTheme="minorHAnsi" w:cstheme="minorHAnsi"/>
          <w:b/>
          <w:sz w:val="24"/>
          <w:szCs w:val="24"/>
        </w:rPr>
      </w:pPr>
      <w:r>
        <w:rPr>
          <w:rFonts w:asciiTheme="minorHAnsi" w:hAnsiTheme="minorHAnsi" w:cstheme="minorHAnsi"/>
          <w:b/>
          <w:bCs/>
          <w:sz w:val="24"/>
          <w:szCs w:val="24"/>
        </w:rPr>
        <w:t>J</w:t>
      </w:r>
      <w:r w:rsidR="002B4139" w:rsidRPr="00D9232D">
        <w:rPr>
          <w:rFonts w:asciiTheme="minorHAnsi" w:hAnsiTheme="minorHAnsi" w:cstheme="minorHAnsi"/>
          <w:b/>
          <w:bCs/>
          <w:sz w:val="24"/>
          <w:szCs w:val="24"/>
        </w:rPr>
        <w:t>)</w:t>
      </w:r>
      <w:r w:rsidR="00211B9E" w:rsidRPr="00D9232D">
        <w:rPr>
          <w:rFonts w:asciiTheme="minorHAnsi" w:hAnsiTheme="minorHAnsi" w:cstheme="minorHAnsi"/>
          <w:b/>
          <w:bCs/>
          <w:sz w:val="24"/>
          <w:szCs w:val="24"/>
        </w:rPr>
        <w:t>.-</w:t>
      </w:r>
      <w:r w:rsidR="002B4139" w:rsidRPr="00D9232D">
        <w:rPr>
          <w:rFonts w:asciiTheme="minorHAnsi" w:hAnsiTheme="minorHAnsi" w:cstheme="minorHAnsi"/>
          <w:b/>
          <w:bCs/>
          <w:sz w:val="24"/>
          <w:szCs w:val="24"/>
        </w:rPr>
        <w:t xml:space="preserve"> </w:t>
      </w:r>
      <w:r w:rsidR="00950E80" w:rsidRPr="00D9232D">
        <w:rPr>
          <w:rFonts w:asciiTheme="minorHAnsi" w:hAnsiTheme="minorHAnsi" w:cstheme="minorHAnsi"/>
          <w:b/>
          <w:bCs/>
          <w:color w:val="000000"/>
          <w:sz w:val="24"/>
          <w:szCs w:val="24"/>
        </w:rPr>
        <w:t xml:space="preserve">ACUSE DE RECIBO DE DOCUMENTOS:  </w:t>
      </w:r>
      <w:r w:rsidR="00950E80" w:rsidRPr="00D9232D">
        <w:rPr>
          <w:rFonts w:asciiTheme="minorHAnsi" w:hAnsiTheme="minorHAnsi" w:cstheme="minorHAnsi"/>
          <w:color w:val="000000"/>
          <w:sz w:val="24"/>
          <w:szCs w:val="24"/>
        </w:rPr>
        <w:t xml:space="preserve">Se recomienda que el licitante integre a su propuesta el formato </w:t>
      </w:r>
      <w:r w:rsidR="00950E80" w:rsidRPr="00D9232D">
        <w:rPr>
          <w:rFonts w:asciiTheme="minorHAnsi" w:hAnsiTheme="minorHAnsi" w:cstheme="minorHAnsi"/>
          <w:b/>
          <w:bCs/>
          <w:color w:val="000000"/>
          <w:sz w:val="24"/>
          <w:szCs w:val="24"/>
        </w:rPr>
        <w:t>Anexo 7</w:t>
      </w:r>
      <w:r w:rsidR="00950E80" w:rsidRPr="00D9232D">
        <w:rPr>
          <w:rFonts w:asciiTheme="minorHAnsi" w:hAnsiTheme="minorHAnsi" w:cstheme="minorHAnsi"/>
          <w:color w:val="000000"/>
          <w:sz w:val="24"/>
          <w:szCs w:val="24"/>
        </w:rPr>
        <w:t xml:space="preserve"> relación de documentos que contiene su protesta técnica que servirá como acuse de recibo de los documentos que integran su propuesta y fueron entregados a “</w:t>
      </w:r>
      <w:r w:rsidR="00AA4DF3">
        <w:rPr>
          <w:rFonts w:asciiTheme="minorHAnsi" w:hAnsiTheme="minorHAnsi" w:cstheme="minorHAnsi"/>
          <w:color w:val="000000"/>
          <w:sz w:val="24"/>
          <w:szCs w:val="24"/>
        </w:rPr>
        <w:t>El Subcomité</w:t>
      </w:r>
      <w:r w:rsidR="00950E80" w:rsidRPr="00D9232D">
        <w:rPr>
          <w:rFonts w:asciiTheme="minorHAnsi" w:hAnsiTheme="minorHAnsi" w:cstheme="minorHAnsi"/>
          <w:color w:val="000000"/>
          <w:sz w:val="24"/>
          <w:szCs w:val="24"/>
        </w:rPr>
        <w:t>”, la no presentación de este documento no será causa para desechar su proposición.</w:t>
      </w:r>
    </w:p>
    <w:p w:rsidR="002B4139" w:rsidRPr="00D9232D" w:rsidRDefault="002B4139" w:rsidP="00F91ECB">
      <w:pPr>
        <w:pStyle w:val="3"/>
        <w:ind w:left="0" w:firstLine="0"/>
        <w:rPr>
          <w:rFonts w:asciiTheme="minorHAnsi" w:hAnsiTheme="minorHAnsi" w:cstheme="minorHAnsi"/>
          <w:sz w:val="24"/>
          <w:szCs w:val="24"/>
        </w:rPr>
      </w:pPr>
    </w:p>
    <w:p w:rsidR="002B4139" w:rsidRPr="00D9232D" w:rsidRDefault="002B4139" w:rsidP="00A2010C">
      <w:pPr>
        <w:pStyle w:val="4"/>
        <w:tabs>
          <w:tab w:val="left" w:pos="540"/>
          <w:tab w:val="left" w:pos="990"/>
        </w:tabs>
        <w:ind w:left="709" w:firstLine="0"/>
        <w:jc w:val="both"/>
        <w:rPr>
          <w:rFonts w:asciiTheme="minorHAnsi" w:hAnsiTheme="minorHAnsi" w:cstheme="minorHAnsi"/>
          <w:bCs/>
          <w:sz w:val="24"/>
          <w:szCs w:val="24"/>
        </w:rPr>
      </w:pPr>
      <w:r w:rsidRPr="00D9232D">
        <w:rPr>
          <w:rFonts w:asciiTheme="minorHAnsi" w:hAnsiTheme="minorHAnsi" w:cstheme="minorHAnsi"/>
          <w:sz w:val="24"/>
          <w:szCs w:val="24"/>
        </w:rPr>
        <w:t>6.2.-</w:t>
      </w:r>
      <w:r w:rsidRPr="00D9232D">
        <w:rPr>
          <w:rFonts w:asciiTheme="minorHAnsi" w:hAnsiTheme="minorHAnsi" w:cstheme="minorHAnsi"/>
          <w:b w:val="0"/>
          <w:sz w:val="24"/>
          <w:szCs w:val="24"/>
        </w:rPr>
        <w:t xml:space="preserve"> </w:t>
      </w:r>
      <w:r w:rsidRPr="00D9232D">
        <w:rPr>
          <w:rFonts w:asciiTheme="minorHAnsi" w:hAnsiTheme="minorHAnsi" w:cstheme="minorHAnsi"/>
          <w:bCs/>
          <w:sz w:val="24"/>
          <w:szCs w:val="24"/>
        </w:rPr>
        <w:t xml:space="preserve">SOBRE CONTENIENDO </w:t>
      </w:r>
      <w:smartTag w:uri="urn:schemas-microsoft-com:office:smarttags" w:element="City">
        <w:smartTagPr>
          <w:attr w:name="ProductID" w:val="LA PROPUESTA ECONOMICA"/>
        </w:smartTagPr>
        <w:r w:rsidRPr="00D9232D">
          <w:rPr>
            <w:rFonts w:asciiTheme="minorHAnsi" w:hAnsiTheme="minorHAnsi" w:cstheme="minorHAnsi"/>
            <w:bCs/>
            <w:sz w:val="24"/>
            <w:szCs w:val="24"/>
          </w:rPr>
          <w:t>LA PROPUESTA ECONOMICA</w:t>
        </w:r>
      </w:smartTag>
    </w:p>
    <w:p w:rsidR="002B4139" w:rsidRPr="00D9232D" w:rsidRDefault="002B4139" w:rsidP="00A2010C">
      <w:pPr>
        <w:pStyle w:val="4"/>
        <w:tabs>
          <w:tab w:val="left" w:pos="540"/>
          <w:tab w:val="left" w:pos="990"/>
        </w:tabs>
        <w:ind w:left="709" w:firstLine="0"/>
        <w:jc w:val="both"/>
        <w:rPr>
          <w:rFonts w:asciiTheme="minorHAnsi" w:hAnsiTheme="minorHAnsi" w:cstheme="minorHAnsi"/>
          <w:bCs/>
          <w:sz w:val="24"/>
          <w:szCs w:val="24"/>
        </w:rPr>
      </w:pPr>
    </w:p>
    <w:p w:rsidR="006E52DD" w:rsidRPr="00D9232D" w:rsidRDefault="00D57070" w:rsidP="00A2010C">
      <w:pPr>
        <w:pStyle w:val="3"/>
        <w:tabs>
          <w:tab w:val="left" w:pos="990"/>
        </w:tabs>
        <w:ind w:left="720" w:right="18" w:firstLine="0"/>
        <w:rPr>
          <w:rFonts w:asciiTheme="minorHAnsi" w:hAnsiTheme="minorHAnsi" w:cstheme="minorHAnsi"/>
          <w:sz w:val="24"/>
        </w:rPr>
      </w:pPr>
      <w:r>
        <w:rPr>
          <w:rFonts w:asciiTheme="minorHAnsi" w:hAnsiTheme="minorHAnsi" w:cstheme="minorHAnsi"/>
          <w:b/>
          <w:sz w:val="24"/>
          <w:szCs w:val="24"/>
        </w:rPr>
        <w:t>A</w:t>
      </w:r>
      <w:r w:rsidR="002B4139" w:rsidRPr="00D9232D">
        <w:rPr>
          <w:rFonts w:asciiTheme="minorHAnsi" w:hAnsiTheme="minorHAnsi" w:cstheme="minorHAnsi"/>
          <w:b/>
          <w:sz w:val="24"/>
          <w:szCs w:val="24"/>
        </w:rPr>
        <w:t xml:space="preserve">).- CATÁLOGO DE CONCEPTOS: </w:t>
      </w:r>
      <w:r w:rsidR="002B4139" w:rsidRPr="00D9232D">
        <w:rPr>
          <w:rFonts w:asciiTheme="minorHAnsi" w:hAnsiTheme="minorHAnsi" w:cstheme="minorHAnsi"/>
          <w:sz w:val="24"/>
          <w:szCs w:val="24"/>
        </w:rPr>
        <w:t xml:space="preserve">En el que el licitante cotizará los bienes que propone, </w:t>
      </w:r>
      <w:r w:rsidR="006E52DD" w:rsidRPr="00D9232D">
        <w:rPr>
          <w:rFonts w:asciiTheme="minorHAnsi" w:hAnsiTheme="minorHAnsi" w:cstheme="minorHAnsi"/>
          <w:sz w:val="24"/>
          <w:szCs w:val="24"/>
        </w:rPr>
        <w:t>e</w:t>
      </w:r>
      <w:r w:rsidR="006E52DD" w:rsidRPr="00D9232D">
        <w:rPr>
          <w:rFonts w:asciiTheme="minorHAnsi" w:hAnsiTheme="minorHAnsi" w:cstheme="minorHAnsi"/>
          <w:sz w:val="24"/>
        </w:rPr>
        <w:t xml:space="preserve">l precio deberá ser </w:t>
      </w:r>
      <w:r w:rsidR="00A2010C" w:rsidRPr="00D9232D">
        <w:rPr>
          <w:rFonts w:asciiTheme="minorHAnsi" w:hAnsiTheme="minorHAnsi" w:cstheme="minorHAnsi"/>
          <w:sz w:val="24"/>
        </w:rPr>
        <w:t xml:space="preserve">indicado en </w:t>
      </w:r>
      <w:r w:rsidR="00A2010C" w:rsidRPr="00D9232D">
        <w:rPr>
          <w:rFonts w:asciiTheme="minorHAnsi" w:hAnsiTheme="minorHAnsi" w:cstheme="minorHAnsi"/>
          <w:b/>
          <w:sz w:val="24"/>
        </w:rPr>
        <w:t>moneda nacional</w:t>
      </w:r>
      <w:r w:rsidR="003849CA" w:rsidRPr="00D9232D">
        <w:rPr>
          <w:rFonts w:asciiTheme="minorHAnsi" w:hAnsiTheme="minorHAnsi" w:cstheme="minorHAnsi"/>
          <w:sz w:val="24"/>
        </w:rPr>
        <w:t xml:space="preserve"> (pesos mexicanos)</w:t>
      </w:r>
      <w:r w:rsidR="00A2010C" w:rsidRPr="00D9232D">
        <w:rPr>
          <w:rFonts w:asciiTheme="minorHAnsi" w:hAnsiTheme="minorHAnsi" w:cstheme="minorHAnsi"/>
          <w:sz w:val="24"/>
        </w:rPr>
        <w:t xml:space="preserve"> </w:t>
      </w:r>
      <w:r w:rsidR="006E52DD" w:rsidRPr="00D9232D">
        <w:rPr>
          <w:rFonts w:asciiTheme="minorHAnsi" w:hAnsiTheme="minorHAnsi" w:cstheme="minorHAnsi"/>
          <w:sz w:val="24"/>
        </w:rPr>
        <w:t>desglosado de la siguiente manera: precio unitario,</w:t>
      </w:r>
      <w:r w:rsidR="003849CA" w:rsidRPr="00D9232D">
        <w:rPr>
          <w:rFonts w:asciiTheme="minorHAnsi" w:hAnsiTheme="minorHAnsi" w:cstheme="minorHAnsi"/>
          <w:sz w:val="24"/>
        </w:rPr>
        <w:t xml:space="preserve"> importe de la partida y total de la propuesta</w:t>
      </w:r>
      <w:r w:rsidR="006E52DD" w:rsidRPr="00D9232D">
        <w:rPr>
          <w:rFonts w:asciiTheme="minorHAnsi" w:hAnsiTheme="minorHAnsi" w:cstheme="minorHAnsi"/>
          <w:sz w:val="24"/>
        </w:rPr>
        <w:t xml:space="preserve"> y </w:t>
      </w:r>
      <w:r w:rsidR="006E52DD" w:rsidRPr="00D9232D">
        <w:rPr>
          <w:rFonts w:asciiTheme="minorHAnsi" w:hAnsiTheme="minorHAnsi" w:cstheme="minorHAnsi"/>
          <w:b/>
          <w:bCs/>
          <w:sz w:val="24"/>
        </w:rPr>
        <w:t>señalar únicamente</w:t>
      </w:r>
      <w:r w:rsidR="006E52DD" w:rsidRPr="00D9232D">
        <w:rPr>
          <w:rFonts w:asciiTheme="minorHAnsi" w:hAnsiTheme="minorHAnsi" w:cstheme="minorHAnsi"/>
          <w:sz w:val="24"/>
        </w:rPr>
        <w:t xml:space="preserve"> el porcentaje de Impuesto al Valor Agregado a trasladar, así mismo se indicarán las condiciones de pago que se ofertan</w:t>
      </w:r>
      <w:r w:rsidR="00B63619" w:rsidRPr="00D9232D">
        <w:rPr>
          <w:rFonts w:asciiTheme="minorHAnsi" w:hAnsiTheme="minorHAnsi" w:cstheme="minorHAnsi"/>
          <w:sz w:val="24"/>
        </w:rPr>
        <w:t xml:space="preserve"> en concordancia con lo solicitado en el numeral 4.5 de las presentes bases.</w:t>
      </w:r>
      <w:r w:rsidR="006E52DD" w:rsidRPr="00D9232D">
        <w:rPr>
          <w:rFonts w:asciiTheme="minorHAnsi" w:hAnsiTheme="minorHAnsi" w:cstheme="minorHAnsi"/>
          <w:sz w:val="24"/>
        </w:rPr>
        <w:t xml:space="preserve"> </w:t>
      </w:r>
    </w:p>
    <w:p w:rsidR="006E52DD" w:rsidRPr="00D9232D" w:rsidRDefault="006E52DD" w:rsidP="00A2010C">
      <w:pPr>
        <w:pStyle w:val="3"/>
        <w:tabs>
          <w:tab w:val="left" w:pos="900"/>
        </w:tabs>
        <w:ind w:left="720" w:right="18" w:firstLine="0"/>
        <w:rPr>
          <w:rFonts w:asciiTheme="minorHAnsi" w:hAnsiTheme="minorHAnsi" w:cstheme="minorHAnsi"/>
          <w:sz w:val="24"/>
        </w:rPr>
      </w:pPr>
      <w:r w:rsidRPr="00D9232D">
        <w:rPr>
          <w:rFonts w:asciiTheme="minorHAnsi" w:hAnsiTheme="minorHAnsi" w:cstheme="minorHAnsi"/>
          <w:sz w:val="24"/>
        </w:rPr>
        <w:t xml:space="preserve">Para la determinación de los precios unitarios, el Licitante deberá tomar en consideración necesariamente los costos directos e indirectos relacionados con </w:t>
      </w:r>
      <w:r w:rsidR="00A2010C" w:rsidRPr="00D9232D">
        <w:rPr>
          <w:rFonts w:asciiTheme="minorHAnsi" w:hAnsiTheme="minorHAnsi" w:cstheme="minorHAnsi"/>
          <w:sz w:val="24"/>
        </w:rPr>
        <w:t>la entrega de los bienes</w:t>
      </w:r>
      <w:r w:rsidRPr="00D9232D">
        <w:rPr>
          <w:rFonts w:asciiTheme="minorHAnsi" w:hAnsiTheme="minorHAnsi" w:cstheme="minorHAnsi"/>
          <w:sz w:val="24"/>
        </w:rPr>
        <w:t xml:space="preserve"> materia de la </w:t>
      </w:r>
      <w:r w:rsidR="00A2010C" w:rsidRPr="00D9232D">
        <w:rPr>
          <w:rFonts w:asciiTheme="minorHAnsi" w:hAnsiTheme="minorHAnsi" w:cstheme="minorHAnsi"/>
          <w:sz w:val="24"/>
        </w:rPr>
        <w:t>contratación</w:t>
      </w:r>
      <w:r w:rsidRPr="00D9232D">
        <w:rPr>
          <w:rFonts w:asciiTheme="minorHAnsi" w:hAnsiTheme="minorHAnsi" w:cstheme="minorHAnsi"/>
          <w:sz w:val="24"/>
        </w:rPr>
        <w:t xml:space="preserve">, incluyendo los fletes, acarreos, maniobras en su caso, las primas correspondientes a los </w:t>
      </w:r>
      <w:r w:rsidR="00A83A58" w:rsidRPr="00D9232D">
        <w:rPr>
          <w:rFonts w:asciiTheme="minorHAnsi" w:hAnsiTheme="minorHAnsi" w:cstheme="minorHAnsi"/>
          <w:sz w:val="24"/>
        </w:rPr>
        <w:t xml:space="preserve">impuestos y </w:t>
      </w:r>
      <w:r w:rsidRPr="00D9232D">
        <w:rPr>
          <w:rFonts w:asciiTheme="minorHAnsi" w:hAnsiTheme="minorHAnsi" w:cstheme="minorHAnsi"/>
          <w:sz w:val="24"/>
        </w:rPr>
        <w:t>seguros y todos los costos relacionados para la entrega oportuna de los bi</w:t>
      </w:r>
      <w:r w:rsidR="00D519D8" w:rsidRPr="00D9232D">
        <w:rPr>
          <w:rFonts w:asciiTheme="minorHAnsi" w:hAnsiTheme="minorHAnsi" w:cstheme="minorHAnsi"/>
          <w:sz w:val="24"/>
        </w:rPr>
        <w:t xml:space="preserve">enes en el lugar y condiciones </w:t>
      </w:r>
      <w:r w:rsidRPr="00D9232D">
        <w:rPr>
          <w:rFonts w:asciiTheme="minorHAnsi" w:hAnsiTheme="minorHAnsi" w:cstheme="minorHAnsi"/>
          <w:sz w:val="24"/>
        </w:rPr>
        <w:t>establecidos en estas bases de licitación.</w:t>
      </w:r>
    </w:p>
    <w:p w:rsidR="002B4139" w:rsidRPr="00D9232D" w:rsidRDefault="002B4139" w:rsidP="00A2010C">
      <w:pPr>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Así mismo deberá precisar </w:t>
      </w:r>
      <w:r w:rsidRPr="00D9232D">
        <w:rPr>
          <w:rFonts w:asciiTheme="minorHAnsi" w:hAnsiTheme="minorHAnsi" w:cstheme="minorHAnsi"/>
          <w:b/>
          <w:sz w:val="24"/>
          <w:szCs w:val="24"/>
        </w:rPr>
        <w:t>la condición de precio fijo</w:t>
      </w:r>
      <w:r w:rsidR="00A83A58" w:rsidRPr="00D9232D">
        <w:rPr>
          <w:rFonts w:asciiTheme="minorHAnsi" w:hAnsiTheme="minorHAnsi" w:cstheme="minorHAnsi"/>
          <w:b/>
          <w:sz w:val="24"/>
          <w:szCs w:val="24"/>
        </w:rPr>
        <w:t xml:space="preserve"> en moneda nacional</w:t>
      </w:r>
      <w:r w:rsidRPr="00D9232D">
        <w:rPr>
          <w:rFonts w:asciiTheme="minorHAnsi" w:hAnsiTheme="minorHAnsi" w:cstheme="minorHAnsi"/>
          <w:sz w:val="24"/>
          <w:szCs w:val="24"/>
        </w:rPr>
        <w:t xml:space="preserve"> durante la tramitación del presente procedimiento de licitación, la vig</w:t>
      </w:r>
      <w:r w:rsidR="00D519D8" w:rsidRPr="00D9232D">
        <w:rPr>
          <w:rFonts w:asciiTheme="minorHAnsi" w:hAnsiTheme="minorHAnsi" w:cstheme="minorHAnsi"/>
          <w:sz w:val="24"/>
          <w:szCs w:val="24"/>
        </w:rPr>
        <w:t>encia del contrato, así como en</w:t>
      </w:r>
      <w:r w:rsidRPr="00D9232D">
        <w:rPr>
          <w:rFonts w:asciiTheme="minorHAnsi" w:hAnsiTheme="minorHAnsi" w:cstheme="minorHAnsi"/>
          <w:sz w:val="24"/>
          <w:szCs w:val="24"/>
        </w:rPr>
        <w:t xml:space="preserve"> caso de prórrogas y convenios modificatorios al mismo, por lo que los precios ofertados no estarán sujetos a variación, pudiendo utilizar el formato </w:t>
      </w:r>
      <w:r w:rsidR="00950E80" w:rsidRPr="00D9232D">
        <w:rPr>
          <w:rFonts w:asciiTheme="minorHAnsi" w:hAnsiTheme="minorHAnsi" w:cstheme="minorHAnsi"/>
          <w:b/>
          <w:sz w:val="24"/>
          <w:szCs w:val="24"/>
        </w:rPr>
        <w:t>(Anexo 8</w:t>
      </w:r>
      <w:r w:rsidRPr="00D9232D">
        <w:rPr>
          <w:rFonts w:asciiTheme="minorHAnsi" w:hAnsiTheme="minorHAnsi" w:cstheme="minorHAnsi"/>
          <w:b/>
          <w:sz w:val="24"/>
          <w:szCs w:val="24"/>
        </w:rPr>
        <w:t xml:space="preserve">) </w:t>
      </w:r>
      <w:r w:rsidRPr="00D9232D">
        <w:rPr>
          <w:rFonts w:asciiTheme="minorHAnsi" w:hAnsiTheme="minorHAnsi" w:cstheme="minorHAnsi"/>
          <w:sz w:val="24"/>
          <w:szCs w:val="24"/>
        </w:rPr>
        <w:t>de éstas bases.</w:t>
      </w:r>
      <w:r w:rsidRPr="00D9232D">
        <w:rPr>
          <w:rFonts w:asciiTheme="minorHAnsi" w:hAnsiTheme="minorHAnsi" w:cstheme="minorHAnsi"/>
          <w:b/>
          <w:sz w:val="24"/>
          <w:szCs w:val="24"/>
        </w:rPr>
        <w:t xml:space="preserve"> </w:t>
      </w:r>
    </w:p>
    <w:p w:rsidR="002B4139" w:rsidRPr="00D9232D" w:rsidRDefault="002B4139" w:rsidP="00A2010C">
      <w:pPr>
        <w:pStyle w:val="4"/>
        <w:tabs>
          <w:tab w:val="left" w:pos="540"/>
          <w:tab w:val="left" w:pos="990"/>
        </w:tabs>
        <w:ind w:left="709" w:firstLine="0"/>
        <w:jc w:val="both"/>
        <w:rPr>
          <w:rFonts w:asciiTheme="minorHAnsi" w:hAnsiTheme="minorHAnsi" w:cstheme="minorHAnsi"/>
          <w:sz w:val="24"/>
          <w:szCs w:val="24"/>
        </w:rPr>
      </w:pPr>
      <w:r w:rsidRPr="00D9232D">
        <w:rPr>
          <w:rFonts w:asciiTheme="minorHAnsi" w:hAnsiTheme="minorHAnsi" w:cstheme="minorHAnsi"/>
          <w:sz w:val="24"/>
          <w:szCs w:val="24"/>
        </w:rPr>
        <w:t>Dicho documento será utilizado en la evaluación de las propuestas para verificar que los precios de los bienes ofertados son ac</w:t>
      </w:r>
      <w:r w:rsidR="00EF643E" w:rsidRPr="00D9232D">
        <w:rPr>
          <w:rFonts w:asciiTheme="minorHAnsi" w:hAnsiTheme="minorHAnsi" w:cstheme="minorHAnsi"/>
          <w:sz w:val="24"/>
          <w:szCs w:val="24"/>
        </w:rPr>
        <w:t>eptables para “</w:t>
      </w:r>
      <w:r w:rsidR="00AA4DF3">
        <w:rPr>
          <w:rFonts w:asciiTheme="minorHAnsi" w:hAnsiTheme="minorHAnsi" w:cstheme="minorHAnsi"/>
          <w:sz w:val="24"/>
          <w:szCs w:val="24"/>
        </w:rPr>
        <w:t>El Subcomité</w:t>
      </w:r>
      <w:r w:rsidR="00EF643E" w:rsidRPr="00D9232D">
        <w:rPr>
          <w:rFonts w:asciiTheme="minorHAnsi" w:hAnsiTheme="minorHAnsi" w:cstheme="minorHAnsi"/>
          <w:sz w:val="24"/>
          <w:szCs w:val="24"/>
        </w:rPr>
        <w:t>”,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color w:val="000000"/>
          <w:sz w:val="24"/>
          <w:szCs w:val="24"/>
        </w:rPr>
        <w:t>Este documento será rubricado por el servidor público que presida el acto y por lo menos un licitante, si asistiere alguno</w:t>
      </w:r>
      <w:r w:rsidRPr="00D9232D">
        <w:rPr>
          <w:rFonts w:asciiTheme="minorHAnsi" w:hAnsiTheme="minorHAnsi" w:cstheme="minorHAnsi"/>
          <w:color w:val="000000"/>
          <w:sz w:val="24"/>
          <w:szCs w:val="24"/>
        </w:rPr>
        <w:t>.</w:t>
      </w:r>
    </w:p>
    <w:p w:rsidR="002B4139" w:rsidRPr="00D9232D" w:rsidRDefault="002B4139" w:rsidP="00A2010C">
      <w:pPr>
        <w:pStyle w:val="4"/>
        <w:tabs>
          <w:tab w:val="left" w:pos="540"/>
          <w:tab w:val="left" w:pos="990"/>
        </w:tabs>
        <w:ind w:left="709" w:firstLine="0"/>
        <w:jc w:val="both"/>
        <w:rPr>
          <w:rFonts w:asciiTheme="minorHAnsi" w:hAnsiTheme="minorHAnsi" w:cstheme="minorHAnsi"/>
          <w:b w:val="0"/>
          <w:sz w:val="24"/>
          <w:szCs w:val="24"/>
        </w:rPr>
      </w:pPr>
    </w:p>
    <w:p w:rsidR="002B4139" w:rsidRPr="00D9232D" w:rsidRDefault="00D57070" w:rsidP="00A2010C">
      <w:pPr>
        <w:pStyle w:val="4"/>
        <w:tabs>
          <w:tab w:val="left" w:pos="540"/>
          <w:tab w:val="left" w:pos="993"/>
        </w:tabs>
        <w:ind w:left="709" w:firstLine="0"/>
        <w:jc w:val="both"/>
        <w:rPr>
          <w:rFonts w:asciiTheme="minorHAnsi" w:hAnsiTheme="minorHAnsi" w:cstheme="minorHAnsi"/>
          <w:sz w:val="24"/>
          <w:szCs w:val="24"/>
        </w:rPr>
      </w:pPr>
      <w:r>
        <w:rPr>
          <w:rFonts w:asciiTheme="minorHAnsi" w:hAnsiTheme="minorHAnsi" w:cstheme="minorHAnsi"/>
          <w:sz w:val="24"/>
          <w:szCs w:val="24"/>
        </w:rPr>
        <w:t>B</w:t>
      </w:r>
      <w:r w:rsidR="002B4139" w:rsidRPr="00D9232D">
        <w:rPr>
          <w:rFonts w:asciiTheme="minorHAnsi" w:hAnsiTheme="minorHAnsi" w:cstheme="minorHAnsi"/>
          <w:sz w:val="24"/>
          <w:szCs w:val="24"/>
        </w:rPr>
        <w:t>)</w:t>
      </w:r>
      <w:r w:rsidR="00A83A58" w:rsidRPr="00D9232D">
        <w:rPr>
          <w:rFonts w:asciiTheme="minorHAnsi" w:hAnsiTheme="minorHAnsi" w:cstheme="minorHAnsi"/>
          <w:sz w:val="24"/>
          <w:szCs w:val="24"/>
        </w:rPr>
        <w:t>.-</w:t>
      </w:r>
      <w:r w:rsidR="002B4139" w:rsidRPr="00D9232D">
        <w:rPr>
          <w:rFonts w:asciiTheme="minorHAnsi" w:hAnsiTheme="minorHAnsi" w:cstheme="minorHAnsi"/>
          <w:sz w:val="24"/>
          <w:szCs w:val="24"/>
        </w:rPr>
        <w:t xml:space="preserve"> PROPUESTA ECONÓMICA: </w:t>
      </w:r>
      <w:r w:rsidR="002B4139" w:rsidRPr="00D9232D">
        <w:rPr>
          <w:rFonts w:asciiTheme="minorHAnsi" w:hAnsiTheme="minorHAnsi" w:cstheme="minorHAnsi"/>
          <w:b w:val="0"/>
          <w:sz w:val="24"/>
          <w:szCs w:val="24"/>
        </w:rPr>
        <w:t>Proporcionando toda la información contenida en</w:t>
      </w:r>
      <w:r w:rsidR="002B4139" w:rsidRPr="00D9232D">
        <w:rPr>
          <w:rFonts w:asciiTheme="minorHAnsi" w:hAnsiTheme="minorHAnsi" w:cstheme="minorHAnsi"/>
          <w:sz w:val="24"/>
          <w:szCs w:val="24"/>
        </w:rPr>
        <w:t xml:space="preserve"> </w:t>
      </w:r>
      <w:r w:rsidR="002B4139" w:rsidRPr="00D9232D">
        <w:rPr>
          <w:rFonts w:asciiTheme="minorHAnsi" w:hAnsiTheme="minorHAnsi" w:cstheme="minorHAnsi"/>
          <w:b w:val="0"/>
          <w:sz w:val="24"/>
          <w:szCs w:val="24"/>
        </w:rPr>
        <w:t xml:space="preserve">el formato </w:t>
      </w:r>
      <w:r w:rsidR="002B4139" w:rsidRPr="00D9232D">
        <w:rPr>
          <w:rFonts w:asciiTheme="minorHAnsi" w:hAnsiTheme="minorHAnsi" w:cstheme="minorHAnsi"/>
          <w:sz w:val="24"/>
          <w:szCs w:val="24"/>
        </w:rPr>
        <w:t xml:space="preserve">Anexo </w:t>
      </w:r>
      <w:r w:rsidR="00D63ED0">
        <w:rPr>
          <w:rFonts w:asciiTheme="minorHAnsi" w:hAnsiTheme="minorHAnsi" w:cstheme="minorHAnsi"/>
          <w:sz w:val="24"/>
          <w:szCs w:val="24"/>
        </w:rPr>
        <w:t>9</w:t>
      </w:r>
      <w:r w:rsidR="002B4139" w:rsidRPr="00D9232D">
        <w:rPr>
          <w:rFonts w:asciiTheme="minorHAnsi" w:hAnsiTheme="minorHAnsi" w:cstheme="minorHAnsi"/>
          <w:sz w:val="24"/>
          <w:szCs w:val="24"/>
        </w:rPr>
        <w:t xml:space="preserve"> </w:t>
      </w:r>
      <w:r w:rsidR="002B4139" w:rsidRPr="00D9232D">
        <w:rPr>
          <w:rFonts w:asciiTheme="minorHAnsi" w:hAnsiTheme="minorHAnsi" w:cstheme="minorHAnsi"/>
          <w:b w:val="0"/>
          <w:sz w:val="24"/>
          <w:szCs w:val="24"/>
        </w:rPr>
        <w:t>de estas bases de licitación.</w:t>
      </w:r>
    </w:p>
    <w:p w:rsidR="002B4139" w:rsidRPr="00D9232D" w:rsidRDefault="002B4139" w:rsidP="00A2010C">
      <w:pPr>
        <w:pStyle w:val="4"/>
        <w:tabs>
          <w:tab w:val="left" w:pos="540"/>
        </w:tabs>
        <w:ind w:left="709" w:firstLine="0"/>
        <w:jc w:val="both"/>
        <w:rPr>
          <w:rFonts w:asciiTheme="minorHAnsi" w:hAnsiTheme="minorHAnsi" w:cstheme="minorHAnsi"/>
          <w:color w:val="000000"/>
          <w:sz w:val="24"/>
          <w:szCs w:val="24"/>
        </w:rPr>
      </w:pPr>
      <w:r w:rsidRPr="00D9232D">
        <w:rPr>
          <w:rFonts w:asciiTheme="minorHAnsi" w:hAnsiTheme="minorHAnsi" w:cstheme="minorHAnsi"/>
          <w:sz w:val="24"/>
          <w:szCs w:val="24"/>
        </w:rPr>
        <w:t>Dicho documento será utilizado en la evaluación de las propuestas para verificar que las condiciones económicas sean ofertadas en términos de las establecidas en</w:t>
      </w:r>
      <w:r w:rsidR="00D519D8" w:rsidRPr="00D9232D">
        <w:rPr>
          <w:rFonts w:asciiTheme="minorHAnsi" w:hAnsiTheme="minorHAnsi" w:cstheme="minorHAnsi"/>
          <w:sz w:val="24"/>
          <w:szCs w:val="24"/>
        </w:rPr>
        <w:t xml:space="preserve"> éstas </w:t>
      </w:r>
      <w:r w:rsidRPr="00D9232D">
        <w:rPr>
          <w:rFonts w:asciiTheme="minorHAnsi" w:hAnsiTheme="minorHAnsi" w:cstheme="minorHAnsi"/>
          <w:sz w:val="24"/>
          <w:szCs w:val="24"/>
        </w:rPr>
        <w:t>bases</w:t>
      </w:r>
      <w:r w:rsidR="00EF643E" w:rsidRPr="00D9232D">
        <w:rPr>
          <w:rFonts w:asciiTheme="minorHAnsi" w:hAnsiTheme="minorHAnsi" w:cstheme="minorHAnsi"/>
          <w:sz w:val="24"/>
          <w:szCs w:val="24"/>
        </w:rPr>
        <w:t>, la omisión de su presentación afectará la solvencia de la proposición y será motivo para desecharla.</w:t>
      </w:r>
    </w:p>
    <w:p w:rsidR="002B4139" w:rsidRPr="00D9232D" w:rsidRDefault="002B4139" w:rsidP="00A2010C">
      <w:pPr>
        <w:pStyle w:val="3"/>
        <w:ind w:left="709" w:firstLine="0"/>
        <w:rPr>
          <w:rFonts w:asciiTheme="minorHAnsi" w:hAnsiTheme="minorHAnsi" w:cstheme="minorHAnsi"/>
          <w:color w:val="000000"/>
          <w:sz w:val="24"/>
          <w:szCs w:val="24"/>
        </w:rPr>
      </w:pPr>
      <w:r w:rsidRPr="00D9232D">
        <w:rPr>
          <w:rFonts w:asciiTheme="minorHAnsi" w:hAnsiTheme="minorHAnsi" w:cstheme="minorHAnsi"/>
          <w:b/>
          <w:color w:val="000000"/>
          <w:sz w:val="24"/>
          <w:szCs w:val="24"/>
        </w:rPr>
        <w:t>Este documento será rubricado por el servidor público que presida el acto y por lo menos un licitante, si asistiere alguno</w:t>
      </w:r>
      <w:r w:rsidRPr="00D9232D">
        <w:rPr>
          <w:rFonts w:asciiTheme="minorHAnsi" w:hAnsiTheme="minorHAnsi" w:cstheme="minorHAnsi"/>
          <w:color w:val="000000"/>
          <w:sz w:val="24"/>
          <w:szCs w:val="24"/>
        </w:rPr>
        <w:t>.</w:t>
      </w:r>
    </w:p>
    <w:p w:rsidR="002B4139" w:rsidRPr="00D9232D" w:rsidRDefault="002B4139" w:rsidP="00A2010C">
      <w:pPr>
        <w:pStyle w:val="3"/>
        <w:ind w:left="709" w:firstLine="0"/>
        <w:rPr>
          <w:rFonts w:asciiTheme="minorHAnsi" w:hAnsiTheme="minorHAnsi" w:cstheme="minorHAnsi"/>
          <w:color w:val="000000"/>
          <w:sz w:val="24"/>
          <w:szCs w:val="24"/>
        </w:rPr>
      </w:pPr>
    </w:p>
    <w:p w:rsidR="002B4139" w:rsidRPr="00D9232D" w:rsidRDefault="00D57070" w:rsidP="00A2010C">
      <w:pPr>
        <w:pStyle w:val="3"/>
        <w:tabs>
          <w:tab w:val="left" w:pos="1134"/>
        </w:tabs>
        <w:ind w:left="709" w:firstLine="0"/>
        <w:rPr>
          <w:rFonts w:asciiTheme="minorHAnsi" w:hAnsiTheme="minorHAnsi" w:cstheme="minorHAnsi"/>
          <w:color w:val="000000"/>
          <w:sz w:val="24"/>
          <w:szCs w:val="24"/>
        </w:rPr>
      </w:pPr>
      <w:r>
        <w:rPr>
          <w:rFonts w:asciiTheme="minorHAnsi" w:hAnsiTheme="minorHAnsi" w:cstheme="minorHAnsi"/>
          <w:b/>
          <w:bCs/>
          <w:color w:val="000000"/>
          <w:sz w:val="24"/>
          <w:szCs w:val="24"/>
        </w:rPr>
        <w:t>C</w:t>
      </w:r>
      <w:r w:rsidR="00A83A58" w:rsidRPr="00D9232D">
        <w:rPr>
          <w:rFonts w:asciiTheme="minorHAnsi" w:hAnsiTheme="minorHAnsi" w:cstheme="minorHAnsi"/>
          <w:b/>
          <w:bCs/>
          <w:color w:val="000000"/>
          <w:sz w:val="24"/>
          <w:szCs w:val="24"/>
        </w:rPr>
        <w:t xml:space="preserve">).- </w:t>
      </w:r>
      <w:r w:rsidR="002B4139" w:rsidRPr="00D9232D">
        <w:rPr>
          <w:rFonts w:asciiTheme="minorHAnsi" w:hAnsiTheme="minorHAnsi" w:cstheme="minorHAnsi"/>
          <w:b/>
          <w:bCs/>
          <w:color w:val="000000"/>
          <w:sz w:val="24"/>
          <w:szCs w:val="24"/>
        </w:rPr>
        <w:t xml:space="preserve">ACUSE DE RECIBO DE DOCUMENTOS: </w:t>
      </w:r>
      <w:r w:rsidR="002B4139" w:rsidRPr="00D9232D">
        <w:rPr>
          <w:rFonts w:asciiTheme="minorHAnsi" w:hAnsiTheme="minorHAnsi" w:cstheme="minorHAnsi"/>
          <w:color w:val="000000"/>
          <w:sz w:val="24"/>
          <w:szCs w:val="24"/>
        </w:rPr>
        <w:t xml:space="preserve">Se recomienda que el licitante integre a su propuesta el formato </w:t>
      </w:r>
      <w:r w:rsidR="002B4139" w:rsidRPr="00D9232D">
        <w:rPr>
          <w:rFonts w:asciiTheme="minorHAnsi" w:hAnsiTheme="minorHAnsi" w:cstheme="minorHAnsi"/>
          <w:b/>
          <w:color w:val="000000"/>
          <w:sz w:val="24"/>
          <w:szCs w:val="24"/>
        </w:rPr>
        <w:t>(</w:t>
      </w:r>
      <w:r w:rsidR="00950E80" w:rsidRPr="00D9232D">
        <w:rPr>
          <w:rFonts w:asciiTheme="minorHAnsi" w:hAnsiTheme="minorHAnsi" w:cstheme="minorHAnsi"/>
          <w:b/>
          <w:bCs/>
          <w:color w:val="000000"/>
          <w:sz w:val="24"/>
          <w:szCs w:val="24"/>
        </w:rPr>
        <w:t xml:space="preserve">Anexo </w:t>
      </w:r>
      <w:r w:rsidR="00D63ED0">
        <w:rPr>
          <w:rFonts w:asciiTheme="minorHAnsi" w:hAnsiTheme="minorHAnsi" w:cstheme="minorHAnsi"/>
          <w:b/>
          <w:bCs/>
          <w:color w:val="000000"/>
          <w:sz w:val="24"/>
          <w:szCs w:val="24"/>
        </w:rPr>
        <w:t>10</w:t>
      </w:r>
      <w:r w:rsidR="002B4139" w:rsidRPr="00D9232D">
        <w:rPr>
          <w:rFonts w:asciiTheme="minorHAnsi" w:hAnsiTheme="minorHAnsi" w:cstheme="minorHAnsi"/>
          <w:b/>
          <w:bCs/>
          <w:color w:val="000000"/>
          <w:sz w:val="24"/>
          <w:szCs w:val="24"/>
        </w:rPr>
        <w:t>)</w:t>
      </w:r>
      <w:r w:rsidR="002B4139" w:rsidRPr="00D9232D">
        <w:rPr>
          <w:rFonts w:asciiTheme="minorHAnsi" w:hAnsiTheme="minorHAnsi" w:cstheme="minorHAnsi"/>
          <w:color w:val="000000"/>
          <w:sz w:val="24"/>
          <w:szCs w:val="24"/>
        </w:rPr>
        <w:t xml:space="preserve"> relación de documentos que contiene su propuesta económica que servirá como acuse de recibo de los documentos que integran su propuesta y fueron entregados a “</w:t>
      </w:r>
      <w:r w:rsidR="00AA4DF3">
        <w:rPr>
          <w:rFonts w:asciiTheme="minorHAnsi" w:hAnsiTheme="minorHAnsi" w:cstheme="minorHAnsi"/>
          <w:color w:val="000000"/>
          <w:sz w:val="24"/>
          <w:szCs w:val="24"/>
        </w:rPr>
        <w:t>El Subcomité</w:t>
      </w:r>
      <w:r w:rsidR="002B4139" w:rsidRPr="00D9232D">
        <w:rPr>
          <w:rFonts w:asciiTheme="minorHAnsi" w:hAnsiTheme="minorHAnsi" w:cstheme="minorHAnsi"/>
          <w:color w:val="000000"/>
          <w:sz w:val="24"/>
          <w:szCs w:val="24"/>
        </w:rPr>
        <w:t>”, la no presentación de este documento no será causa para desechar su proposición.</w:t>
      </w:r>
    </w:p>
    <w:p w:rsidR="002B4139" w:rsidRDefault="002B4139" w:rsidP="00A2010C">
      <w:pPr>
        <w:pStyle w:val="3"/>
        <w:tabs>
          <w:tab w:val="left" w:pos="270"/>
          <w:tab w:val="left" w:pos="630"/>
        </w:tabs>
        <w:ind w:left="709" w:firstLine="0"/>
        <w:rPr>
          <w:rFonts w:asciiTheme="minorHAnsi" w:hAnsiTheme="minorHAnsi" w:cstheme="minorHAnsi"/>
          <w:sz w:val="24"/>
          <w:szCs w:val="24"/>
        </w:rPr>
      </w:pPr>
    </w:p>
    <w:p w:rsidR="00E607C6" w:rsidRDefault="00E607C6" w:rsidP="00A2010C">
      <w:pPr>
        <w:pStyle w:val="3"/>
        <w:tabs>
          <w:tab w:val="left" w:pos="270"/>
          <w:tab w:val="left" w:pos="630"/>
        </w:tabs>
        <w:ind w:left="709" w:firstLine="0"/>
        <w:rPr>
          <w:rFonts w:asciiTheme="minorHAnsi" w:hAnsiTheme="minorHAnsi" w:cstheme="minorHAnsi"/>
          <w:sz w:val="24"/>
          <w:szCs w:val="24"/>
        </w:rPr>
      </w:pPr>
    </w:p>
    <w:p w:rsidR="00E607C6" w:rsidRPr="00D9232D" w:rsidRDefault="00E607C6" w:rsidP="00A2010C">
      <w:pPr>
        <w:pStyle w:val="3"/>
        <w:tabs>
          <w:tab w:val="left" w:pos="270"/>
          <w:tab w:val="left" w:pos="630"/>
        </w:tabs>
        <w:ind w:left="709" w:firstLine="0"/>
        <w:rPr>
          <w:rFonts w:asciiTheme="minorHAnsi" w:hAnsiTheme="minorHAnsi" w:cstheme="minorHAnsi"/>
          <w:sz w:val="24"/>
          <w:szCs w:val="24"/>
        </w:rPr>
      </w:pPr>
    </w:p>
    <w:p w:rsidR="002B4139" w:rsidRPr="00D9232D" w:rsidRDefault="00D519D8" w:rsidP="00A2010C">
      <w:pPr>
        <w:ind w:left="709"/>
        <w:jc w:val="both"/>
        <w:rPr>
          <w:rFonts w:asciiTheme="minorHAnsi" w:hAnsiTheme="minorHAnsi" w:cstheme="minorHAnsi"/>
          <w:b/>
          <w:sz w:val="24"/>
          <w:szCs w:val="24"/>
        </w:rPr>
      </w:pPr>
      <w:r w:rsidRPr="00D9232D">
        <w:rPr>
          <w:rFonts w:asciiTheme="minorHAnsi" w:hAnsiTheme="minorHAnsi" w:cstheme="minorHAnsi"/>
          <w:b/>
          <w:sz w:val="24"/>
          <w:szCs w:val="24"/>
        </w:rPr>
        <w:lastRenderedPageBreak/>
        <w:t xml:space="preserve">6.3.- </w:t>
      </w:r>
      <w:r w:rsidR="002B4139" w:rsidRPr="00D9232D">
        <w:rPr>
          <w:rFonts w:asciiTheme="minorHAnsi" w:hAnsiTheme="minorHAnsi" w:cstheme="minorHAnsi"/>
          <w:b/>
          <w:sz w:val="24"/>
          <w:szCs w:val="24"/>
        </w:rPr>
        <w:t xml:space="preserve">PERIODO DE VIGENCIA DE </w:t>
      </w:r>
      <w:smartTag w:uri="urn:schemas-microsoft-com:office:smarttags" w:element="City">
        <w:smartTagPr>
          <w:attr w:name="ProductID" w:val="LA PROPOSICIￓN"/>
        </w:smartTagPr>
        <w:r w:rsidR="002B4139" w:rsidRPr="00D9232D">
          <w:rPr>
            <w:rFonts w:asciiTheme="minorHAnsi" w:hAnsiTheme="minorHAnsi" w:cstheme="minorHAnsi"/>
            <w:b/>
            <w:sz w:val="24"/>
            <w:szCs w:val="24"/>
          </w:rPr>
          <w:t>LA PROPOSICIÓN</w:t>
        </w:r>
      </w:smartTag>
      <w:r w:rsidR="002B4139" w:rsidRPr="00D9232D">
        <w:rPr>
          <w:rFonts w:asciiTheme="minorHAnsi" w:hAnsiTheme="minorHAnsi" w:cstheme="minorHAnsi"/>
          <w:b/>
          <w:sz w:val="24"/>
          <w:szCs w:val="24"/>
        </w:rPr>
        <w:t>:</w:t>
      </w:r>
    </w:p>
    <w:p w:rsidR="002B4139" w:rsidRPr="00D9232D" w:rsidRDefault="002B4139" w:rsidP="00A2010C">
      <w:pPr>
        <w:ind w:left="709"/>
        <w:jc w:val="both"/>
        <w:rPr>
          <w:rFonts w:asciiTheme="minorHAnsi" w:hAnsiTheme="minorHAnsi" w:cstheme="minorHAnsi"/>
          <w:sz w:val="24"/>
          <w:szCs w:val="24"/>
        </w:rPr>
      </w:pPr>
    </w:p>
    <w:p w:rsidR="002B4139" w:rsidRPr="00D9232D" w:rsidRDefault="002B4139" w:rsidP="00A2010C">
      <w:pPr>
        <w:pStyle w:val="3"/>
        <w:tabs>
          <w:tab w:val="left" w:pos="1710"/>
        </w:tabs>
        <w:ind w:left="709" w:firstLine="0"/>
        <w:rPr>
          <w:rFonts w:asciiTheme="minorHAnsi" w:hAnsiTheme="minorHAnsi" w:cstheme="minorHAnsi"/>
          <w:sz w:val="24"/>
          <w:szCs w:val="24"/>
        </w:rPr>
      </w:pPr>
      <w:r w:rsidRPr="00D9232D">
        <w:rPr>
          <w:rFonts w:asciiTheme="minorHAnsi" w:hAnsiTheme="minorHAnsi" w:cstheme="minorHAnsi"/>
          <w:sz w:val="24"/>
          <w:szCs w:val="24"/>
        </w:rPr>
        <w:t xml:space="preserve">La proposición tendrá una vigencia obligatoria de cuando menos </w:t>
      </w:r>
      <w:r w:rsidRPr="00D9232D">
        <w:rPr>
          <w:rFonts w:asciiTheme="minorHAnsi" w:hAnsiTheme="minorHAnsi" w:cstheme="minorHAnsi"/>
          <w:b/>
          <w:sz w:val="24"/>
          <w:szCs w:val="24"/>
        </w:rPr>
        <w:t>30 (treinta)</w:t>
      </w:r>
      <w:r w:rsidRPr="00D9232D">
        <w:rPr>
          <w:rFonts w:asciiTheme="minorHAnsi" w:hAnsiTheme="minorHAnsi" w:cstheme="minorHAnsi"/>
          <w:sz w:val="24"/>
          <w:szCs w:val="24"/>
        </w:rPr>
        <w:t xml:space="preserve"> días naturales contados a partir de la fecha de su apertura. </w:t>
      </w:r>
    </w:p>
    <w:p w:rsidR="002B4139" w:rsidRPr="00D9232D" w:rsidRDefault="002B4139" w:rsidP="00A2010C">
      <w:pPr>
        <w:pStyle w:val="3"/>
        <w:tabs>
          <w:tab w:val="left" w:pos="1710"/>
        </w:tabs>
        <w:ind w:left="709" w:firstLine="0"/>
        <w:rPr>
          <w:rFonts w:asciiTheme="minorHAnsi" w:hAnsiTheme="minorHAnsi" w:cstheme="minorHAnsi"/>
          <w:sz w:val="24"/>
          <w:szCs w:val="24"/>
        </w:rPr>
      </w:pPr>
      <w:r w:rsidRPr="00D9232D">
        <w:rPr>
          <w:rFonts w:asciiTheme="minorHAnsi" w:hAnsiTheme="minorHAnsi" w:cstheme="minorHAnsi"/>
          <w:sz w:val="24"/>
          <w:szCs w:val="24"/>
        </w:rPr>
        <w:t>En circunstancias excepcionales y debidamente justificadas “</w:t>
      </w:r>
      <w:r w:rsidR="00AA4DF3">
        <w:rPr>
          <w:rFonts w:asciiTheme="minorHAnsi" w:hAnsiTheme="minorHAnsi" w:cstheme="minorHAnsi"/>
          <w:sz w:val="24"/>
          <w:szCs w:val="24"/>
        </w:rPr>
        <w:t>El Subcomité</w:t>
      </w:r>
      <w:r w:rsidRPr="00D9232D">
        <w:rPr>
          <w:rFonts w:asciiTheme="minorHAnsi" w:hAnsiTheme="minorHAnsi" w:cstheme="minorHAnsi"/>
          <w:sz w:val="24"/>
          <w:szCs w:val="24"/>
        </w:rPr>
        <w:t xml:space="preserve">” podrá solicitar que el licitante extienda el período de validez de sus proposiciones, en tal caso ambas circunstancias habrán de hacerse constar por escrito. </w:t>
      </w:r>
    </w:p>
    <w:p w:rsidR="000A77F9" w:rsidRPr="00D9232D" w:rsidRDefault="000A77F9" w:rsidP="00A2010C">
      <w:pPr>
        <w:pStyle w:val="2"/>
        <w:tabs>
          <w:tab w:val="left" w:pos="450"/>
          <w:tab w:val="left" w:pos="720"/>
        </w:tabs>
        <w:ind w:left="709"/>
        <w:rPr>
          <w:rFonts w:asciiTheme="minorHAnsi" w:hAnsiTheme="minorHAnsi" w:cstheme="minorHAnsi"/>
          <w:b/>
          <w:sz w:val="24"/>
        </w:rPr>
      </w:pPr>
    </w:p>
    <w:p w:rsidR="008575ED" w:rsidRPr="00D9232D" w:rsidRDefault="006E52DD" w:rsidP="00A2010C">
      <w:pPr>
        <w:pStyle w:val="2"/>
        <w:ind w:left="709"/>
        <w:rPr>
          <w:rFonts w:asciiTheme="minorHAnsi" w:hAnsiTheme="minorHAnsi" w:cstheme="minorHAnsi"/>
          <w:b/>
          <w:sz w:val="24"/>
        </w:rPr>
      </w:pPr>
      <w:r w:rsidRPr="00D9232D">
        <w:rPr>
          <w:rFonts w:asciiTheme="minorHAnsi" w:hAnsiTheme="minorHAnsi" w:cstheme="minorHAnsi"/>
          <w:b/>
          <w:sz w:val="24"/>
        </w:rPr>
        <w:t xml:space="preserve">7.- </w:t>
      </w:r>
      <w:r w:rsidR="008575ED" w:rsidRPr="00D9232D">
        <w:rPr>
          <w:rFonts w:asciiTheme="minorHAnsi" w:hAnsiTheme="minorHAnsi" w:cstheme="minorHAnsi"/>
          <w:b/>
          <w:sz w:val="24"/>
        </w:rPr>
        <w:t xml:space="preserve">  </w:t>
      </w:r>
      <w:r w:rsidR="00A83A58" w:rsidRPr="00D9232D">
        <w:rPr>
          <w:rFonts w:asciiTheme="minorHAnsi" w:hAnsiTheme="minorHAnsi" w:cstheme="minorHAnsi"/>
          <w:b/>
          <w:sz w:val="24"/>
        </w:rPr>
        <w:t>IDENTIFICACIÓN</w:t>
      </w:r>
      <w:r w:rsidR="008575ED" w:rsidRPr="00D9232D">
        <w:rPr>
          <w:rFonts w:asciiTheme="minorHAnsi" w:hAnsiTheme="minorHAnsi" w:cstheme="minorHAnsi"/>
          <w:b/>
          <w:sz w:val="24"/>
        </w:rPr>
        <w:t xml:space="preserve"> DE LAS PROPOSICIONES:</w:t>
      </w:r>
    </w:p>
    <w:p w:rsidR="008575ED" w:rsidRPr="00D9232D" w:rsidRDefault="008575ED" w:rsidP="00A2010C">
      <w:pPr>
        <w:ind w:left="720"/>
        <w:jc w:val="both"/>
        <w:rPr>
          <w:rFonts w:asciiTheme="minorHAnsi" w:hAnsiTheme="minorHAnsi" w:cstheme="minorHAnsi"/>
          <w:sz w:val="24"/>
        </w:rPr>
      </w:pPr>
    </w:p>
    <w:p w:rsidR="008575ED" w:rsidRPr="00D9232D" w:rsidRDefault="008575ED"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La proposición será colocada dentro de </w:t>
      </w:r>
      <w:r w:rsidR="00151712" w:rsidRPr="00D9232D">
        <w:rPr>
          <w:rFonts w:asciiTheme="minorHAnsi" w:hAnsiTheme="minorHAnsi" w:cstheme="minorHAnsi"/>
          <w:sz w:val="24"/>
          <w:u w:val="single"/>
        </w:rPr>
        <w:t>dos</w:t>
      </w:r>
      <w:r w:rsidRPr="00D9232D">
        <w:rPr>
          <w:rFonts w:asciiTheme="minorHAnsi" w:hAnsiTheme="minorHAnsi" w:cstheme="minorHAnsi"/>
          <w:sz w:val="24"/>
          <w:u w:val="single"/>
        </w:rPr>
        <w:t xml:space="preserve"> sobre</w:t>
      </w:r>
      <w:r w:rsidR="00151712" w:rsidRPr="00D9232D">
        <w:rPr>
          <w:rFonts w:asciiTheme="minorHAnsi" w:hAnsiTheme="minorHAnsi" w:cstheme="minorHAnsi"/>
          <w:sz w:val="24"/>
          <w:u w:val="single"/>
        </w:rPr>
        <w:t>s</w:t>
      </w:r>
      <w:r w:rsidR="00A62797" w:rsidRPr="00D9232D">
        <w:rPr>
          <w:rFonts w:asciiTheme="minorHAnsi" w:hAnsiTheme="minorHAnsi" w:cstheme="minorHAnsi"/>
          <w:sz w:val="24"/>
          <w:u w:val="single"/>
        </w:rPr>
        <w:t xml:space="preserve"> cerrado</w:t>
      </w:r>
      <w:r w:rsidR="00151712" w:rsidRPr="00D9232D">
        <w:rPr>
          <w:rFonts w:asciiTheme="minorHAnsi" w:hAnsiTheme="minorHAnsi" w:cstheme="minorHAnsi"/>
          <w:sz w:val="24"/>
          <w:u w:val="single"/>
        </w:rPr>
        <w:t>s</w:t>
      </w:r>
      <w:r w:rsidRPr="00D9232D">
        <w:rPr>
          <w:rFonts w:asciiTheme="minorHAnsi" w:hAnsiTheme="minorHAnsi" w:cstheme="minorHAnsi"/>
          <w:sz w:val="24"/>
        </w:rPr>
        <w:t xml:space="preserve">, </w:t>
      </w:r>
      <w:r w:rsidR="00151712" w:rsidRPr="00D9232D">
        <w:rPr>
          <w:rFonts w:asciiTheme="minorHAnsi" w:hAnsiTheme="minorHAnsi" w:cstheme="minorHAnsi"/>
          <w:sz w:val="24"/>
        </w:rPr>
        <w:t xml:space="preserve">uno conteniendo </w:t>
      </w:r>
      <w:r w:rsidRPr="00D9232D">
        <w:rPr>
          <w:rFonts w:asciiTheme="minorHAnsi" w:hAnsiTheme="minorHAnsi" w:cstheme="minorHAnsi"/>
          <w:sz w:val="24"/>
        </w:rPr>
        <w:t xml:space="preserve">la </w:t>
      </w:r>
      <w:r w:rsidRPr="00D9232D">
        <w:rPr>
          <w:rFonts w:asciiTheme="minorHAnsi" w:hAnsiTheme="minorHAnsi" w:cstheme="minorHAnsi"/>
          <w:sz w:val="24"/>
          <w:u w:val="single"/>
        </w:rPr>
        <w:t>propuesta técnica</w:t>
      </w:r>
      <w:r w:rsidRPr="00D9232D">
        <w:rPr>
          <w:rFonts w:asciiTheme="minorHAnsi" w:hAnsiTheme="minorHAnsi" w:cstheme="minorHAnsi"/>
          <w:sz w:val="24"/>
        </w:rPr>
        <w:t xml:space="preserve"> y</w:t>
      </w:r>
      <w:r w:rsidR="00151712" w:rsidRPr="00D9232D">
        <w:rPr>
          <w:rFonts w:asciiTheme="minorHAnsi" w:hAnsiTheme="minorHAnsi" w:cstheme="minorHAnsi"/>
          <w:sz w:val="24"/>
        </w:rPr>
        <w:t xml:space="preserve"> otro la</w:t>
      </w:r>
      <w:r w:rsidR="00A62797" w:rsidRPr="00D9232D">
        <w:rPr>
          <w:rFonts w:asciiTheme="minorHAnsi" w:hAnsiTheme="minorHAnsi" w:cstheme="minorHAnsi"/>
          <w:sz w:val="24"/>
        </w:rPr>
        <w:t xml:space="preserve"> </w:t>
      </w:r>
      <w:r w:rsidRPr="00D9232D">
        <w:rPr>
          <w:rFonts w:asciiTheme="minorHAnsi" w:hAnsiTheme="minorHAnsi" w:cstheme="minorHAnsi"/>
          <w:sz w:val="24"/>
          <w:u w:val="single"/>
        </w:rPr>
        <w:t>económica</w:t>
      </w:r>
      <w:r w:rsidRPr="00D9232D">
        <w:rPr>
          <w:rFonts w:asciiTheme="minorHAnsi" w:hAnsiTheme="minorHAnsi" w:cstheme="minorHAnsi"/>
          <w:sz w:val="24"/>
        </w:rPr>
        <w:t>, mismo</w:t>
      </w:r>
      <w:r w:rsidR="00151712" w:rsidRPr="00D9232D">
        <w:rPr>
          <w:rFonts w:asciiTheme="minorHAnsi" w:hAnsiTheme="minorHAnsi" w:cstheme="minorHAnsi"/>
          <w:sz w:val="24"/>
        </w:rPr>
        <w:t>s</w:t>
      </w:r>
      <w:r w:rsidRPr="00D9232D">
        <w:rPr>
          <w:rFonts w:asciiTheme="minorHAnsi" w:hAnsiTheme="minorHAnsi" w:cstheme="minorHAnsi"/>
          <w:sz w:val="24"/>
        </w:rPr>
        <w:t xml:space="preserve"> que el licitante deberá cerrar de manera </w:t>
      </w:r>
      <w:r w:rsidR="009D62BB" w:rsidRPr="00D9232D">
        <w:rPr>
          <w:rFonts w:asciiTheme="minorHAnsi" w:hAnsiTheme="minorHAnsi" w:cstheme="minorHAnsi"/>
          <w:sz w:val="24"/>
        </w:rPr>
        <w:t>inviolable.</w:t>
      </w:r>
    </w:p>
    <w:p w:rsidR="00E410E6" w:rsidRPr="00D9232D" w:rsidRDefault="00E410E6" w:rsidP="00A2010C">
      <w:pPr>
        <w:pStyle w:val="3"/>
        <w:ind w:left="720" w:firstLine="0"/>
        <w:rPr>
          <w:rFonts w:asciiTheme="minorHAnsi" w:hAnsiTheme="minorHAnsi" w:cstheme="minorHAnsi"/>
          <w:sz w:val="24"/>
        </w:rPr>
      </w:pPr>
    </w:p>
    <w:p w:rsidR="009D62BB" w:rsidRPr="00D9232D" w:rsidRDefault="008575ED" w:rsidP="00A83A58">
      <w:pPr>
        <w:pStyle w:val="4"/>
        <w:ind w:left="720" w:right="14" w:firstLine="0"/>
        <w:jc w:val="both"/>
        <w:rPr>
          <w:rFonts w:asciiTheme="minorHAnsi" w:hAnsiTheme="minorHAnsi" w:cstheme="minorHAnsi"/>
          <w:b w:val="0"/>
          <w:bCs/>
          <w:i/>
          <w:iCs/>
          <w:sz w:val="24"/>
          <w:szCs w:val="24"/>
          <w:lang w:val="es-MX"/>
        </w:rPr>
      </w:pPr>
      <w:r w:rsidRPr="00D9232D">
        <w:rPr>
          <w:rFonts w:asciiTheme="minorHAnsi" w:hAnsiTheme="minorHAnsi" w:cstheme="minorHAnsi"/>
          <w:b w:val="0"/>
          <w:sz w:val="24"/>
        </w:rPr>
        <w:t>Estará dirigido a</w:t>
      </w:r>
      <w:r w:rsidR="006F0EF4" w:rsidRPr="00D9232D">
        <w:rPr>
          <w:rFonts w:asciiTheme="minorHAnsi" w:hAnsiTheme="minorHAnsi" w:cstheme="minorHAnsi"/>
          <w:b w:val="0"/>
          <w:sz w:val="24"/>
        </w:rPr>
        <w:t>l</w:t>
      </w:r>
      <w:r w:rsidRPr="00D9232D">
        <w:rPr>
          <w:rFonts w:asciiTheme="minorHAnsi" w:hAnsiTheme="minorHAnsi" w:cstheme="minorHAnsi"/>
          <w:b w:val="0"/>
          <w:sz w:val="24"/>
        </w:rPr>
        <w:t xml:space="preserve"> </w:t>
      </w:r>
      <w:r w:rsidR="00166028">
        <w:rPr>
          <w:rFonts w:asciiTheme="minorHAnsi" w:hAnsiTheme="minorHAnsi" w:cstheme="minorHAnsi"/>
          <w:b w:val="0"/>
          <w:bCs/>
          <w:sz w:val="24"/>
          <w:szCs w:val="24"/>
          <w:lang w:val="es-MX"/>
        </w:rPr>
        <w:t>SUBCOMITE</w:t>
      </w:r>
      <w:r w:rsidR="00A83A58" w:rsidRPr="00D9232D">
        <w:rPr>
          <w:rFonts w:asciiTheme="minorHAnsi" w:hAnsiTheme="minorHAnsi" w:cstheme="minorHAnsi"/>
          <w:b w:val="0"/>
          <w:bCs/>
          <w:sz w:val="24"/>
          <w:szCs w:val="24"/>
          <w:lang w:val="es-MX"/>
        </w:rPr>
        <w:t xml:space="preserve"> de Adquisiciones del Poder Ejecutivo del Gobierno del Estado de Baja California</w:t>
      </w:r>
      <w:r w:rsidR="006F0EF4" w:rsidRPr="00D9232D">
        <w:rPr>
          <w:rFonts w:asciiTheme="minorHAnsi" w:hAnsiTheme="minorHAnsi" w:cstheme="minorHAnsi"/>
          <w:b w:val="0"/>
          <w:bCs/>
          <w:sz w:val="24"/>
          <w:szCs w:val="24"/>
          <w:lang w:val="es-MX"/>
        </w:rPr>
        <w:t xml:space="preserve"> al domicilio ubicado en </w:t>
      </w:r>
      <w:r w:rsidR="00607CBE" w:rsidRPr="00D9232D">
        <w:rPr>
          <w:rFonts w:asciiTheme="minorHAnsi" w:hAnsiTheme="minorHAnsi" w:cstheme="minorHAnsi"/>
          <w:b w:val="0"/>
          <w:bCs/>
          <w:sz w:val="24"/>
          <w:szCs w:val="24"/>
          <w:lang w:val="es-MX"/>
        </w:rPr>
        <w:t>Calzada Independencia No. 994 Centro Cívico</w:t>
      </w:r>
      <w:r w:rsidR="006F0EF4" w:rsidRPr="00D9232D">
        <w:rPr>
          <w:rFonts w:asciiTheme="minorHAnsi" w:hAnsiTheme="minorHAnsi" w:cstheme="minorHAnsi"/>
          <w:b w:val="0"/>
          <w:bCs/>
          <w:sz w:val="24"/>
          <w:szCs w:val="24"/>
          <w:lang w:val="es-MX"/>
        </w:rPr>
        <w:t xml:space="preserve"> en  Mexicali, Baja California</w:t>
      </w:r>
      <w:r w:rsidR="00A83A58" w:rsidRPr="00D9232D">
        <w:rPr>
          <w:rFonts w:asciiTheme="minorHAnsi" w:hAnsiTheme="minorHAnsi" w:cstheme="minorHAnsi"/>
          <w:b w:val="0"/>
          <w:sz w:val="24"/>
        </w:rPr>
        <w:t>; i</w:t>
      </w:r>
      <w:r w:rsidRPr="00D9232D">
        <w:rPr>
          <w:rFonts w:asciiTheme="minorHAnsi" w:hAnsiTheme="minorHAnsi" w:cstheme="minorHAnsi"/>
          <w:b w:val="0"/>
          <w:sz w:val="24"/>
        </w:rPr>
        <w:t xml:space="preserve">ndicarán </w:t>
      </w:r>
      <w:r w:rsidR="00A83A58" w:rsidRPr="00D9232D">
        <w:rPr>
          <w:rFonts w:asciiTheme="minorHAnsi" w:hAnsiTheme="minorHAnsi" w:cstheme="minorHAnsi"/>
          <w:b w:val="0"/>
          <w:sz w:val="24"/>
        </w:rPr>
        <w:t>identificación de la l</w:t>
      </w:r>
      <w:r w:rsidRPr="00D9232D">
        <w:rPr>
          <w:rFonts w:asciiTheme="minorHAnsi" w:hAnsiTheme="minorHAnsi" w:cstheme="minorHAnsi"/>
          <w:b w:val="0"/>
          <w:sz w:val="24"/>
        </w:rPr>
        <w:t xml:space="preserve">icitación </w:t>
      </w:r>
      <w:r w:rsidR="0090593F" w:rsidRPr="00D9232D">
        <w:rPr>
          <w:rFonts w:asciiTheme="minorHAnsi" w:hAnsiTheme="minorHAnsi" w:cstheme="minorHAnsi"/>
          <w:b w:val="0"/>
          <w:sz w:val="24"/>
        </w:rPr>
        <w:t>“</w:t>
      </w:r>
      <w:r w:rsidR="00607CBE" w:rsidRPr="00D9232D">
        <w:rPr>
          <w:rFonts w:asciiTheme="minorHAnsi" w:hAnsiTheme="minorHAnsi" w:cstheme="minorHAnsi"/>
          <w:b w:val="0"/>
          <w:iCs/>
          <w:sz w:val="24"/>
          <w:szCs w:val="24"/>
          <w:lang w:val="es-ES"/>
        </w:rPr>
        <w:t>SUMINISTRO DE INSUMOS PARA BOMBAS DE INFUSION Y EQUIPO EN COMODATO PARA ISSSTECALI</w:t>
      </w:r>
      <w:r w:rsidR="0090593F" w:rsidRPr="00D9232D">
        <w:rPr>
          <w:rFonts w:asciiTheme="minorHAnsi" w:hAnsiTheme="minorHAnsi" w:cstheme="minorHAnsi"/>
          <w:b w:val="0"/>
          <w:bCs/>
          <w:iCs/>
          <w:sz w:val="24"/>
          <w:szCs w:val="24"/>
          <w:lang w:val="es-MX"/>
        </w:rPr>
        <w:t>”</w:t>
      </w:r>
      <w:r w:rsidR="008E4ABF" w:rsidRPr="00D9232D">
        <w:rPr>
          <w:rFonts w:asciiTheme="minorHAnsi" w:hAnsiTheme="minorHAnsi" w:cstheme="minorHAnsi"/>
          <w:b w:val="0"/>
          <w:sz w:val="24"/>
        </w:rPr>
        <w:t xml:space="preserve"> </w:t>
      </w:r>
      <w:r w:rsidR="0090593F" w:rsidRPr="00D9232D">
        <w:rPr>
          <w:rFonts w:asciiTheme="minorHAnsi" w:hAnsiTheme="minorHAnsi" w:cstheme="minorHAnsi"/>
          <w:b w:val="0"/>
          <w:sz w:val="24"/>
        </w:rPr>
        <w:t xml:space="preserve">y </w:t>
      </w:r>
      <w:r w:rsidR="00A83A58" w:rsidRPr="00D9232D">
        <w:rPr>
          <w:rFonts w:asciiTheme="minorHAnsi" w:hAnsiTheme="minorHAnsi" w:cstheme="minorHAnsi"/>
          <w:b w:val="0"/>
          <w:sz w:val="24"/>
        </w:rPr>
        <w:t>señalando la clave alfanumérica que tiene asignada</w:t>
      </w:r>
      <w:r w:rsidR="009D62BB" w:rsidRPr="00D9232D">
        <w:rPr>
          <w:rFonts w:asciiTheme="minorHAnsi" w:hAnsiTheme="minorHAnsi" w:cstheme="minorHAnsi"/>
          <w:b w:val="0"/>
          <w:bCs/>
          <w:i/>
          <w:iCs/>
          <w:sz w:val="18"/>
          <w:szCs w:val="18"/>
          <w:lang w:val="es-MX"/>
        </w:rPr>
        <w:t xml:space="preserve"> </w:t>
      </w:r>
      <w:r w:rsidR="00E607C6">
        <w:rPr>
          <w:rFonts w:asciiTheme="minorHAnsi" w:hAnsiTheme="minorHAnsi" w:cstheme="minorHAnsi"/>
          <w:b w:val="0"/>
          <w:bCs/>
          <w:i/>
          <w:iCs/>
          <w:sz w:val="24"/>
          <w:szCs w:val="24"/>
          <w:lang w:val="es-MX"/>
        </w:rPr>
        <w:t>LPR</w:t>
      </w:r>
      <w:r w:rsidR="00607CBE" w:rsidRPr="00D9232D">
        <w:rPr>
          <w:rFonts w:asciiTheme="minorHAnsi" w:hAnsiTheme="minorHAnsi" w:cstheme="minorHAnsi"/>
          <w:b w:val="0"/>
          <w:bCs/>
          <w:i/>
          <w:iCs/>
          <w:sz w:val="24"/>
          <w:szCs w:val="24"/>
          <w:lang w:val="es-MX"/>
        </w:rPr>
        <w:t>-ISSSTECALI-</w:t>
      </w:r>
      <w:r w:rsidR="00E607C6">
        <w:rPr>
          <w:rFonts w:asciiTheme="minorHAnsi" w:hAnsiTheme="minorHAnsi" w:cstheme="minorHAnsi"/>
          <w:b w:val="0"/>
          <w:bCs/>
          <w:i/>
          <w:iCs/>
          <w:sz w:val="24"/>
          <w:szCs w:val="24"/>
          <w:lang w:val="es-MX"/>
        </w:rPr>
        <w:t>01</w:t>
      </w:r>
      <w:r w:rsidR="00607CBE" w:rsidRPr="00D9232D">
        <w:rPr>
          <w:rFonts w:asciiTheme="minorHAnsi" w:hAnsiTheme="minorHAnsi" w:cstheme="minorHAnsi"/>
          <w:b w:val="0"/>
          <w:bCs/>
          <w:i/>
          <w:iCs/>
          <w:sz w:val="24"/>
          <w:szCs w:val="24"/>
          <w:lang w:val="es-MX"/>
        </w:rPr>
        <w:t>-202</w:t>
      </w:r>
      <w:r w:rsidR="00E607C6">
        <w:rPr>
          <w:rFonts w:asciiTheme="minorHAnsi" w:hAnsiTheme="minorHAnsi" w:cstheme="minorHAnsi"/>
          <w:b w:val="0"/>
          <w:bCs/>
          <w:i/>
          <w:iCs/>
          <w:sz w:val="24"/>
          <w:szCs w:val="24"/>
          <w:lang w:val="es-MX"/>
        </w:rPr>
        <w:t>2</w:t>
      </w:r>
      <w:r w:rsidR="00607CBE" w:rsidRPr="00D9232D">
        <w:rPr>
          <w:rFonts w:asciiTheme="minorHAnsi" w:hAnsiTheme="minorHAnsi" w:cstheme="minorHAnsi"/>
          <w:b w:val="0"/>
          <w:bCs/>
          <w:i/>
          <w:iCs/>
          <w:sz w:val="24"/>
          <w:szCs w:val="24"/>
          <w:lang w:val="es-MX"/>
        </w:rPr>
        <w:t>.</w:t>
      </w:r>
    </w:p>
    <w:p w:rsidR="00F74705" w:rsidRDefault="00F74705" w:rsidP="00A2010C">
      <w:pPr>
        <w:pStyle w:val="2"/>
        <w:keepNext/>
        <w:ind w:left="720"/>
        <w:rPr>
          <w:rFonts w:asciiTheme="minorHAnsi" w:hAnsiTheme="minorHAnsi" w:cstheme="minorHAnsi"/>
          <w:b/>
          <w:bCs/>
          <w:sz w:val="24"/>
        </w:rPr>
      </w:pPr>
    </w:p>
    <w:p w:rsidR="001949BF" w:rsidRPr="00D9232D" w:rsidRDefault="00302BC4" w:rsidP="00A2010C">
      <w:pPr>
        <w:pStyle w:val="2"/>
        <w:keepNext/>
        <w:ind w:left="720"/>
        <w:rPr>
          <w:rFonts w:asciiTheme="minorHAnsi" w:hAnsiTheme="minorHAnsi" w:cstheme="minorHAnsi"/>
          <w:b/>
          <w:bCs/>
          <w:sz w:val="24"/>
        </w:rPr>
      </w:pPr>
      <w:r w:rsidRPr="00D9232D">
        <w:rPr>
          <w:rFonts w:asciiTheme="minorHAnsi" w:hAnsiTheme="minorHAnsi" w:cstheme="minorHAnsi"/>
          <w:b/>
          <w:bCs/>
          <w:sz w:val="24"/>
        </w:rPr>
        <w:t>8</w:t>
      </w:r>
      <w:r w:rsidR="001949BF" w:rsidRPr="00D9232D">
        <w:rPr>
          <w:rFonts w:asciiTheme="minorHAnsi" w:hAnsiTheme="minorHAnsi" w:cstheme="minorHAnsi"/>
          <w:b/>
          <w:bCs/>
          <w:sz w:val="24"/>
        </w:rPr>
        <w:t>.  ACTOS DEL PROCEDIMIENTO</w:t>
      </w:r>
    </w:p>
    <w:p w:rsidR="001949BF" w:rsidRPr="00D9232D" w:rsidRDefault="001949BF" w:rsidP="00607CBE">
      <w:pPr>
        <w:pStyle w:val="2"/>
        <w:keepNext/>
        <w:ind w:left="0"/>
        <w:rPr>
          <w:rFonts w:asciiTheme="minorHAnsi" w:hAnsiTheme="minorHAnsi" w:cstheme="minorHAnsi"/>
          <w:b/>
          <w:bCs/>
          <w:sz w:val="24"/>
        </w:rPr>
      </w:pPr>
    </w:p>
    <w:p w:rsidR="00576DD7" w:rsidRPr="00D9232D" w:rsidRDefault="00302BC4" w:rsidP="00A2010C">
      <w:pPr>
        <w:pStyle w:val="2"/>
        <w:keepNext/>
        <w:ind w:left="720"/>
        <w:rPr>
          <w:rFonts w:asciiTheme="minorHAnsi" w:hAnsiTheme="minorHAnsi" w:cstheme="minorHAnsi"/>
          <w:b/>
          <w:bCs/>
          <w:sz w:val="24"/>
        </w:rPr>
      </w:pPr>
      <w:r w:rsidRPr="00D9232D">
        <w:rPr>
          <w:rFonts w:asciiTheme="minorHAnsi" w:hAnsiTheme="minorHAnsi" w:cstheme="minorHAnsi"/>
          <w:b/>
          <w:bCs/>
          <w:sz w:val="24"/>
        </w:rPr>
        <w:t>8</w:t>
      </w:r>
      <w:r w:rsidR="00F91ECB" w:rsidRPr="00D9232D">
        <w:rPr>
          <w:rFonts w:asciiTheme="minorHAnsi" w:hAnsiTheme="minorHAnsi" w:cstheme="minorHAnsi"/>
          <w:b/>
          <w:bCs/>
          <w:sz w:val="24"/>
        </w:rPr>
        <w:t>.1</w:t>
      </w:r>
      <w:r w:rsidR="001949BF" w:rsidRPr="00D9232D">
        <w:rPr>
          <w:rFonts w:asciiTheme="minorHAnsi" w:hAnsiTheme="minorHAnsi" w:cstheme="minorHAnsi"/>
          <w:b/>
          <w:bCs/>
          <w:sz w:val="24"/>
        </w:rPr>
        <w:t xml:space="preserve">  </w:t>
      </w:r>
      <w:r w:rsidR="00950E80" w:rsidRPr="00D9232D">
        <w:rPr>
          <w:rFonts w:asciiTheme="minorHAnsi" w:hAnsiTheme="minorHAnsi" w:cstheme="minorHAnsi"/>
          <w:b/>
          <w:bCs/>
          <w:sz w:val="24"/>
        </w:rPr>
        <w:t>J</w:t>
      </w:r>
      <w:r w:rsidR="00576DD7" w:rsidRPr="00D9232D">
        <w:rPr>
          <w:rFonts w:asciiTheme="minorHAnsi" w:hAnsiTheme="minorHAnsi" w:cstheme="minorHAnsi"/>
          <w:b/>
          <w:bCs/>
          <w:sz w:val="24"/>
        </w:rPr>
        <w:t>UNTA DE ACLARACIONES.</w:t>
      </w:r>
    </w:p>
    <w:p w:rsidR="004E2588" w:rsidRPr="00D9232D" w:rsidRDefault="004E2588" w:rsidP="004E2588">
      <w:pPr>
        <w:ind w:left="720"/>
        <w:jc w:val="both"/>
        <w:rPr>
          <w:rFonts w:asciiTheme="minorHAnsi" w:hAnsiTheme="minorHAnsi" w:cstheme="minorHAnsi"/>
          <w:sz w:val="24"/>
        </w:rPr>
      </w:pPr>
    </w:p>
    <w:p w:rsidR="00E607C6" w:rsidRPr="00E607C6" w:rsidRDefault="00E607C6" w:rsidP="00E607C6">
      <w:pPr>
        <w:pStyle w:val="3"/>
        <w:ind w:left="720" w:right="-72" w:firstLine="0"/>
        <w:rPr>
          <w:rFonts w:asciiTheme="minorHAnsi" w:hAnsiTheme="minorHAnsi" w:cs="Arial"/>
          <w:sz w:val="24"/>
          <w:lang w:val="es-MX"/>
        </w:rPr>
      </w:pPr>
      <w:r w:rsidRPr="00E607C6">
        <w:rPr>
          <w:rFonts w:asciiTheme="minorHAnsi" w:hAnsiTheme="minorHAnsi" w:cs="Arial"/>
          <w:sz w:val="24"/>
          <w:lang w:val="es-MX"/>
        </w:rPr>
        <w:t xml:space="preserve">El Subcomité podrá celebrar las juntas de aclaraciones que considere necesarias, atendiendo a las características de los bienes que se pretenden contratar objeto de la presente licitación, en las que solamente podrán formular aclaraciones las personas que hayan adquirido las bases correspondientes, lo que acreditarán mediante la exhibición de copia del comprobante de pago. En caso contrario, únicamente se les permitirá su asistencia sin poder formular preguntas. </w:t>
      </w:r>
    </w:p>
    <w:p w:rsidR="00E607C6" w:rsidRPr="00E607C6" w:rsidRDefault="00E607C6" w:rsidP="00E607C6">
      <w:pPr>
        <w:pStyle w:val="3"/>
        <w:ind w:left="720" w:right="-72"/>
        <w:rPr>
          <w:rFonts w:asciiTheme="minorHAnsi" w:hAnsiTheme="minorHAnsi" w:cs="Arial"/>
          <w:sz w:val="24"/>
          <w:lang w:val="es-MX"/>
        </w:rPr>
      </w:pPr>
    </w:p>
    <w:p w:rsidR="00E607C6" w:rsidRPr="00E607C6" w:rsidRDefault="00E607C6" w:rsidP="00E607C6">
      <w:pPr>
        <w:pStyle w:val="3"/>
        <w:ind w:left="720" w:right="-72" w:firstLine="0"/>
        <w:rPr>
          <w:rFonts w:asciiTheme="minorHAnsi" w:hAnsiTheme="minorHAnsi" w:cs="Arial"/>
          <w:sz w:val="24"/>
          <w:lang w:val="es-MX"/>
        </w:rPr>
      </w:pPr>
      <w:r w:rsidRPr="00E607C6">
        <w:rPr>
          <w:rFonts w:asciiTheme="minorHAnsi" w:hAnsiTheme="minorHAnsi" w:cs="Arial"/>
          <w:sz w:val="24"/>
          <w:lang w:val="es-MX"/>
        </w:rPr>
        <w:t xml:space="preserve">El “INSTITUTO”, por conducto del “SUBCOMITÉ” aclarará cualquier aspecto técnico, comercial y administrativo sobre los bienes objeto de la presente licitación, las dudas que se señalen en los cuestionarios y las que fueren formuladas en el desarrollo de la Junta de Aclaraciones siempre y cuando exhiba copia del recibo de pago de las bases de licitación, que para ese fin se solicita, mediante la presentación de un cuestionario dirigido al “SUBCOMITÉ DE ADQUISICIONES”, en formato </w:t>
      </w:r>
      <w:proofErr w:type="spellStart"/>
      <w:r w:rsidRPr="00E607C6">
        <w:rPr>
          <w:rFonts w:asciiTheme="minorHAnsi" w:hAnsiTheme="minorHAnsi" w:cs="Arial"/>
          <w:sz w:val="24"/>
          <w:lang w:val="es-MX"/>
        </w:rPr>
        <w:t>pdf</w:t>
      </w:r>
      <w:proofErr w:type="spellEnd"/>
      <w:r w:rsidRPr="00E607C6">
        <w:rPr>
          <w:rFonts w:asciiTheme="minorHAnsi" w:hAnsiTheme="minorHAnsi" w:cs="Arial"/>
          <w:sz w:val="24"/>
          <w:lang w:val="es-MX"/>
        </w:rPr>
        <w:t xml:space="preserve"> en hoja membretada y con firma, junto con su versión editable en formato de Word a los correos electrónicos </w:t>
      </w:r>
      <w:hyperlink r:id="rId9" w:history="1">
        <w:r w:rsidRPr="00E607C6">
          <w:rPr>
            <w:rStyle w:val="Hipervnculo"/>
            <w:rFonts w:asciiTheme="minorHAnsi" w:hAnsiTheme="minorHAnsi" w:cs="Arial"/>
            <w:sz w:val="24"/>
            <w:lang w:val="es-MX"/>
          </w:rPr>
          <w:t>gortiz@issstecali.gob.mx.</w:t>
        </w:r>
      </w:hyperlink>
      <w:r w:rsidRPr="00E607C6">
        <w:rPr>
          <w:rStyle w:val="Hipervnculo"/>
          <w:rFonts w:asciiTheme="minorHAnsi" w:hAnsiTheme="minorHAnsi" w:cs="Arial"/>
          <w:sz w:val="24"/>
          <w:lang w:val="es-MX"/>
        </w:rPr>
        <w:t xml:space="preserve">; </w:t>
      </w:r>
      <w:r w:rsidRPr="00E607C6">
        <w:rPr>
          <w:rFonts w:asciiTheme="minorHAnsi" w:hAnsiTheme="minorHAnsi" w:cs="Arial"/>
          <w:sz w:val="24"/>
          <w:lang w:val="es-MX"/>
        </w:rPr>
        <w:t xml:space="preserve">  </w:t>
      </w:r>
      <w:hyperlink r:id="rId10" w:history="1">
        <w:r w:rsidRPr="00E607C6">
          <w:rPr>
            <w:rStyle w:val="Hipervnculo"/>
            <w:rFonts w:asciiTheme="minorHAnsi" w:hAnsiTheme="minorHAnsi" w:cs="Arial"/>
            <w:sz w:val="24"/>
            <w:lang w:val="es-MX"/>
          </w:rPr>
          <w:t>ngarcia@issstecali.gob.mx</w:t>
        </w:r>
      </w:hyperlink>
      <w:r w:rsidRPr="00E607C6">
        <w:rPr>
          <w:rFonts w:asciiTheme="minorHAnsi" w:hAnsiTheme="minorHAnsi" w:cs="Arial"/>
          <w:sz w:val="24"/>
          <w:lang w:val="es-MX"/>
        </w:rPr>
        <w:t xml:space="preserve">  </w:t>
      </w:r>
    </w:p>
    <w:p w:rsidR="00E607C6" w:rsidRPr="004159D0" w:rsidRDefault="00E607C6" w:rsidP="00E607C6">
      <w:pPr>
        <w:pStyle w:val="3"/>
        <w:ind w:left="720" w:right="-72" w:firstLine="0"/>
        <w:rPr>
          <w:rFonts w:ascii="Arial" w:hAnsi="Arial" w:cs="Arial"/>
          <w:sz w:val="24"/>
          <w:lang w:val="es-MX"/>
        </w:rPr>
      </w:pPr>
    </w:p>
    <w:p w:rsidR="001949BF" w:rsidRDefault="00576DD7" w:rsidP="00A2010C">
      <w:pPr>
        <w:pStyle w:val="3"/>
        <w:tabs>
          <w:tab w:val="left" w:pos="450"/>
        </w:tabs>
        <w:ind w:left="720" w:right="-72" w:firstLine="0"/>
        <w:rPr>
          <w:rFonts w:asciiTheme="minorHAnsi" w:hAnsiTheme="minorHAnsi" w:cstheme="minorHAnsi"/>
          <w:sz w:val="24"/>
        </w:rPr>
      </w:pPr>
      <w:r w:rsidRPr="00D9232D">
        <w:rPr>
          <w:rFonts w:asciiTheme="minorHAnsi" w:hAnsiTheme="minorHAnsi" w:cstheme="minorHAnsi"/>
          <w:sz w:val="24"/>
          <w:szCs w:val="24"/>
        </w:rPr>
        <w:t>Para la mejor conducción del acto se recomienda que los cuestionarios sean enviados  a</w:t>
      </w:r>
      <w:r w:rsidRPr="00D9232D">
        <w:rPr>
          <w:rFonts w:asciiTheme="minorHAnsi" w:hAnsiTheme="minorHAnsi" w:cstheme="minorHAnsi"/>
          <w:sz w:val="24"/>
        </w:rPr>
        <w:t xml:space="preserve"> más tardar con dos días hábiles de antelación a la celebración del acto aclaratorio programado para el día </w:t>
      </w:r>
      <w:r w:rsidR="00151712" w:rsidRPr="00D9232D">
        <w:rPr>
          <w:rFonts w:asciiTheme="minorHAnsi" w:hAnsiTheme="minorHAnsi" w:cstheme="minorHAnsi"/>
          <w:b/>
          <w:sz w:val="24"/>
        </w:rPr>
        <w:t xml:space="preserve"> </w:t>
      </w:r>
      <w:r w:rsidR="00AA4DF3">
        <w:rPr>
          <w:rFonts w:asciiTheme="minorHAnsi" w:hAnsiTheme="minorHAnsi" w:cstheme="minorHAnsi"/>
          <w:b/>
          <w:sz w:val="24"/>
        </w:rPr>
        <w:t xml:space="preserve">22 de </w:t>
      </w:r>
      <w:proofErr w:type="spellStart"/>
      <w:r w:rsidR="00AA4DF3">
        <w:rPr>
          <w:rFonts w:asciiTheme="minorHAnsi" w:hAnsiTheme="minorHAnsi" w:cstheme="minorHAnsi"/>
          <w:b/>
          <w:sz w:val="24"/>
        </w:rPr>
        <w:t>mazro</w:t>
      </w:r>
      <w:proofErr w:type="spellEnd"/>
      <w:r w:rsidR="00105D26">
        <w:rPr>
          <w:rFonts w:asciiTheme="minorHAnsi" w:hAnsiTheme="minorHAnsi" w:cstheme="minorHAnsi"/>
          <w:b/>
          <w:sz w:val="24"/>
        </w:rPr>
        <w:t xml:space="preserve"> de 202</w:t>
      </w:r>
      <w:r w:rsidR="00AA4DF3">
        <w:rPr>
          <w:rFonts w:asciiTheme="minorHAnsi" w:hAnsiTheme="minorHAnsi" w:cstheme="minorHAnsi"/>
          <w:b/>
          <w:sz w:val="24"/>
        </w:rPr>
        <w:t>2</w:t>
      </w:r>
      <w:r w:rsidRPr="00D9232D">
        <w:rPr>
          <w:rFonts w:asciiTheme="minorHAnsi" w:hAnsiTheme="minorHAnsi" w:cstheme="minorHAnsi"/>
          <w:b/>
          <w:sz w:val="24"/>
        </w:rPr>
        <w:t xml:space="preserve"> a</w:t>
      </w:r>
      <w:r w:rsidR="0079654D" w:rsidRPr="00D9232D">
        <w:rPr>
          <w:rFonts w:asciiTheme="minorHAnsi" w:hAnsiTheme="minorHAnsi" w:cstheme="minorHAnsi"/>
          <w:b/>
          <w:sz w:val="24"/>
        </w:rPr>
        <w:t xml:space="preserve"> las </w:t>
      </w:r>
      <w:r w:rsidR="00105D26">
        <w:rPr>
          <w:rFonts w:asciiTheme="minorHAnsi" w:hAnsiTheme="minorHAnsi" w:cstheme="minorHAnsi"/>
          <w:b/>
          <w:sz w:val="24"/>
        </w:rPr>
        <w:t>1</w:t>
      </w:r>
      <w:r w:rsidR="00AA4DF3">
        <w:rPr>
          <w:rFonts w:asciiTheme="minorHAnsi" w:hAnsiTheme="minorHAnsi" w:cstheme="minorHAnsi"/>
          <w:b/>
          <w:sz w:val="24"/>
        </w:rPr>
        <w:t>1</w:t>
      </w:r>
      <w:r w:rsidR="00105D26">
        <w:rPr>
          <w:rFonts w:asciiTheme="minorHAnsi" w:hAnsiTheme="minorHAnsi" w:cstheme="minorHAnsi"/>
          <w:b/>
          <w:sz w:val="24"/>
        </w:rPr>
        <w:t>:</w:t>
      </w:r>
      <w:r w:rsidR="00AA4DF3">
        <w:rPr>
          <w:rFonts w:asciiTheme="minorHAnsi" w:hAnsiTheme="minorHAnsi" w:cstheme="minorHAnsi"/>
          <w:b/>
          <w:sz w:val="24"/>
        </w:rPr>
        <w:t>0</w:t>
      </w:r>
      <w:r w:rsidR="00105D26">
        <w:rPr>
          <w:rFonts w:asciiTheme="minorHAnsi" w:hAnsiTheme="minorHAnsi" w:cstheme="minorHAnsi"/>
          <w:b/>
          <w:sz w:val="24"/>
        </w:rPr>
        <w:t>0</w:t>
      </w:r>
      <w:r w:rsidRPr="00D9232D">
        <w:rPr>
          <w:rFonts w:asciiTheme="minorHAnsi" w:hAnsiTheme="minorHAnsi" w:cstheme="minorHAnsi"/>
          <w:b/>
          <w:sz w:val="24"/>
        </w:rPr>
        <w:t xml:space="preserve"> horas </w:t>
      </w:r>
      <w:r w:rsidR="00AA4DF3" w:rsidRPr="00AA4DF3">
        <w:rPr>
          <w:rFonts w:asciiTheme="minorHAnsi" w:hAnsiTheme="minorHAnsi" w:cstheme="minorHAnsi"/>
          <w:sz w:val="24"/>
        </w:rPr>
        <w:t xml:space="preserve">en la 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p>
    <w:p w:rsidR="00AA4DF3" w:rsidRPr="00D9232D" w:rsidRDefault="00AA4DF3" w:rsidP="00A2010C">
      <w:pPr>
        <w:pStyle w:val="3"/>
        <w:tabs>
          <w:tab w:val="left" w:pos="450"/>
        </w:tabs>
        <w:ind w:left="720" w:right="-72" w:firstLine="0"/>
        <w:rPr>
          <w:rFonts w:asciiTheme="minorHAnsi" w:hAnsiTheme="minorHAnsi" w:cstheme="minorHAnsi"/>
          <w:sz w:val="24"/>
        </w:rPr>
      </w:pPr>
    </w:p>
    <w:p w:rsidR="00576DD7" w:rsidRPr="00D9232D" w:rsidRDefault="00576DD7" w:rsidP="004E2588">
      <w:pPr>
        <w:pStyle w:val="3"/>
        <w:ind w:left="720" w:right="-74" w:firstLine="0"/>
        <w:rPr>
          <w:rFonts w:asciiTheme="minorHAnsi" w:hAnsiTheme="minorHAnsi" w:cstheme="minorHAnsi"/>
          <w:sz w:val="24"/>
        </w:rPr>
      </w:pPr>
      <w:r w:rsidRPr="00D9232D">
        <w:rPr>
          <w:rFonts w:asciiTheme="minorHAnsi" w:hAnsiTheme="minorHAnsi" w:cstheme="minorHAnsi"/>
          <w:sz w:val="24"/>
        </w:rPr>
        <w:t xml:space="preserve">Los cuestionamientos formulados por los interesados y las aclaraciones que se deriven de los mismos, así como las modificaciones que en su caso emita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00EE3326" w:rsidRPr="00D9232D">
        <w:rPr>
          <w:rFonts w:asciiTheme="minorHAnsi" w:hAnsiTheme="minorHAnsi" w:cstheme="minorHAnsi"/>
          <w:sz w:val="24"/>
        </w:rPr>
        <w:t>”</w:t>
      </w:r>
      <w:r w:rsidRPr="00D9232D">
        <w:rPr>
          <w:rFonts w:asciiTheme="minorHAnsi" w:hAnsiTheme="minorHAnsi" w:cstheme="minorHAnsi"/>
          <w:sz w:val="24"/>
        </w:rPr>
        <w:t xml:space="preserve"> constarán</w:t>
      </w:r>
      <w:r w:rsidR="008E4ABF" w:rsidRPr="00D9232D">
        <w:rPr>
          <w:rFonts w:asciiTheme="minorHAnsi" w:hAnsiTheme="minorHAnsi" w:cstheme="minorHAnsi"/>
          <w:sz w:val="24"/>
        </w:rPr>
        <w:t xml:space="preserve"> en el acta que </w:t>
      </w:r>
      <w:r w:rsidR="008E4ABF" w:rsidRPr="00D9232D">
        <w:rPr>
          <w:rFonts w:asciiTheme="minorHAnsi" w:hAnsiTheme="minorHAnsi" w:cstheme="minorHAnsi"/>
          <w:sz w:val="24"/>
        </w:rPr>
        <w:lastRenderedPageBreak/>
        <w:t>al efecto se formule</w:t>
      </w:r>
      <w:r w:rsidRPr="00D9232D">
        <w:rPr>
          <w:rFonts w:asciiTheme="minorHAnsi" w:hAnsiTheme="minorHAnsi" w:cstheme="minorHAnsi"/>
          <w:sz w:val="24"/>
        </w:rPr>
        <w:t xml:space="preserve">, misma que será firmada por los asistentes, sin que la falta de firma de alguno de ellos le reste validez o efectos, se entregará copia, </w:t>
      </w:r>
      <w:r w:rsidR="00151712" w:rsidRPr="00D9232D">
        <w:rPr>
          <w:rFonts w:asciiTheme="minorHAnsi" w:hAnsiTheme="minorHAnsi" w:cstheme="minorHAnsi"/>
          <w:sz w:val="24"/>
        </w:rPr>
        <w:t>y se pondrá</w:t>
      </w:r>
      <w:r w:rsidR="00B97AA7" w:rsidRPr="00D9232D">
        <w:rPr>
          <w:rFonts w:asciiTheme="minorHAnsi" w:hAnsiTheme="minorHAnsi" w:cstheme="minorHAnsi"/>
          <w:sz w:val="24"/>
        </w:rPr>
        <w:t xml:space="preserve"> al finalizar dicho acto</w:t>
      </w:r>
      <w:r w:rsidRPr="00D9232D">
        <w:rPr>
          <w:rFonts w:asciiTheme="minorHAnsi" w:hAnsiTheme="minorHAnsi" w:cstheme="minorHAnsi"/>
          <w:sz w:val="24"/>
        </w:rPr>
        <w:t xml:space="preserve">, para efectos de su notificación, a disposición de los licitantes que no hayan asistido, fijándose copia de dicha acta en el pizarrón de avisos instalado en </w:t>
      </w:r>
      <w:smartTag w:uri="urn:schemas-microsoft-com:office:smarttags" w:element="PersonName">
        <w:smartTagPr>
          <w:attr w:name="ProductID" w:val="la Direcci￳n"/>
        </w:smartTagPr>
        <w:r w:rsidRPr="00D9232D">
          <w:rPr>
            <w:rFonts w:asciiTheme="minorHAnsi" w:hAnsiTheme="minorHAnsi" w:cstheme="minorHAnsi"/>
            <w:sz w:val="24"/>
          </w:rPr>
          <w:t>la Dirección</w:t>
        </w:r>
      </w:smartTag>
      <w:r w:rsidRPr="00D9232D">
        <w:rPr>
          <w:rFonts w:asciiTheme="minorHAnsi" w:hAnsiTheme="minorHAnsi" w:cstheme="minorHAnsi"/>
          <w:sz w:val="24"/>
        </w:rPr>
        <w:t xml:space="preserve"> </w:t>
      </w:r>
      <w:r w:rsidR="001F5185" w:rsidRPr="00D9232D">
        <w:rPr>
          <w:rFonts w:asciiTheme="minorHAnsi" w:hAnsiTheme="minorHAnsi" w:cstheme="minorHAnsi"/>
          <w:sz w:val="24"/>
        </w:rPr>
        <w:t>de Adquisiciones</w:t>
      </w:r>
      <w:r w:rsidRPr="00D9232D">
        <w:rPr>
          <w:rFonts w:asciiTheme="minorHAnsi" w:hAnsiTheme="minorHAnsi" w:cstheme="minorHAnsi"/>
          <w:sz w:val="24"/>
        </w:rPr>
        <w:t xml:space="preserve"> de</w:t>
      </w:r>
      <w:r w:rsidR="001949BF" w:rsidRPr="00D9232D">
        <w:rPr>
          <w:rFonts w:asciiTheme="minorHAnsi" w:hAnsiTheme="minorHAnsi" w:cstheme="minorHAnsi"/>
          <w:sz w:val="24"/>
        </w:rPr>
        <w:t xml:space="preserve">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00EE3326" w:rsidRPr="00D9232D">
        <w:rPr>
          <w:rFonts w:asciiTheme="minorHAnsi" w:hAnsiTheme="minorHAnsi" w:cstheme="minorHAnsi"/>
          <w:sz w:val="24"/>
        </w:rPr>
        <w:t>”</w:t>
      </w:r>
      <w:r w:rsidRPr="00D9232D">
        <w:rPr>
          <w:rFonts w:asciiTheme="minorHAnsi" w:hAnsiTheme="minorHAnsi" w:cstheme="minorHAnsi"/>
          <w:sz w:val="24"/>
        </w:rPr>
        <w:t xml:space="preserve"> en el domicilio indicado en el párrafo que antecede</w:t>
      </w:r>
      <w:r w:rsidR="001F5185" w:rsidRPr="00D9232D">
        <w:rPr>
          <w:rFonts w:asciiTheme="minorHAnsi" w:hAnsiTheme="minorHAnsi" w:cstheme="minorHAnsi"/>
          <w:sz w:val="24"/>
        </w:rPr>
        <w:t>, así mismo se publicará el mismo día en la página de internet de Gobierno del Estado: https://compras.ebajacalifornia.gob.mx,</w:t>
      </w:r>
      <w:r w:rsidRPr="00D9232D">
        <w:rPr>
          <w:rFonts w:asciiTheme="minorHAnsi" w:hAnsiTheme="minorHAnsi" w:cstheme="minorHAnsi"/>
          <w:sz w:val="24"/>
        </w:rPr>
        <w:t xml:space="preserve"> por un término no menor de cinco días hábiles; siendo de la exclusiva responsabilidad de los licitantes acudir a enterarse de su contenido y obtener copia de la misma. </w:t>
      </w:r>
      <w:r w:rsidR="008E4ABF" w:rsidRPr="00D9232D">
        <w:rPr>
          <w:rFonts w:asciiTheme="minorHAnsi" w:hAnsiTheme="minorHAnsi" w:cstheme="minorHAnsi"/>
          <w:sz w:val="24"/>
        </w:rPr>
        <w:t>D</w:t>
      </w:r>
      <w:r w:rsidRPr="00D9232D">
        <w:rPr>
          <w:rFonts w:asciiTheme="minorHAnsi" w:hAnsiTheme="minorHAnsi" w:cstheme="minorHAnsi"/>
          <w:sz w:val="24"/>
        </w:rPr>
        <w:t>icho procedimiento sustituirá a la notificación personal.</w:t>
      </w:r>
    </w:p>
    <w:p w:rsidR="00576DD7" w:rsidRPr="00D9232D" w:rsidRDefault="001949BF" w:rsidP="00A2010C">
      <w:pPr>
        <w:pStyle w:val="3"/>
        <w:ind w:left="720" w:right="-72" w:firstLine="0"/>
        <w:rPr>
          <w:rFonts w:asciiTheme="minorHAnsi" w:hAnsiTheme="minorHAnsi" w:cstheme="minorHAnsi"/>
          <w:sz w:val="24"/>
        </w:rPr>
      </w:pPr>
      <w:r w:rsidRPr="00D9232D">
        <w:rPr>
          <w:rFonts w:asciiTheme="minorHAnsi" w:hAnsiTheme="minorHAnsi" w:cstheme="minorHAnsi"/>
          <w:sz w:val="24"/>
        </w:rPr>
        <w:t xml:space="preserve"> </w:t>
      </w:r>
    </w:p>
    <w:p w:rsidR="00576DD7" w:rsidRPr="00D9232D" w:rsidRDefault="00576DD7"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Cualquier </w:t>
      </w:r>
      <w:r w:rsidR="004E2588" w:rsidRPr="00D9232D">
        <w:rPr>
          <w:rFonts w:asciiTheme="minorHAnsi" w:hAnsiTheme="minorHAnsi" w:cstheme="minorHAnsi"/>
          <w:sz w:val="24"/>
        </w:rPr>
        <w:t>modificación a estas bases de</w:t>
      </w:r>
      <w:r w:rsidRPr="00D9232D">
        <w:rPr>
          <w:rFonts w:asciiTheme="minorHAnsi" w:hAnsiTheme="minorHAnsi" w:cstheme="minorHAnsi"/>
          <w:sz w:val="24"/>
        </w:rPr>
        <w:t xml:space="preserve"> licitación, derivada del result</w:t>
      </w:r>
      <w:r w:rsidR="001B0CEC" w:rsidRPr="00D9232D">
        <w:rPr>
          <w:rFonts w:asciiTheme="minorHAnsi" w:hAnsiTheme="minorHAnsi" w:cstheme="minorHAnsi"/>
          <w:sz w:val="24"/>
        </w:rPr>
        <w:t>ado de la junta de aclaraciones</w:t>
      </w:r>
      <w:r w:rsidRPr="00D9232D">
        <w:rPr>
          <w:rFonts w:asciiTheme="minorHAnsi" w:hAnsiTheme="minorHAnsi" w:cstheme="minorHAnsi"/>
          <w:sz w:val="24"/>
        </w:rPr>
        <w:t xml:space="preserve"> será considerada como parte integrante de </w:t>
      </w:r>
      <w:r w:rsidR="001B0CEC" w:rsidRPr="00D9232D">
        <w:rPr>
          <w:rFonts w:asciiTheme="minorHAnsi" w:hAnsiTheme="minorHAnsi" w:cstheme="minorHAnsi"/>
          <w:sz w:val="24"/>
        </w:rPr>
        <w:t xml:space="preserve">las propias bases de licitación, </w:t>
      </w:r>
      <w:r w:rsidRPr="00D9232D">
        <w:rPr>
          <w:rFonts w:asciiTheme="minorHAnsi" w:hAnsiTheme="minorHAnsi" w:cstheme="minorHAnsi"/>
          <w:sz w:val="24"/>
        </w:rPr>
        <w:t xml:space="preserve"> </w:t>
      </w:r>
      <w:r w:rsidR="001B0CEC" w:rsidRPr="00D9232D">
        <w:rPr>
          <w:rFonts w:asciiTheme="minorHAnsi" w:hAnsiTheme="minorHAnsi" w:cstheme="minorHAnsi"/>
          <w:sz w:val="24"/>
        </w:rPr>
        <w:t xml:space="preserve">y </w:t>
      </w:r>
      <w:r w:rsidRPr="00D9232D">
        <w:rPr>
          <w:rFonts w:asciiTheme="minorHAnsi" w:hAnsiTheme="minorHAnsi" w:cstheme="minorHAnsi"/>
          <w:sz w:val="24"/>
        </w:rPr>
        <w:t>se harán del conocimiento de todos los licitantes en los términos de</w:t>
      </w:r>
      <w:r w:rsidR="004E2588" w:rsidRPr="00D9232D">
        <w:rPr>
          <w:rFonts w:asciiTheme="minorHAnsi" w:hAnsiTheme="minorHAnsi" w:cstheme="minorHAnsi"/>
          <w:sz w:val="24"/>
        </w:rPr>
        <w:t>l artículo 30 de</w:t>
      </w:r>
      <w:r w:rsidRPr="00D9232D">
        <w:rPr>
          <w:rFonts w:asciiTheme="minorHAnsi" w:hAnsiTheme="minorHAnsi" w:cstheme="minorHAnsi"/>
          <w:sz w:val="24"/>
        </w:rPr>
        <w:t xml:space="preserve"> </w:t>
      </w:r>
      <w:r w:rsidR="008E4ABF" w:rsidRPr="00D9232D">
        <w:rPr>
          <w:rFonts w:asciiTheme="minorHAnsi" w:hAnsiTheme="minorHAnsi" w:cstheme="minorHAnsi"/>
          <w:sz w:val="24"/>
        </w:rPr>
        <w:t>“L</w:t>
      </w:r>
      <w:r w:rsidRPr="00D9232D">
        <w:rPr>
          <w:rFonts w:asciiTheme="minorHAnsi" w:hAnsiTheme="minorHAnsi" w:cstheme="minorHAnsi"/>
          <w:sz w:val="24"/>
        </w:rPr>
        <w:t>a Ley</w:t>
      </w:r>
      <w:r w:rsidR="008E4ABF" w:rsidRPr="00D9232D">
        <w:rPr>
          <w:rFonts w:asciiTheme="minorHAnsi" w:hAnsiTheme="minorHAnsi" w:cstheme="minorHAnsi"/>
          <w:sz w:val="24"/>
        </w:rPr>
        <w:t>”</w:t>
      </w:r>
      <w:r w:rsidR="001B0CEC" w:rsidRPr="00D9232D">
        <w:rPr>
          <w:rFonts w:asciiTheme="minorHAnsi" w:hAnsiTheme="minorHAnsi" w:cstheme="minorHAnsi"/>
          <w:sz w:val="24"/>
        </w:rPr>
        <w:t>.</w:t>
      </w:r>
    </w:p>
    <w:p w:rsidR="002E5D81" w:rsidRPr="00D9232D" w:rsidRDefault="002E5D81" w:rsidP="00A2010C">
      <w:pPr>
        <w:rPr>
          <w:rFonts w:asciiTheme="minorHAnsi" w:hAnsiTheme="minorHAnsi" w:cstheme="minorHAnsi"/>
          <w:b/>
          <w:sz w:val="28"/>
        </w:rPr>
      </w:pPr>
    </w:p>
    <w:p w:rsidR="006C5ACD" w:rsidRPr="00D9232D" w:rsidRDefault="00485287" w:rsidP="00A2010C">
      <w:pPr>
        <w:ind w:left="720"/>
        <w:jc w:val="both"/>
        <w:rPr>
          <w:rFonts w:asciiTheme="minorHAnsi" w:hAnsiTheme="minorHAnsi" w:cstheme="minorHAnsi"/>
          <w:b/>
          <w:sz w:val="24"/>
          <w:szCs w:val="24"/>
        </w:rPr>
      </w:pPr>
      <w:r w:rsidRPr="00D9232D">
        <w:rPr>
          <w:rFonts w:asciiTheme="minorHAnsi" w:hAnsiTheme="minorHAnsi" w:cstheme="minorHAnsi"/>
          <w:b/>
          <w:sz w:val="24"/>
          <w:szCs w:val="24"/>
        </w:rPr>
        <w:t>8</w:t>
      </w:r>
      <w:r w:rsidR="006C5ACD" w:rsidRPr="00D9232D">
        <w:rPr>
          <w:rFonts w:asciiTheme="minorHAnsi" w:hAnsiTheme="minorHAnsi" w:cstheme="minorHAnsi"/>
          <w:b/>
          <w:sz w:val="24"/>
          <w:szCs w:val="24"/>
        </w:rPr>
        <w:t>.</w:t>
      </w:r>
      <w:r w:rsidR="00F91ECB" w:rsidRPr="00D9232D">
        <w:rPr>
          <w:rFonts w:asciiTheme="minorHAnsi" w:hAnsiTheme="minorHAnsi" w:cstheme="minorHAnsi"/>
          <w:b/>
          <w:sz w:val="24"/>
          <w:szCs w:val="24"/>
        </w:rPr>
        <w:t>2</w:t>
      </w:r>
      <w:r w:rsidR="006C5ACD" w:rsidRPr="00D9232D">
        <w:rPr>
          <w:rFonts w:asciiTheme="minorHAnsi" w:hAnsiTheme="minorHAnsi" w:cstheme="minorHAnsi"/>
          <w:b/>
          <w:sz w:val="24"/>
          <w:szCs w:val="24"/>
        </w:rPr>
        <w:t xml:space="preserve"> ACTO DE PRESENTACIÓN Y APERTURA DE PROPOSICIONES</w:t>
      </w:r>
    </w:p>
    <w:p w:rsidR="008575ED" w:rsidRPr="00D9232D" w:rsidRDefault="008575ED" w:rsidP="00A2010C">
      <w:pPr>
        <w:pStyle w:val="2"/>
        <w:ind w:left="720"/>
        <w:rPr>
          <w:rFonts w:asciiTheme="minorHAnsi" w:hAnsiTheme="minorHAnsi" w:cstheme="minorHAnsi"/>
          <w:sz w:val="24"/>
        </w:rPr>
      </w:pPr>
    </w:p>
    <w:p w:rsidR="006C5ACD" w:rsidRPr="00D9232D" w:rsidRDefault="006C5ACD" w:rsidP="00BC67DC">
      <w:pPr>
        <w:pStyle w:val="3"/>
        <w:tabs>
          <w:tab w:val="left" w:pos="450"/>
        </w:tabs>
        <w:ind w:left="720" w:right="-72" w:firstLine="0"/>
        <w:rPr>
          <w:rFonts w:asciiTheme="minorHAnsi" w:hAnsiTheme="minorHAnsi" w:cstheme="minorHAnsi"/>
          <w:b/>
          <w:sz w:val="24"/>
          <w:u w:val="single"/>
        </w:rPr>
      </w:pPr>
      <w:r w:rsidRPr="00D9232D">
        <w:rPr>
          <w:rFonts w:asciiTheme="minorHAnsi" w:hAnsiTheme="minorHAnsi" w:cstheme="minorHAnsi"/>
          <w:sz w:val="24"/>
        </w:rPr>
        <w:t>Las proposiciones deberán ser presentadas  por los licitantes,  conforme</w:t>
      </w:r>
      <w:r w:rsidR="001B0CEC" w:rsidRPr="00D9232D">
        <w:rPr>
          <w:rFonts w:asciiTheme="minorHAnsi" w:hAnsiTheme="minorHAnsi" w:cstheme="minorHAnsi"/>
          <w:sz w:val="24"/>
        </w:rPr>
        <w:t xml:space="preserve"> a lo indicado en el artículo 31</w:t>
      </w:r>
      <w:r w:rsidRPr="00D9232D">
        <w:rPr>
          <w:rFonts w:asciiTheme="minorHAnsi" w:hAnsiTheme="minorHAnsi" w:cstheme="minorHAnsi"/>
          <w:sz w:val="24"/>
        </w:rPr>
        <w:t xml:space="preserve"> de “La Ley” </w:t>
      </w:r>
      <w:r w:rsidR="00BC67DC" w:rsidRPr="00D9232D">
        <w:rPr>
          <w:rFonts w:asciiTheme="minorHAnsi" w:hAnsiTheme="minorHAnsi" w:cstheme="minorHAnsi"/>
          <w:sz w:val="24"/>
        </w:rPr>
        <w:t xml:space="preserve">el día </w:t>
      </w:r>
      <w:r w:rsidR="00AA4DF3">
        <w:rPr>
          <w:rFonts w:asciiTheme="minorHAnsi" w:hAnsiTheme="minorHAnsi" w:cstheme="minorHAnsi"/>
          <w:b/>
          <w:sz w:val="24"/>
        </w:rPr>
        <w:t>29</w:t>
      </w:r>
      <w:r w:rsidR="00105D26">
        <w:rPr>
          <w:rFonts w:asciiTheme="minorHAnsi" w:hAnsiTheme="minorHAnsi" w:cstheme="minorHAnsi"/>
          <w:b/>
          <w:sz w:val="24"/>
        </w:rPr>
        <w:t xml:space="preserve"> de </w:t>
      </w:r>
      <w:r w:rsidR="00AA4DF3">
        <w:rPr>
          <w:rFonts w:asciiTheme="minorHAnsi" w:hAnsiTheme="minorHAnsi" w:cstheme="minorHAnsi"/>
          <w:b/>
          <w:sz w:val="24"/>
        </w:rPr>
        <w:t>marzo de 2022</w:t>
      </w:r>
      <w:r w:rsidR="00BC67DC" w:rsidRPr="00D9232D">
        <w:rPr>
          <w:rFonts w:asciiTheme="minorHAnsi" w:hAnsiTheme="minorHAnsi" w:cstheme="minorHAnsi"/>
          <w:b/>
          <w:sz w:val="24"/>
        </w:rPr>
        <w:t xml:space="preserve"> a las </w:t>
      </w:r>
      <w:r w:rsidR="00105D26">
        <w:rPr>
          <w:rFonts w:asciiTheme="minorHAnsi" w:hAnsiTheme="minorHAnsi" w:cstheme="minorHAnsi"/>
          <w:b/>
          <w:sz w:val="24"/>
        </w:rPr>
        <w:t>1</w:t>
      </w:r>
      <w:r w:rsidR="00AA4DF3">
        <w:rPr>
          <w:rFonts w:asciiTheme="minorHAnsi" w:hAnsiTheme="minorHAnsi" w:cstheme="minorHAnsi"/>
          <w:b/>
          <w:sz w:val="24"/>
        </w:rPr>
        <w:t>2</w:t>
      </w:r>
      <w:r w:rsidR="00105D26">
        <w:rPr>
          <w:rFonts w:asciiTheme="minorHAnsi" w:hAnsiTheme="minorHAnsi" w:cstheme="minorHAnsi"/>
          <w:b/>
          <w:sz w:val="24"/>
        </w:rPr>
        <w:t>:00</w:t>
      </w:r>
      <w:r w:rsidR="00BC67DC" w:rsidRPr="00D9232D">
        <w:rPr>
          <w:rFonts w:asciiTheme="minorHAnsi" w:hAnsiTheme="minorHAnsi" w:cstheme="minorHAnsi"/>
          <w:b/>
          <w:sz w:val="24"/>
        </w:rPr>
        <w:t xml:space="preserve"> horas </w:t>
      </w:r>
      <w:r w:rsidR="00BC67DC" w:rsidRPr="00D9232D">
        <w:rPr>
          <w:rFonts w:asciiTheme="minorHAnsi" w:hAnsiTheme="minorHAnsi" w:cstheme="minorHAnsi"/>
          <w:sz w:val="24"/>
        </w:rPr>
        <w:t xml:space="preserve">en </w:t>
      </w:r>
      <w:r w:rsidR="00AA4DF3" w:rsidRPr="00AA4DF3">
        <w:rPr>
          <w:rFonts w:asciiTheme="minorHAnsi" w:hAnsiTheme="minorHAnsi" w:cstheme="minorHAnsi"/>
          <w:sz w:val="24"/>
        </w:rPr>
        <w:t xml:space="preserve">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r w:rsidR="00BC67DC" w:rsidRPr="00D9232D">
        <w:rPr>
          <w:rFonts w:asciiTheme="minorHAnsi" w:hAnsiTheme="minorHAnsi" w:cstheme="minorHAnsi"/>
          <w:sz w:val="24"/>
        </w:rPr>
        <w:t xml:space="preserve">, </w:t>
      </w:r>
      <w:r w:rsidRPr="00D9232D">
        <w:rPr>
          <w:rFonts w:asciiTheme="minorHAnsi" w:hAnsiTheme="minorHAnsi" w:cstheme="minorHAnsi"/>
          <w:bCs/>
          <w:sz w:val="24"/>
        </w:rPr>
        <w:t>o</w:t>
      </w:r>
      <w:r w:rsidR="008E4ABF" w:rsidRPr="00D9232D">
        <w:rPr>
          <w:rFonts w:asciiTheme="minorHAnsi" w:hAnsiTheme="minorHAnsi" w:cstheme="minorHAnsi"/>
          <w:bCs/>
          <w:sz w:val="24"/>
        </w:rPr>
        <w:t xml:space="preserve"> enviarl</w:t>
      </w:r>
      <w:r w:rsidRPr="00D9232D">
        <w:rPr>
          <w:rFonts w:asciiTheme="minorHAnsi" w:hAnsiTheme="minorHAnsi" w:cstheme="minorHAnsi"/>
          <w:bCs/>
          <w:sz w:val="24"/>
        </w:rPr>
        <w:t>as por servicio postal o mensajería quedando bajo la responsabilidad de los licitantes que sean entregadas con acuse de recibo en su debida oportunidad.</w:t>
      </w:r>
    </w:p>
    <w:p w:rsidR="006C5ACD" w:rsidRPr="00D9232D" w:rsidRDefault="002462E8" w:rsidP="00A2010C">
      <w:pPr>
        <w:pStyle w:val="2"/>
        <w:ind w:left="720"/>
        <w:rPr>
          <w:rFonts w:asciiTheme="minorHAnsi" w:hAnsiTheme="minorHAnsi" w:cstheme="minorHAnsi"/>
          <w:sz w:val="24"/>
        </w:rPr>
      </w:pPr>
      <w:r w:rsidRPr="00D9232D">
        <w:rPr>
          <w:rFonts w:asciiTheme="minorHAnsi" w:hAnsiTheme="minorHAnsi" w:cstheme="minorHAnsi"/>
          <w:b/>
          <w:sz w:val="24"/>
        </w:rPr>
        <w:t xml:space="preserve">  </w:t>
      </w:r>
    </w:p>
    <w:p w:rsidR="00493DF8" w:rsidRPr="00D9232D" w:rsidRDefault="006C5ACD" w:rsidP="00A2010C">
      <w:pPr>
        <w:pStyle w:val="3"/>
        <w:tabs>
          <w:tab w:val="left" w:pos="720"/>
          <w:tab w:val="left" w:pos="990"/>
          <w:tab w:val="left" w:pos="1170"/>
          <w:tab w:val="left" w:pos="1260"/>
          <w:tab w:val="left" w:pos="1530"/>
        </w:tabs>
        <w:ind w:left="720" w:right="18" w:hanging="720"/>
        <w:rPr>
          <w:rFonts w:asciiTheme="minorHAnsi" w:hAnsiTheme="minorHAnsi" w:cstheme="minorHAnsi"/>
          <w:sz w:val="24"/>
        </w:rPr>
      </w:pPr>
      <w:r w:rsidRPr="00D9232D">
        <w:rPr>
          <w:rFonts w:asciiTheme="minorHAnsi" w:hAnsiTheme="minorHAnsi" w:cstheme="minorHAnsi"/>
          <w:sz w:val="24"/>
        </w:rPr>
        <w:tab/>
      </w:r>
      <w:r w:rsidR="00493DF8" w:rsidRPr="00D9232D">
        <w:rPr>
          <w:rFonts w:asciiTheme="minorHAnsi" w:hAnsiTheme="minorHAnsi" w:cstheme="minorHAnsi"/>
          <w:sz w:val="24"/>
        </w:rPr>
        <w:t>El</w:t>
      </w:r>
      <w:r w:rsidR="008E4ABF" w:rsidRPr="00D9232D">
        <w:rPr>
          <w:rFonts w:asciiTheme="minorHAnsi" w:hAnsiTheme="minorHAnsi" w:cstheme="minorHAnsi"/>
          <w:sz w:val="24"/>
        </w:rPr>
        <w:t xml:space="preserve"> acto se llevará </w:t>
      </w:r>
      <w:r w:rsidR="00493DF8" w:rsidRPr="00D9232D">
        <w:rPr>
          <w:rFonts w:asciiTheme="minorHAnsi" w:hAnsiTheme="minorHAnsi" w:cstheme="minorHAnsi"/>
          <w:sz w:val="24"/>
        </w:rPr>
        <w:t>conforme</w:t>
      </w:r>
      <w:r w:rsidR="00395DBC" w:rsidRPr="00D9232D">
        <w:rPr>
          <w:rFonts w:asciiTheme="minorHAnsi" w:hAnsiTheme="minorHAnsi" w:cstheme="minorHAnsi"/>
          <w:sz w:val="24"/>
        </w:rPr>
        <w:t xml:space="preserve"> a lo señalado en el artículo 32</w:t>
      </w:r>
      <w:r w:rsidR="00493DF8" w:rsidRPr="00D9232D">
        <w:rPr>
          <w:rFonts w:asciiTheme="minorHAnsi" w:hAnsiTheme="minorHAnsi" w:cstheme="minorHAnsi"/>
          <w:sz w:val="24"/>
        </w:rPr>
        <w:t xml:space="preserve"> de </w:t>
      </w:r>
      <w:r w:rsidR="00395DBC" w:rsidRPr="00D9232D">
        <w:rPr>
          <w:rFonts w:asciiTheme="minorHAnsi" w:hAnsiTheme="minorHAnsi" w:cstheme="minorHAnsi"/>
          <w:sz w:val="24"/>
        </w:rPr>
        <w:t>“L</w:t>
      </w:r>
      <w:r w:rsidR="00493DF8" w:rsidRPr="00D9232D">
        <w:rPr>
          <w:rFonts w:asciiTheme="minorHAnsi" w:hAnsiTheme="minorHAnsi" w:cstheme="minorHAnsi"/>
          <w:sz w:val="24"/>
        </w:rPr>
        <w:t>a Ley</w:t>
      </w:r>
      <w:r w:rsidR="00395DBC" w:rsidRPr="00D9232D">
        <w:rPr>
          <w:rFonts w:asciiTheme="minorHAnsi" w:hAnsiTheme="minorHAnsi" w:cstheme="minorHAnsi"/>
          <w:sz w:val="24"/>
        </w:rPr>
        <w:t>”</w:t>
      </w:r>
      <w:r w:rsidR="00493DF8" w:rsidRPr="00D9232D">
        <w:rPr>
          <w:rFonts w:asciiTheme="minorHAnsi" w:hAnsiTheme="minorHAnsi" w:cstheme="minorHAnsi"/>
          <w:sz w:val="24"/>
        </w:rPr>
        <w:t xml:space="preserve"> </w:t>
      </w:r>
      <w:r w:rsidR="00395DBC" w:rsidRPr="00D9232D">
        <w:rPr>
          <w:rFonts w:asciiTheme="minorHAnsi" w:hAnsiTheme="minorHAnsi" w:cstheme="minorHAnsi"/>
          <w:sz w:val="24"/>
        </w:rPr>
        <w:t>y 33 al 35</w:t>
      </w:r>
      <w:r w:rsidR="00493DF8" w:rsidRPr="00D9232D">
        <w:rPr>
          <w:rFonts w:asciiTheme="minorHAnsi" w:hAnsiTheme="minorHAnsi" w:cstheme="minorHAnsi"/>
          <w:sz w:val="24"/>
        </w:rPr>
        <w:t xml:space="preserve"> de su Reglamento de acuerdo a lo siguiente:</w:t>
      </w:r>
    </w:p>
    <w:p w:rsidR="00493DF8" w:rsidRPr="00D9232D" w:rsidRDefault="00493DF8" w:rsidP="00A2010C">
      <w:pPr>
        <w:pStyle w:val="3"/>
        <w:tabs>
          <w:tab w:val="left" w:pos="720"/>
          <w:tab w:val="left" w:pos="990"/>
          <w:tab w:val="left" w:pos="1170"/>
          <w:tab w:val="left" w:pos="1260"/>
          <w:tab w:val="left" w:pos="1530"/>
        </w:tabs>
        <w:ind w:left="720" w:right="18" w:hanging="720"/>
        <w:rPr>
          <w:rFonts w:asciiTheme="minorHAnsi" w:hAnsiTheme="minorHAnsi" w:cstheme="minorHAnsi"/>
          <w:sz w:val="24"/>
        </w:rPr>
      </w:pPr>
    </w:p>
    <w:p w:rsidR="0096162C" w:rsidRPr="00D9232D" w:rsidRDefault="00BF1DA5"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r>
      <w:r w:rsidR="0096162C" w:rsidRPr="00D9232D">
        <w:rPr>
          <w:rFonts w:asciiTheme="minorHAnsi" w:hAnsiTheme="minorHAnsi" w:cstheme="minorHAnsi"/>
          <w:szCs w:val="24"/>
        </w:rPr>
        <w:t>El acto de presentación y apertura de proposiciones será presidido por el servidor público designado por “</w:t>
      </w:r>
      <w:r w:rsidR="00AA4DF3">
        <w:rPr>
          <w:rFonts w:asciiTheme="minorHAnsi" w:hAnsiTheme="minorHAnsi" w:cstheme="minorHAnsi"/>
          <w:szCs w:val="24"/>
        </w:rPr>
        <w:t>El Subcomité</w:t>
      </w:r>
      <w:r w:rsidR="0096162C" w:rsidRPr="00D9232D">
        <w:rPr>
          <w:rFonts w:asciiTheme="minorHAnsi" w:hAnsiTheme="minorHAnsi" w:cstheme="minorHAnsi"/>
          <w:szCs w:val="24"/>
        </w:rPr>
        <w:t>”, quien será el único facultado para aceptar o desechar las propuestas y, en general, para tomar todas las decisiones durante la realización del acto.</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BC67DC" w:rsidP="00A2010C">
      <w:pPr>
        <w:pStyle w:val="3"/>
        <w:ind w:left="709" w:right="18" w:firstLine="0"/>
        <w:rPr>
          <w:rFonts w:asciiTheme="minorHAnsi" w:hAnsiTheme="minorHAnsi" w:cstheme="minorHAnsi"/>
          <w:sz w:val="24"/>
          <w:szCs w:val="24"/>
        </w:rPr>
      </w:pPr>
      <w:r w:rsidRPr="00D9232D">
        <w:rPr>
          <w:rFonts w:asciiTheme="minorHAnsi" w:hAnsiTheme="minorHAnsi" w:cstheme="minorHAnsi"/>
          <w:sz w:val="24"/>
          <w:szCs w:val="24"/>
        </w:rPr>
        <w:t>“</w:t>
      </w:r>
      <w:r w:rsidR="00AA4DF3">
        <w:rPr>
          <w:rFonts w:asciiTheme="minorHAnsi" w:hAnsiTheme="minorHAnsi" w:cstheme="minorHAnsi"/>
          <w:sz w:val="24"/>
          <w:szCs w:val="24"/>
        </w:rPr>
        <w:t>El Subcomité</w:t>
      </w:r>
      <w:r w:rsidRPr="00D9232D">
        <w:rPr>
          <w:rFonts w:asciiTheme="minorHAnsi" w:hAnsiTheme="minorHAnsi" w:cstheme="minorHAnsi"/>
          <w:sz w:val="24"/>
          <w:szCs w:val="24"/>
        </w:rPr>
        <w:t>” realizará</w:t>
      </w:r>
      <w:r w:rsidR="0096162C" w:rsidRPr="00D9232D">
        <w:rPr>
          <w:rFonts w:asciiTheme="minorHAnsi" w:hAnsiTheme="minorHAnsi" w:cstheme="minorHAnsi"/>
          <w:sz w:val="24"/>
          <w:szCs w:val="24"/>
        </w:rPr>
        <w:t xml:space="preserve"> el acto de presentación y apertura de proposiciones en su primera etapa </w:t>
      </w:r>
      <w:r w:rsidR="0096162C" w:rsidRPr="00D9232D">
        <w:rPr>
          <w:rFonts w:asciiTheme="minorHAnsi" w:hAnsiTheme="minorHAnsi" w:cstheme="minorHAnsi"/>
          <w:bCs/>
          <w:sz w:val="24"/>
        </w:rPr>
        <w:t>a las</w:t>
      </w:r>
      <w:r w:rsidR="0096162C" w:rsidRPr="00D9232D">
        <w:rPr>
          <w:rFonts w:asciiTheme="minorHAnsi" w:hAnsiTheme="minorHAnsi" w:cstheme="minorHAnsi"/>
          <w:b/>
          <w:sz w:val="24"/>
        </w:rPr>
        <w:t xml:space="preserve"> </w:t>
      </w:r>
      <w:r w:rsidR="00105D26">
        <w:rPr>
          <w:rFonts w:asciiTheme="minorHAnsi" w:hAnsiTheme="minorHAnsi" w:cstheme="minorHAnsi"/>
          <w:b/>
          <w:sz w:val="24"/>
        </w:rPr>
        <w:t>1</w:t>
      </w:r>
      <w:r w:rsidR="00AA4DF3">
        <w:rPr>
          <w:rFonts w:asciiTheme="minorHAnsi" w:hAnsiTheme="minorHAnsi" w:cstheme="minorHAnsi"/>
          <w:b/>
          <w:sz w:val="24"/>
        </w:rPr>
        <w:t>2</w:t>
      </w:r>
      <w:r w:rsidR="00105D26">
        <w:rPr>
          <w:rFonts w:asciiTheme="minorHAnsi" w:hAnsiTheme="minorHAnsi" w:cstheme="minorHAnsi"/>
          <w:b/>
          <w:sz w:val="24"/>
        </w:rPr>
        <w:t>:00</w:t>
      </w:r>
      <w:r w:rsidR="004A7028" w:rsidRPr="00D9232D">
        <w:rPr>
          <w:rFonts w:asciiTheme="minorHAnsi" w:hAnsiTheme="minorHAnsi" w:cstheme="minorHAnsi"/>
          <w:b/>
          <w:sz w:val="24"/>
        </w:rPr>
        <w:t xml:space="preserve"> </w:t>
      </w:r>
      <w:r w:rsidR="00485287" w:rsidRPr="00D9232D">
        <w:rPr>
          <w:rFonts w:asciiTheme="minorHAnsi" w:hAnsiTheme="minorHAnsi" w:cstheme="minorHAnsi"/>
          <w:b/>
          <w:sz w:val="24"/>
        </w:rPr>
        <w:t xml:space="preserve">horas del día </w:t>
      </w:r>
      <w:r w:rsidR="00AA4DF3">
        <w:rPr>
          <w:rFonts w:asciiTheme="minorHAnsi" w:hAnsiTheme="minorHAnsi" w:cstheme="minorHAnsi"/>
          <w:b/>
          <w:sz w:val="24"/>
        </w:rPr>
        <w:t>29</w:t>
      </w:r>
      <w:r w:rsidR="00105D26">
        <w:rPr>
          <w:rFonts w:asciiTheme="minorHAnsi" w:hAnsiTheme="minorHAnsi" w:cstheme="minorHAnsi"/>
          <w:b/>
          <w:sz w:val="24"/>
        </w:rPr>
        <w:t xml:space="preserve"> de </w:t>
      </w:r>
      <w:r w:rsidR="00AA4DF3">
        <w:rPr>
          <w:rFonts w:asciiTheme="minorHAnsi" w:hAnsiTheme="minorHAnsi" w:cstheme="minorHAnsi"/>
          <w:b/>
          <w:sz w:val="24"/>
        </w:rPr>
        <w:t>marzo</w:t>
      </w:r>
      <w:r w:rsidR="00105D26">
        <w:rPr>
          <w:rFonts w:asciiTheme="minorHAnsi" w:hAnsiTheme="minorHAnsi" w:cstheme="minorHAnsi"/>
          <w:b/>
          <w:sz w:val="24"/>
        </w:rPr>
        <w:t xml:space="preserve"> de 202</w:t>
      </w:r>
      <w:r w:rsidR="00AA4DF3">
        <w:rPr>
          <w:rFonts w:asciiTheme="minorHAnsi" w:hAnsiTheme="minorHAnsi" w:cstheme="minorHAnsi"/>
          <w:b/>
          <w:sz w:val="24"/>
        </w:rPr>
        <w:t>2</w:t>
      </w:r>
      <w:r w:rsidR="00485287" w:rsidRPr="00D9232D">
        <w:rPr>
          <w:rFonts w:asciiTheme="minorHAnsi" w:hAnsiTheme="minorHAnsi" w:cstheme="minorHAnsi"/>
          <w:b/>
          <w:sz w:val="24"/>
        </w:rPr>
        <w:t xml:space="preserve"> </w:t>
      </w:r>
      <w:r w:rsidR="00C713F9" w:rsidRPr="00D9232D">
        <w:rPr>
          <w:rFonts w:asciiTheme="minorHAnsi" w:hAnsiTheme="minorHAnsi" w:cstheme="minorHAnsi"/>
          <w:sz w:val="24"/>
        </w:rPr>
        <w:t>e</w:t>
      </w:r>
      <w:r w:rsidR="0096162C" w:rsidRPr="00D9232D">
        <w:rPr>
          <w:rFonts w:asciiTheme="minorHAnsi" w:hAnsiTheme="minorHAnsi" w:cstheme="minorHAnsi"/>
          <w:sz w:val="24"/>
        </w:rPr>
        <w:t xml:space="preserve">n la </w:t>
      </w:r>
      <w:r w:rsidR="00AA4DF3" w:rsidRPr="00AA4DF3">
        <w:rPr>
          <w:rFonts w:asciiTheme="minorHAnsi" w:hAnsiTheme="minorHAnsi" w:cstheme="minorHAnsi"/>
          <w:sz w:val="24"/>
        </w:rPr>
        <w:t xml:space="preserve">Sala de Usos Múltiples segundo piso ubicado en Calle </w:t>
      </w:r>
      <w:proofErr w:type="spellStart"/>
      <w:r w:rsidR="00AA4DF3" w:rsidRPr="00AA4DF3">
        <w:rPr>
          <w:rFonts w:asciiTheme="minorHAnsi" w:hAnsiTheme="minorHAnsi" w:cstheme="minorHAnsi"/>
          <w:sz w:val="24"/>
        </w:rPr>
        <w:t>Calafia</w:t>
      </w:r>
      <w:proofErr w:type="spellEnd"/>
      <w:r w:rsidR="00AA4DF3" w:rsidRPr="00AA4DF3">
        <w:rPr>
          <w:rFonts w:asciiTheme="minorHAnsi" w:hAnsiTheme="minorHAnsi" w:cstheme="minorHAnsi"/>
          <w:sz w:val="24"/>
        </w:rPr>
        <w:t xml:space="preserve"> #1115-1G, Centro Cívico de la Ciudad de Mexicali, Baja California</w:t>
      </w:r>
      <w:r w:rsidR="00AA4DF3">
        <w:rPr>
          <w:rFonts w:asciiTheme="minorHAnsi" w:hAnsiTheme="minorHAnsi" w:cstheme="minorHAnsi"/>
          <w:sz w:val="24"/>
        </w:rPr>
        <w:t>,</w:t>
      </w:r>
      <w:r w:rsidR="0096162C" w:rsidRPr="00D9232D">
        <w:rPr>
          <w:rFonts w:asciiTheme="minorHAnsi" w:hAnsiTheme="minorHAnsi" w:cstheme="minorHAnsi"/>
          <w:b/>
          <w:bCs/>
          <w:sz w:val="24"/>
          <w:szCs w:val="24"/>
          <w:lang w:val="es-MX"/>
        </w:rPr>
        <w:t xml:space="preserve"> </w:t>
      </w:r>
      <w:r w:rsidR="0096162C" w:rsidRPr="00D9232D">
        <w:rPr>
          <w:rFonts w:asciiTheme="minorHAnsi" w:hAnsiTheme="minorHAnsi" w:cstheme="minorHAnsi"/>
          <w:sz w:val="24"/>
          <w:szCs w:val="24"/>
        </w:rPr>
        <w:t>en el que los licitantes presentes entregarán en sobre cerrado sus proposiciones a quien presida el acto, posteriormente se registrarán las que en su caso se hayan recibido mediante el servicio postal o mensajería, durante el evento la revisión de la documentación presentada se efectuará en forma cuantitativa, sin entrar al análisis detallado de su contenido y se desecharán las que hubieren omitido</w:t>
      </w:r>
      <w:r w:rsidRPr="00D9232D">
        <w:rPr>
          <w:rFonts w:asciiTheme="minorHAnsi" w:hAnsiTheme="minorHAnsi" w:cstheme="minorHAnsi"/>
          <w:sz w:val="24"/>
          <w:szCs w:val="24"/>
        </w:rPr>
        <w:t xml:space="preserve"> la presentación de </w:t>
      </w:r>
      <w:r w:rsidR="0096162C" w:rsidRPr="00D9232D">
        <w:rPr>
          <w:rFonts w:asciiTheme="minorHAnsi" w:hAnsiTheme="minorHAnsi" w:cstheme="minorHAnsi"/>
          <w:sz w:val="24"/>
          <w:szCs w:val="24"/>
        </w:rPr>
        <w:t>alguno de los requisitos exigidos.</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tab/>
        <w:t>Por lo menos un licitante, si asistiere alguno, y los servidores públicos representantes de “</w:t>
      </w:r>
      <w:r w:rsidR="00AA4DF3">
        <w:rPr>
          <w:rFonts w:asciiTheme="minorHAnsi" w:hAnsiTheme="minorHAnsi" w:cstheme="minorHAnsi"/>
          <w:szCs w:val="24"/>
        </w:rPr>
        <w:t>El Subcomité</w:t>
      </w:r>
      <w:r w:rsidRPr="00D9232D">
        <w:rPr>
          <w:rFonts w:asciiTheme="minorHAnsi" w:hAnsiTheme="minorHAnsi" w:cstheme="minorHAnsi"/>
          <w:szCs w:val="24"/>
        </w:rPr>
        <w:t>” presentes, rubricarán las partes de las propuestas técnicas presentadas que previamente se hayan determinado en las bases de licitación, así como los correspondientes sobres cerrados que contengan las propuestas económicas de los licitantes, incluidos los de aquellos cuyas propuestas técnicas hubieren sido desechadas, quedando en custodia de “</w:t>
      </w:r>
      <w:r w:rsidR="00AA4DF3">
        <w:rPr>
          <w:rFonts w:asciiTheme="minorHAnsi" w:hAnsiTheme="minorHAnsi" w:cstheme="minorHAnsi"/>
          <w:szCs w:val="24"/>
        </w:rPr>
        <w:t>El Subcomité</w:t>
      </w:r>
      <w:r w:rsidRPr="00D9232D">
        <w:rPr>
          <w:rFonts w:asciiTheme="minorHAnsi" w:hAnsiTheme="minorHAnsi" w:cstheme="minorHAnsi"/>
          <w:szCs w:val="24"/>
        </w:rPr>
        <w:t>”.</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r w:rsidRPr="00D9232D">
        <w:rPr>
          <w:rFonts w:asciiTheme="minorHAnsi" w:hAnsiTheme="minorHAnsi" w:cstheme="minorHAnsi"/>
          <w:szCs w:val="24"/>
        </w:rPr>
        <w:lastRenderedPageBreak/>
        <w:tab/>
        <w:t xml:space="preserve">De estimarlo necesario se podrá señalar nuevo lugar, fecha y hora en que se dará apertura a las propuestas económicas. </w:t>
      </w:r>
    </w:p>
    <w:p w:rsidR="0096162C" w:rsidRPr="00D9232D" w:rsidRDefault="0096162C" w:rsidP="00A2010C">
      <w:pPr>
        <w:pStyle w:val="Textodebloque"/>
        <w:tabs>
          <w:tab w:val="left" w:pos="1440"/>
        </w:tabs>
        <w:spacing w:line="240" w:lineRule="auto"/>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 xml:space="preserve">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quien la solicite vía correo electrónico y en el domicilio ya indicado, así mismo se publicará el mismo día en la página de </w:t>
      </w:r>
      <w:proofErr w:type="spellStart"/>
      <w:r w:rsidRPr="00AA4DF3">
        <w:rPr>
          <w:rFonts w:asciiTheme="minorHAnsi" w:hAnsiTheme="minorHAnsi" w:cstheme="minorHAnsi"/>
          <w:szCs w:val="24"/>
        </w:rPr>
        <w:t>Issstecali</w:t>
      </w:r>
      <w:proofErr w:type="spellEnd"/>
      <w:r w:rsidRPr="00AA4DF3">
        <w:rPr>
          <w:rFonts w:asciiTheme="minorHAnsi" w:hAnsiTheme="minorHAnsi" w:cstheme="minorHAnsi"/>
          <w:szCs w:val="24"/>
        </w:rPr>
        <w:t xml:space="preserve"> www.issstecali.gob.mx , por un término no menor de cinco días hábiles; siendo de la exclusiva responsabilidad de los licitantes acudir a enterarse de su contenido y obtener copia de la misma. Dicho procedimiento sustituirá a la notificación personal.</w:t>
      </w:r>
    </w:p>
    <w:p w:rsidR="00AA4DF3" w:rsidRPr="00AA4DF3" w:rsidRDefault="00AA4DF3" w:rsidP="00AA4DF3">
      <w:pPr>
        <w:pStyle w:val="Textodebloque"/>
        <w:tabs>
          <w:tab w:val="left" w:pos="1440"/>
        </w:tabs>
        <w:ind w:right="11"/>
        <w:rPr>
          <w:rFonts w:asciiTheme="minorHAnsi" w:hAnsiTheme="minorHAnsi" w:cstheme="minorHAnsi"/>
          <w:szCs w:val="24"/>
        </w:rPr>
      </w:pPr>
      <w:r w:rsidRPr="00AA4DF3">
        <w:rPr>
          <w:rFonts w:asciiTheme="minorHAnsi" w:hAnsiTheme="minorHAnsi" w:cstheme="minorHAnsi"/>
          <w:szCs w:val="24"/>
        </w:rPr>
        <w:tab/>
      </w:r>
    </w:p>
    <w:p w:rsidR="0096162C" w:rsidRDefault="00AA4DF3" w:rsidP="00AA4DF3">
      <w:pPr>
        <w:pStyle w:val="Textodebloque"/>
        <w:tabs>
          <w:tab w:val="left" w:pos="1440"/>
        </w:tabs>
        <w:spacing w:line="240" w:lineRule="auto"/>
        <w:ind w:right="11"/>
        <w:rPr>
          <w:rFonts w:asciiTheme="minorHAnsi" w:hAnsiTheme="minorHAnsi" w:cstheme="minorHAnsi"/>
          <w:szCs w:val="24"/>
        </w:rPr>
      </w:pPr>
      <w:r w:rsidRPr="00AA4DF3">
        <w:rPr>
          <w:rFonts w:asciiTheme="minorHAnsi" w:hAnsiTheme="minorHAnsi" w:cstheme="minorHAnsi"/>
          <w:szCs w:val="24"/>
        </w:rPr>
        <w:tab/>
        <w:t xml:space="preserve">“El </w:t>
      </w:r>
      <w:proofErr w:type="spellStart"/>
      <w:r w:rsidRPr="00AA4DF3">
        <w:rPr>
          <w:rFonts w:asciiTheme="minorHAnsi" w:hAnsiTheme="minorHAnsi" w:cstheme="minorHAnsi"/>
          <w:szCs w:val="24"/>
        </w:rPr>
        <w:t>Subcomite</w:t>
      </w:r>
      <w:proofErr w:type="spellEnd"/>
      <w:r w:rsidRPr="00AA4DF3">
        <w:rPr>
          <w:rFonts w:asciiTheme="minorHAnsi" w:hAnsiTheme="minorHAnsi" w:cstheme="minorHAnsi"/>
          <w:szCs w:val="24"/>
        </w:rPr>
        <w:t>” procederá a realizar el análisis detallado de las propuestas técnicas aceptadas, debiendo dar a conocer el resultado a los licitantes en la segunda etapa, previo a la apertura de las propuestas económicas.</w:t>
      </w:r>
    </w:p>
    <w:p w:rsidR="00AA4DF3" w:rsidRPr="00D9232D" w:rsidRDefault="00AA4DF3" w:rsidP="00AA4DF3">
      <w:pPr>
        <w:pStyle w:val="Textodebloque"/>
        <w:tabs>
          <w:tab w:val="left" w:pos="1440"/>
        </w:tabs>
        <w:spacing w:line="240" w:lineRule="auto"/>
        <w:ind w:right="11"/>
        <w:rPr>
          <w:rFonts w:asciiTheme="minorHAnsi" w:hAnsiTheme="minorHAnsi" w:cstheme="minorHAnsi"/>
          <w:szCs w:val="24"/>
        </w:rPr>
      </w:pPr>
    </w:p>
    <w:p w:rsidR="00AA4DF3" w:rsidRPr="00AA4DF3" w:rsidRDefault="0096162C" w:rsidP="00AA4DF3">
      <w:pPr>
        <w:pStyle w:val="Textodebloque"/>
        <w:tabs>
          <w:tab w:val="left" w:pos="1440"/>
        </w:tabs>
        <w:ind w:right="11"/>
        <w:rPr>
          <w:rFonts w:asciiTheme="minorHAnsi" w:hAnsiTheme="minorHAnsi" w:cstheme="minorHAnsi"/>
          <w:szCs w:val="24"/>
        </w:rPr>
      </w:pPr>
      <w:r w:rsidRPr="00D9232D">
        <w:rPr>
          <w:rFonts w:asciiTheme="minorHAnsi" w:hAnsiTheme="minorHAnsi" w:cstheme="minorHAnsi"/>
          <w:szCs w:val="24"/>
        </w:rPr>
        <w:tab/>
      </w:r>
      <w:r w:rsidR="00AA4DF3" w:rsidRPr="00AA4DF3">
        <w:rPr>
          <w:rFonts w:asciiTheme="minorHAnsi" w:hAnsiTheme="minorHAnsi" w:cstheme="minorHAnsi"/>
          <w:szCs w:val="24"/>
        </w:rPr>
        <w:t xml:space="preserve">El acto de presentación y apertura de proposiciones segunda etapa tendrá verificativo a </w:t>
      </w:r>
      <w:r w:rsidR="00AA4DF3" w:rsidRPr="00AA4DF3">
        <w:rPr>
          <w:rFonts w:asciiTheme="minorHAnsi" w:hAnsiTheme="minorHAnsi" w:cstheme="minorHAnsi"/>
          <w:b/>
          <w:szCs w:val="24"/>
        </w:rPr>
        <w:t>las 12:00 horas del día 01 de abril de 2022</w:t>
      </w:r>
      <w:r w:rsidR="00AA4DF3" w:rsidRPr="00AA4DF3">
        <w:rPr>
          <w:rFonts w:asciiTheme="minorHAnsi" w:hAnsiTheme="minorHAnsi" w:cstheme="minorHAnsi"/>
          <w:szCs w:val="24"/>
        </w:rPr>
        <w:t xml:space="preserve"> en la Sala de Usos Múltiples segundo piso ubicado en Calle </w:t>
      </w:r>
      <w:proofErr w:type="spellStart"/>
      <w:r w:rsidR="00AA4DF3" w:rsidRPr="00AA4DF3">
        <w:rPr>
          <w:rFonts w:asciiTheme="minorHAnsi" w:hAnsiTheme="minorHAnsi" w:cstheme="minorHAnsi"/>
          <w:szCs w:val="24"/>
        </w:rPr>
        <w:t>Calafia</w:t>
      </w:r>
      <w:proofErr w:type="spellEnd"/>
      <w:r w:rsidR="00AA4DF3" w:rsidRPr="00AA4DF3">
        <w:rPr>
          <w:rFonts w:asciiTheme="minorHAnsi" w:hAnsiTheme="minorHAnsi" w:cstheme="minorHAnsi"/>
          <w:szCs w:val="24"/>
        </w:rPr>
        <w:t xml:space="preserve"> #1115-1G, Centro Cívico de la Ciudad de Mexicali, Baja California. Una vez conocido el resultado técnico, se procederá a la apertura de las propuestas económicas de los licitantes cuyas propuestas técnicas no hubieren sido desechadas, y se dará lectura al importe de las propuestas que cubran los requisitos exigidos. Por lo menos un licitante, si asistiere alguno  y los servidores públicos representantes de “El Subcomité” presentes rubricarán las propuestas económicas.</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Se levantará acta de la segunda etapa, en la que se harán constar las propuestas económicas aceptadas para su análisis, así como las que hubieren sido desechadas y las causas y fundamentos que lo motivaron; el acta será firmada por los asistentes y se pondrá a su disposición o se les entregará copia de la misma, la falta de firma de algún licitante no invalidará su contenido y efectos, poniéndose a partir de esa fecha a disposición de los que no hayan asistido en el domicilio  ya indicado, así mismo se podrá solicitar vía electrónica y se publicará el mismo día en la página de ISSSTECALI www.issstecali.gob.mx  por un término no menor de cinco días hábiles; siendo de la exclusiva responsabilidad de los licitantes acudir a enterarse de su contenido y obtener copia de la misma. Dicho procedimiento sustituirá a la notificación personal.</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sidRPr="00AA4DF3">
        <w:rPr>
          <w:rFonts w:asciiTheme="minorHAnsi" w:hAnsiTheme="minorHAnsi" w:cstheme="minorHAnsi"/>
          <w:szCs w:val="24"/>
        </w:rPr>
        <w:tab/>
        <w:t>Se señalará lugar, fecha y hora en que se dará a conocer el fallo de la licitación; esta fecha deberá quedar comprendida dentro de los veinte días naturales siguientes a la fecha de inicio de la primera etapa, y podrá diferirse siempre que el nuevo plazo fijado no exceda de veinte días naturales contados a partir del plazo establecido originalmente para el fallo, lo cual quedará asentado en el acta correspondiente a esta segunda etapa, para efectos de su notificación. También podrá hacerlo durante la evaluación técnica dentro del plazo indicado, notificando a los licitantes la nueva fecha. En ambos casos, no será necesario publicarlo en el Periódico Oficial del Estado.</w:t>
      </w:r>
    </w:p>
    <w:p w:rsidR="00AA4DF3" w:rsidRPr="00AA4DF3" w:rsidRDefault="00AA4DF3" w:rsidP="00AA4DF3">
      <w:pPr>
        <w:pStyle w:val="Textodebloque"/>
        <w:tabs>
          <w:tab w:val="left" w:pos="1440"/>
        </w:tabs>
        <w:ind w:right="11"/>
        <w:rPr>
          <w:rFonts w:asciiTheme="minorHAnsi" w:hAnsiTheme="minorHAnsi" w:cstheme="minorHAnsi"/>
          <w:szCs w:val="24"/>
        </w:rPr>
      </w:pPr>
    </w:p>
    <w:p w:rsidR="00AA4DF3" w:rsidRPr="00AA4DF3" w:rsidRDefault="00AA4DF3" w:rsidP="00AA4DF3">
      <w:pPr>
        <w:pStyle w:val="Textodebloque"/>
        <w:tabs>
          <w:tab w:val="left" w:pos="1440"/>
        </w:tabs>
        <w:ind w:right="11"/>
        <w:rPr>
          <w:rFonts w:asciiTheme="minorHAnsi" w:hAnsiTheme="minorHAnsi" w:cstheme="minorHAnsi"/>
          <w:szCs w:val="24"/>
        </w:rPr>
      </w:pPr>
      <w:r>
        <w:rPr>
          <w:rFonts w:asciiTheme="minorHAnsi" w:hAnsiTheme="minorHAnsi" w:cstheme="minorHAnsi"/>
          <w:szCs w:val="24"/>
        </w:rPr>
        <w:tab/>
      </w:r>
      <w:r w:rsidRPr="00AA4DF3">
        <w:rPr>
          <w:rFonts w:asciiTheme="minorHAnsi" w:hAnsiTheme="minorHAnsi" w:cstheme="minorHAnsi"/>
          <w:szCs w:val="24"/>
        </w:rPr>
        <w:t>“El subcomité” procederá a realizar la evaluación detallada de las ofertas económicas aceptadas comparando las condiciones ofrecidas por los licitantes en los cuadros comparativos que al efecto prepare, verificando que las mismas cumplan con los requisitos solicitadas en las bases concursales y formulará el dictamen a que alude el artículo 33 de “La Ley” mismo que servirá como fundamento al fallo del procedimiento.</w:t>
      </w:r>
    </w:p>
    <w:p w:rsidR="00AA4DF3" w:rsidRPr="00AA4DF3" w:rsidRDefault="00AA4DF3" w:rsidP="00AA4DF3">
      <w:pPr>
        <w:pStyle w:val="Textodebloque"/>
        <w:tabs>
          <w:tab w:val="left" w:pos="1440"/>
        </w:tabs>
        <w:ind w:right="11"/>
        <w:rPr>
          <w:rFonts w:asciiTheme="minorHAnsi" w:hAnsiTheme="minorHAnsi" w:cstheme="minorHAnsi"/>
          <w:szCs w:val="24"/>
        </w:rPr>
      </w:pPr>
    </w:p>
    <w:p w:rsidR="0096162C" w:rsidRPr="00D9232D" w:rsidRDefault="00AA4DF3" w:rsidP="00AA4DF3">
      <w:pPr>
        <w:pStyle w:val="Textodebloque"/>
        <w:tabs>
          <w:tab w:val="left" w:pos="1440"/>
        </w:tabs>
        <w:spacing w:line="240" w:lineRule="auto"/>
        <w:ind w:right="11"/>
        <w:rPr>
          <w:rFonts w:asciiTheme="minorHAnsi" w:hAnsiTheme="minorHAnsi" w:cstheme="minorHAnsi"/>
          <w:bCs/>
        </w:rPr>
      </w:pPr>
      <w:r>
        <w:rPr>
          <w:rFonts w:asciiTheme="minorHAnsi" w:hAnsiTheme="minorHAnsi" w:cstheme="minorHAnsi"/>
          <w:szCs w:val="24"/>
        </w:rPr>
        <w:lastRenderedPageBreak/>
        <w:tab/>
      </w:r>
      <w:r w:rsidRPr="00AA4DF3">
        <w:rPr>
          <w:rFonts w:asciiTheme="minorHAnsi" w:hAnsiTheme="minorHAnsi" w:cstheme="minorHAnsi"/>
          <w:szCs w:val="24"/>
        </w:rPr>
        <w:t>En los casos en que “el subcomité” advierta una notoria diferencia entre el precio de los bienes propuestos por el licitante y el costo de su producción en el mercado, podrá desechar la propuesta por estimarla insolvente de acuerdo a lo previsto en el artículo 36 del “Reglamento”.</w:t>
      </w:r>
      <w:r w:rsidRPr="00AA4DF3">
        <w:rPr>
          <w:rFonts w:asciiTheme="minorHAnsi" w:hAnsiTheme="minorHAnsi" w:cstheme="minorHAnsi"/>
          <w:szCs w:val="24"/>
        </w:rPr>
        <w:tab/>
        <w:t xml:space="preserve">  </w:t>
      </w:r>
      <w:r w:rsidR="0096162C" w:rsidRPr="00D9232D">
        <w:rPr>
          <w:rFonts w:asciiTheme="minorHAnsi" w:hAnsiTheme="minorHAnsi" w:cstheme="minorHAnsi"/>
          <w:bCs/>
        </w:rPr>
        <w:t xml:space="preserve">  </w:t>
      </w:r>
    </w:p>
    <w:p w:rsidR="00EC72BE" w:rsidRPr="00D9232D" w:rsidRDefault="00EC72BE" w:rsidP="00A2010C">
      <w:pPr>
        <w:pStyle w:val="3"/>
        <w:tabs>
          <w:tab w:val="left" w:pos="1620"/>
        </w:tabs>
        <w:rPr>
          <w:rFonts w:asciiTheme="minorHAnsi" w:hAnsiTheme="minorHAnsi" w:cstheme="minorHAnsi"/>
          <w:bCs/>
          <w:sz w:val="24"/>
        </w:rPr>
      </w:pPr>
    </w:p>
    <w:p w:rsidR="008575ED" w:rsidRPr="00D9232D" w:rsidRDefault="001B4628" w:rsidP="00A2010C">
      <w:pPr>
        <w:pStyle w:val="2"/>
        <w:ind w:left="720"/>
        <w:rPr>
          <w:rFonts w:asciiTheme="minorHAnsi" w:hAnsiTheme="minorHAnsi" w:cstheme="minorHAnsi"/>
          <w:b/>
          <w:sz w:val="24"/>
        </w:rPr>
      </w:pPr>
      <w:r w:rsidRPr="00D9232D">
        <w:rPr>
          <w:rFonts w:asciiTheme="minorHAnsi" w:hAnsiTheme="minorHAnsi" w:cstheme="minorHAnsi"/>
          <w:b/>
          <w:sz w:val="24"/>
        </w:rPr>
        <w:t>9</w:t>
      </w:r>
      <w:r w:rsidR="008575ED" w:rsidRPr="00D9232D">
        <w:rPr>
          <w:rFonts w:asciiTheme="minorHAnsi" w:hAnsiTheme="minorHAnsi" w:cstheme="minorHAnsi"/>
          <w:b/>
          <w:sz w:val="24"/>
        </w:rPr>
        <w:t>.</w:t>
      </w:r>
      <w:r w:rsidR="001A58AE" w:rsidRPr="00D9232D">
        <w:rPr>
          <w:rFonts w:asciiTheme="minorHAnsi" w:hAnsiTheme="minorHAnsi" w:cstheme="minorHAnsi"/>
          <w:b/>
          <w:sz w:val="24"/>
        </w:rPr>
        <w:t xml:space="preserve"> </w:t>
      </w:r>
      <w:r w:rsidR="008575ED" w:rsidRPr="00D9232D">
        <w:rPr>
          <w:rFonts w:asciiTheme="minorHAnsi" w:hAnsiTheme="minorHAnsi" w:cstheme="minorHAnsi"/>
          <w:b/>
          <w:sz w:val="24"/>
        </w:rPr>
        <w:t xml:space="preserve"> </w:t>
      </w:r>
      <w:r w:rsidR="00AF0D98" w:rsidRPr="00D9232D">
        <w:rPr>
          <w:rFonts w:asciiTheme="minorHAnsi" w:hAnsiTheme="minorHAnsi" w:cstheme="minorHAnsi"/>
          <w:b/>
          <w:sz w:val="24"/>
        </w:rPr>
        <w:t>CRITERIOS DE EVALUACIÓN DE LAS PROPUESTAS:</w:t>
      </w:r>
    </w:p>
    <w:p w:rsidR="008575ED" w:rsidRPr="00D9232D" w:rsidRDefault="008575ED" w:rsidP="00A2010C">
      <w:pPr>
        <w:pStyle w:val="3"/>
        <w:ind w:left="720"/>
        <w:rPr>
          <w:rFonts w:asciiTheme="minorHAnsi" w:hAnsiTheme="minorHAnsi" w:cstheme="minorHAnsi"/>
          <w:sz w:val="24"/>
        </w:rPr>
      </w:pPr>
    </w:p>
    <w:p w:rsidR="00DD53B8" w:rsidRPr="00D9232D" w:rsidRDefault="008575ED" w:rsidP="00A2010C">
      <w:pPr>
        <w:pStyle w:val="4"/>
        <w:tabs>
          <w:tab w:val="left" w:pos="540"/>
          <w:tab w:val="left" w:pos="1350"/>
        </w:tabs>
        <w:ind w:left="720" w:firstLine="0"/>
        <w:jc w:val="both"/>
        <w:rPr>
          <w:rFonts w:asciiTheme="minorHAnsi" w:hAnsiTheme="minorHAnsi" w:cstheme="minorHAnsi"/>
          <w:b w:val="0"/>
          <w:sz w:val="24"/>
        </w:rPr>
      </w:pPr>
      <w:r w:rsidRPr="00D9232D">
        <w:rPr>
          <w:rFonts w:asciiTheme="minorHAnsi" w:hAnsiTheme="minorHAnsi" w:cstheme="minorHAnsi"/>
          <w:b w:val="0"/>
          <w:sz w:val="24"/>
        </w:rPr>
        <w:t xml:space="preserve">Una vez </w:t>
      </w:r>
      <w:r w:rsidR="00AF0D98" w:rsidRPr="00D9232D">
        <w:rPr>
          <w:rFonts w:asciiTheme="minorHAnsi" w:hAnsiTheme="minorHAnsi" w:cstheme="minorHAnsi"/>
          <w:b w:val="0"/>
          <w:sz w:val="24"/>
        </w:rPr>
        <w:t>realizada</w:t>
      </w:r>
      <w:r w:rsidRPr="00D9232D">
        <w:rPr>
          <w:rFonts w:asciiTheme="minorHAnsi" w:hAnsiTheme="minorHAnsi" w:cstheme="minorHAnsi"/>
          <w:b w:val="0"/>
          <w:sz w:val="24"/>
        </w:rPr>
        <w:t xml:space="preserve"> la </w:t>
      </w:r>
      <w:r w:rsidR="00AF0D98" w:rsidRPr="00D9232D">
        <w:rPr>
          <w:rFonts w:asciiTheme="minorHAnsi" w:hAnsiTheme="minorHAnsi" w:cstheme="minorHAnsi"/>
          <w:b w:val="0"/>
          <w:sz w:val="24"/>
        </w:rPr>
        <w:t>revisión cuantitativa</w:t>
      </w:r>
      <w:r w:rsidRPr="00D9232D">
        <w:rPr>
          <w:rFonts w:asciiTheme="minorHAnsi" w:hAnsiTheme="minorHAnsi" w:cstheme="minorHAnsi"/>
          <w:b w:val="0"/>
          <w:sz w:val="24"/>
        </w:rPr>
        <w:t xml:space="preserve"> de las propuestas </w:t>
      </w:r>
      <w:r w:rsidR="001A58AE" w:rsidRPr="00D9232D">
        <w:rPr>
          <w:rFonts w:asciiTheme="minorHAnsi" w:hAnsiTheme="minorHAnsi" w:cstheme="minorHAnsi"/>
          <w:b w:val="0"/>
          <w:sz w:val="24"/>
        </w:rPr>
        <w:t>“</w:t>
      </w:r>
      <w:r w:rsidR="00AA4DF3">
        <w:rPr>
          <w:rFonts w:asciiTheme="minorHAnsi" w:hAnsiTheme="minorHAnsi" w:cstheme="minorHAnsi"/>
          <w:b w:val="0"/>
          <w:sz w:val="24"/>
        </w:rPr>
        <w:t>El Subcomité</w:t>
      </w:r>
      <w:r w:rsidR="001A58AE" w:rsidRPr="00D9232D">
        <w:rPr>
          <w:rFonts w:asciiTheme="minorHAnsi" w:hAnsiTheme="minorHAnsi" w:cstheme="minorHAnsi"/>
          <w:b w:val="0"/>
          <w:sz w:val="24"/>
        </w:rPr>
        <w:t>”</w:t>
      </w:r>
      <w:r w:rsidRPr="00D9232D">
        <w:rPr>
          <w:rFonts w:asciiTheme="minorHAnsi" w:hAnsiTheme="minorHAnsi" w:cstheme="minorHAnsi"/>
          <w:b w:val="0"/>
          <w:sz w:val="24"/>
        </w:rPr>
        <w:t xml:space="preserve"> procederá a realizar el análisis </w:t>
      </w:r>
      <w:r w:rsidR="00AF0D98" w:rsidRPr="00D9232D">
        <w:rPr>
          <w:rFonts w:asciiTheme="minorHAnsi" w:hAnsiTheme="minorHAnsi" w:cstheme="minorHAnsi"/>
          <w:b w:val="0"/>
          <w:sz w:val="24"/>
        </w:rPr>
        <w:t xml:space="preserve">detallado </w:t>
      </w:r>
      <w:r w:rsidRPr="00D9232D">
        <w:rPr>
          <w:rFonts w:asciiTheme="minorHAnsi" w:hAnsiTheme="minorHAnsi" w:cstheme="minorHAnsi"/>
          <w:b w:val="0"/>
          <w:sz w:val="24"/>
        </w:rPr>
        <w:t xml:space="preserve">de las propuestas aceptadas </w:t>
      </w:r>
      <w:r w:rsidR="007A0AEE" w:rsidRPr="00D9232D">
        <w:rPr>
          <w:rFonts w:asciiTheme="minorHAnsi" w:hAnsiTheme="minorHAnsi" w:cstheme="minorHAnsi"/>
          <w:b w:val="0"/>
          <w:sz w:val="24"/>
        </w:rPr>
        <w:t>de acuerdo a los siguientes criterios de evaluación:</w:t>
      </w:r>
    </w:p>
    <w:p w:rsidR="007A0AEE" w:rsidRPr="00D9232D" w:rsidRDefault="007A0AEE" w:rsidP="00A2010C">
      <w:pPr>
        <w:pStyle w:val="4"/>
        <w:tabs>
          <w:tab w:val="left" w:pos="540"/>
          <w:tab w:val="left" w:pos="1350"/>
        </w:tabs>
        <w:ind w:left="720" w:firstLine="0"/>
        <w:jc w:val="both"/>
        <w:rPr>
          <w:rFonts w:asciiTheme="minorHAnsi" w:hAnsiTheme="minorHAnsi" w:cstheme="minorHAnsi"/>
          <w:b w:val="0"/>
          <w:sz w:val="24"/>
        </w:rPr>
      </w:pPr>
    </w:p>
    <w:p w:rsidR="00A150C9" w:rsidRPr="00D9232D" w:rsidRDefault="00C650D1" w:rsidP="00A2010C">
      <w:pPr>
        <w:pStyle w:val="Sangradetextonormal"/>
        <w:numPr>
          <w:ilvl w:val="0"/>
          <w:numId w:val="14"/>
        </w:numPr>
        <w:tabs>
          <w:tab w:val="clear" w:pos="720"/>
          <w:tab w:val="left" w:pos="993"/>
        </w:tabs>
        <w:spacing w:line="240" w:lineRule="auto"/>
        <w:ind w:hanging="11"/>
        <w:rPr>
          <w:rFonts w:asciiTheme="minorHAnsi" w:hAnsiTheme="minorHAnsi" w:cstheme="minorHAnsi"/>
          <w:b w:val="0"/>
          <w:color w:val="000000"/>
          <w:sz w:val="24"/>
          <w:szCs w:val="24"/>
        </w:rPr>
      </w:pPr>
      <w:r w:rsidRPr="00D9232D">
        <w:rPr>
          <w:rFonts w:asciiTheme="minorHAnsi" w:hAnsiTheme="minorHAnsi" w:cstheme="minorHAnsi"/>
          <w:b w:val="0"/>
          <w:color w:val="000000"/>
          <w:sz w:val="24"/>
          <w:szCs w:val="24"/>
        </w:rPr>
        <w:t xml:space="preserve">   </w:t>
      </w:r>
      <w:r w:rsidR="001B4D7B" w:rsidRPr="00D9232D">
        <w:rPr>
          <w:rFonts w:asciiTheme="minorHAnsi" w:hAnsiTheme="minorHAnsi" w:cstheme="minorHAnsi"/>
          <w:color w:val="000000"/>
          <w:sz w:val="24"/>
          <w:szCs w:val="24"/>
        </w:rPr>
        <w:t>REVISIÓN DOCUMENTAL</w:t>
      </w:r>
      <w:r w:rsidR="00A150C9" w:rsidRPr="00D9232D">
        <w:rPr>
          <w:rFonts w:asciiTheme="minorHAnsi" w:hAnsiTheme="minorHAnsi" w:cstheme="minorHAnsi"/>
          <w:b w:val="0"/>
          <w:color w:val="000000"/>
          <w:sz w:val="24"/>
          <w:szCs w:val="24"/>
        </w:rPr>
        <w:t>.- Verificaci</w:t>
      </w:r>
      <w:r w:rsidR="001B4D7B" w:rsidRPr="00D9232D">
        <w:rPr>
          <w:rFonts w:asciiTheme="minorHAnsi" w:hAnsiTheme="minorHAnsi" w:cstheme="minorHAnsi"/>
          <w:b w:val="0"/>
          <w:color w:val="000000"/>
          <w:sz w:val="24"/>
          <w:szCs w:val="24"/>
        </w:rPr>
        <w:t xml:space="preserve">ón </w:t>
      </w:r>
      <w:r w:rsidR="00A150C9" w:rsidRPr="00D9232D">
        <w:rPr>
          <w:rFonts w:asciiTheme="minorHAnsi" w:hAnsiTheme="minorHAnsi" w:cstheme="minorHAnsi"/>
          <w:b w:val="0"/>
          <w:color w:val="000000"/>
          <w:sz w:val="24"/>
          <w:szCs w:val="24"/>
        </w:rPr>
        <w:t>de</w:t>
      </w:r>
      <w:r w:rsidR="008E4ABF" w:rsidRPr="00D9232D">
        <w:rPr>
          <w:rFonts w:asciiTheme="minorHAnsi" w:hAnsiTheme="minorHAnsi" w:cstheme="minorHAnsi"/>
          <w:b w:val="0"/>
          <w:color w:val="000000"/>
          <w:sz w:val="24"/>
          <w:szCs w:val="24"/>
        </w:rPr>
        <w:t xml:space="preserve"> </w:t>
      </w:r>
      <w:r w:rsidR="00A150C9" w:rsidRPr="00D9232D">
        <w:rPr>
          <w:rFonts w:asciiTheme="minorHAnsi" w:hAnsiTheme="minorHAnsi" w:cstheme="minorHAnsi"/>
          <w:b w:val="0"/>
          <w:color w:val="000000"/>
          <w:sz w:val="24"/>
          <w:szCs w:val="24"/>
        </w:rPr>
        <w:t>l</w:t>
      </w:r>
      <w:r w:rsidR="008E4ABF" w:rsidRPr="00D9232D">
        <w:rPr>
          <w:rFonts w:asciiTheme="minorHAnsi" w:hAnsiTheme="minorHAnsi" w:cstheme="minorHAnsi"/>
          <w:b w:val="0"/>
          <w:color w:val="000000"/>
          <w:sz w:val="24"/>
          <w:szCs w:val="24"/>
        </w:rPr>
        <w:t xml:space="preserve">a información contenida </w:t>
      </w:r>
      <w:r w:rsidR="00A150C9" w:rsidRPr="00D9232D">
        <w:rPr>
          <w:rFonts w:asciiTheme="minorHAnsi" w:hAnsiTheme="minorHAnsi" w:cstheme="minorHAnsi"/>
          <w:b w:val="0"/>
          <w:color w:val="000000"/>
          <w:sz w:val="24"/>
          <w:szCs w:val="24"/>
        </w:rPr>
        <w:t>e</w:t>
      </w:r>
      <w:r w:rsidR="008E4ABF" w:rsidRPr="00D9232D">
        <w:rPr>
          <w:rFonts w:asciiTheme="minorHAnsi" w:hAnsiTheme="minorHAnsi" w:cstheme="minorHAnsi"/>
          <w:b w:val="0"/>
          <w:color w:val="000000"/>
          <w:sz w:val="24"/>
          <w:szCs w:val="24"/>
        </w:rPr>
        <w:t>n</w:t>
      </w:r>
      <w:r w:rsidR="00A150C9" w:rsidRPr="00D9232D">
        <w:rPr>
          <w:rFonts w:asciiTheme="minorHAnsi" w:hAnsiTheme="minorHAnsi" w:cstheme="minorHAnsi"/>
          <w:b w:val="0"/>
          <w:color w:val="000000"/>
          <w:sz w:val="24"/>
          <w:szCs w:val="24"/>
        </w:rPr>
        <w:t xml:space="preserve"> los documentos presentados a efecto de determinar la solvencia de la propuesta en cuanto a los elementos de capacidad legal, técnica y administrativa.</w:t>
      </w:r>
    </w:p>
    <w:p w:rsidR="00C415E1" w:rsidRPr="00D9232D" w:rsidRDefault="00C415E1" w:rsidP="00A2010C">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C415E1" w:rsidRPr="00D9232D" w:rsidRDefault="00C650D1" w:rsidP="00A2010C">
      <w:pPr>
        <w:pStyle w:val="Sangradetextonormal"/>
        <w:numPr>
          <w:ilvl w:val="0"/>
          <w:numId w:val="14"/>
        </w:numPr>
        <w:tabs>
          <w:tab w:val="clear" w:pos="720"/>
          <w:tab w:val="left" w:pos="993"/>
        </w:tabs>
        <w:spacing w:line="240" w:lineRule="auto"/>
        <w:ind w:hanging="11"/>
        <w:rPr>
          <w:rFonts w:asciiTheme="minorHAnsi" w:hAnsiTheme="minorHAnsi" w:cstheme="minorHAnsi"/>
          <w:b w:val="0"/>
          <w:color w:val="000000"/>
          <w:sz w:val="24"/>
          <w:szCs w:val="24"/>
        </w:rPr>
      </w:pPr>
      <w:r w:rsidRPr="00D9232D">
        <w:rPr>
          <w:rFonts w:asciiTheme="minorHAnsi" w:hAnsiTheme="minorHAnsi" w:cstheme="minorHAnsi"/>
          <w:b w:val="0"/>
          <w:color w:val="000000"/>
          <w:sz w:val="24"/>
          <w:szCs w:val="24"/>
        </w:rPr>
        <w:t xml:space="preserve">  </w:t>
      </w:r>
      <w:r w:rsidR="001B4D7B" w:rsidRPr="00D9232D">
        <w:rPr>
          <w:rFonts w:asciiTheme="minorHAnsi" w:hAnsiTheme="minorHAnsi" w:cstheme="minorHAnsi"/>
          <w:color w:val="000000"/>
          <w:sz w:val="24"/>
          <w:szCs w:val="24"/>
        </w:rPr>
        <w:t>VERIFICACIÓN DE LA PROPUESTA TÉCNICA DETALLADA</w:t>
      </w:r>
      <w:r w:rsidR="001B4D7B" w:rsidRPr="00D9232D">
        <w:rPr>
          <w:rFonts w:asciiTheme="minorHAnsi" w:hAnsiTheme="minorHAnsi" w:cstheme="minorHAnsi"/>
          <w:b w:val="0"/>
          <w:color w:val="000000"/>
          <w:sz w:val="24"/>
          <w:szCs w:val="24"/>
        </w:rPr>
        <w:t xml:space="preserve"> </w:t>
      </w:r>
      <w:r w:rsidR="00C415E1" w:rsidRPr="00D9232D">
        <w:rPr>
          <w:rFonts w:asciiTheme="minorHAnsi" w:hAnsiTheme="minorHAnsi" w:cstheme="minorHAnsi"/>
          <w:b w:val="0"/>
          <w:color w:val="000000"/>
          <w:sz w:val="24"/>
          <w:szCs w:val="24"/>
        </w:rPr>
        <w:t xml:space="preserve">y los catálogos </w:t>
      </w:r>
      <w:r w:rsidR="00485287" w:rsidRPr="00D9232D">
        <w:rPr>
          <w:rFonts w:asciiTheme="minorHAnsi" w:hAnsiTheme="minorHAnsi" w:cstheme="minorHAnsi"/>
          <w:b w:val="0"/>
          <w:color w:val="000000"/>
          <w:sz w:val="24"/>
          <w:szCs w:val="24"/>
        </w:rPr>
        <w:t>presentado</w:t>
      </w:r>
      <w:r w:rsidR="00C415E1" w:rsidRPr="00D9232D">
        <w:rPr>
          <w:rFonts w:asciiTheme="minorHAnsi" w:hAnsiTheme="minorHAnsi" w:cstheme="minorHAnsi"/>
          <w:b w:val="0"/>
          <w:color w:val="000000"/>
          <w:sz w:val="24"/>
          <w:szCs w:val="24"/>
        </w:rPr>
        <w:t xml:space="preserve">s con relación a </w:t>
      </w:r>
      <w:r w:rsidR="00A150C9" w:rsidRPr="00D9232D">
        <w:rPr>
          <w:rFonts w:asciiTheme="minorHAnsi" w:hAnsiTheme="minorHAnsi" w:cstheme="minorHAnsi"/>
          <w:b w:val="0"/>
          <w:color w:val="000000"/>
          <w:sz w:val="24"/>
          <w:szCs w:val="24"/>
        </w:rPr>
        <w:t>los bienes ofertados, a efecto de verificar que cumplan con las especificac</w:t>
      </w:r>
      <w:r w:rsidR="00C415E1" w:rsidRPr="00D9232D">
        <w:rPr>
          <w:rFonts w:asciiTheme="minorHAnsi" w:hAnsiTheme="minorHAnsi" w:cstheme="minorHAnsi"/>
          <w:b w:val="0"/>
          <w:color w:val="000000"/>
          <w:sz w:val="24"/>
          <w:szCs w:val="24"/>
        </w:rPr>
        <w:t xml:space="preserve">iones y condiciones solicitadas, entendiéndose como estas últimas </w:t>
      </w:r>
      <w:r w:rsidR="00A150C9" w:rsidRPr="00D9232D">
        <w:rPr>
          <w:rFonts w:asciiTheme="minorHAnsi" w:hAnsiTheme="minorHAnsi" w:cstheme="minorHAnsi"/>
          <w:b w:val="0"/>
          <w:color w:val="000000"/>
          <w:sz w:val="24"/>
          <w:szCs w:val="24"/>
        </w:rPr>
        <w:t>los elementos de oportunidad</w:t>
      </w:r>
      <w:r w:rsidR="00F905A2" w:rsidRPr="00D9232D">
        <w:rPr>
          <w:rFonts w:asciiTheme="minorHAnsi" w:hAnsiTheme="minorHAnsi" w:cstheme="minorHAnsi"/>
          <w:b w:val="0"/>
          <w:color w:val="000000"/>
          <w:sz w:val="24"/>
          <w:szCs w:val="24"/>
        </w:rPr>
        <w:t>, calidad y</w:t>
      </w:r>
      <w:r w:rsidR="00A150C9" w:rsidRPr="00D9232D">
        <w:rPr>
          <w:rFonts w:asciiTheme="minorHAnsi" w:hAnsiTheme="minorHAnsi" w:cstheme="minorHAnsi"/>
          <w:b w:val="0"/>
          <w:color w:val="000000"/>
          <w:sz w:val="24"/>
          <w:szCs w:val="24"/>
        </w:rPr>
        <w:t xml:space="preserve"> garantías</w:t>
      </w:r>
      <w:r w:rsidR="00C415E1" w:rsidRPr="00D9232D">
        <w:rPr>
          <w:rFonts w:asciiTheme="minorHAnsi" w:hAnsiTheme="minorHAnsi" w:cstheme="minorHAnsi"/>
          <w:b w:val="0"/>
          <w:color w:val="000000"/>
          <w:sz w:val="24"/>
          <w:szCs w:val="24"/>
        </w:rPr>
        <w:t xml:space="preserve"> de los bienes</w:t>
      </w:r>
      <w:r w:rsidR="000F40BF" w:rsidRPr="00D9232D">
        <w:rPr>
          <w:rFonts w:asciiTheme="minorHAnsi" w:hAnsiTheme="minorHAnsi" w:cstheme="minorHAnsi"/>
          <w:b w:val="0"/>
          <w:color w:val="000000"/>
          <w:sz w:val="24"/>
          <w:szCs w:val="24"/>
        </w:rPr>
        <w:t xml:space="preserve"> a </w:t>
      </w:r>
      <w:r w:rsidR="00485287" w:rsidRPr="00D9232D">
        <w:rPr>
          <w:rFonts w:asciiTheme="minorHAnsi" w:hAnsiTheme="minorHAnsi" w:cstheme="minorHAnsi"/>
          <w:b w:val="0"/>
          <w:color w:val="000000"/>
          <w:sz w:val="24"/>
          <w:szCs w:val="24"/>
        </w:rPr>
        <w:t>adquiri</w:t>
      </w:r>
      <w:r w:rsidR="000F40BF" w:rsidRPr="00D9232D">
        <w:rPr>
          <w:rFonts w:asciiTheme="minorHAnsi" w:hAnsiTheme="minorHAnsi" w:cstheme="minorHAnsi"/>
          <w:b w:val="0"/>
          <w:color w:val="000000"/>
          <w:sz w:val="24"/>
          <w:szCs w:val="24"/>
        </w:rPr>
        <w:t>r.</w:t>
      </w:r>
    </w:p>
    <w:p w:rsidR="00F905A2" w:rsidRPr="00D9232D" w:rsidRDefault="00F905A2" w:rsidP="00A2010C">
      <w:pPr>
        <w:pStyle w:val="Sangradetextonormal"/>
        <w:tabs>
          <w:tab w:val="left" w:pos="993"/>
        </w:tabs>
        <w:spacing w:line="240" w:lineRule="auto"/>
        <w:ind w:left="720" w:hanging="11"/>
        <w:rPr>
          <w:rFonts w:asciiTheme="minorHAnsi" w:hAnsiTheme="minorHAnsi" w:cstheme="minorHAnsi"/>
          <w:b w:val="0"/>
          <w:color w:val="000000"/>
          <w:sz w:val="24"/>
          <w:szCs w:val="24"/>
        </w:rPr>
      </w:pPr>
    </w:p>
    <w:p w:rsidR="00C3054D" w:rsidRPr="00D9232D" w:rsidRDefault="00C650D1" w:rsidP="00B63619">
      <w:pPr>
        <w:pStyle w:val="Sangradetextonormal"/>
        <w:numPr>
          <w:ilvl w:val="0"/>
          <w:numId w:val="14"/>
        </w:numPr>
        <w:tabs>
          <w:tab w:val="left" w:pos="90"/>
          <w:tab w:val="left" w:pos="993"/>
        </w:tabs>
        <w:spacing w:line="240" w:lineRule="auto"/>
        <w:rPr>
          <w:rFonts w:asciiTheme="minorHAnsi" w:hAnsiTheme="minorHAnsi" w:cstheme="minorHAnsi"/>
          <w:b w:val="0"/>
          <w:bCs/>
          <w:sz w:val="24"/>
        </w:rPr>
      </w:pPr>
      <w:r w:rsidRPr="00D9232D">
        <w:rPr>
          <w:rFonts w:asciiTheme="minorHAnsi" w:hAnsiTheme="minorHAnsi" w:cstheme="minorHAnsi"/>
          <w:sz w:val="24"/>
          <w:szCs w:val="24"/>
        </w:rPr>
        <w:t xml:space="preserve">   </w:t>
      </w:r>
      <w:r w:rsidR="001B4D7B" w:rsidRPr="00D9232D">
        <w:rPr>
          <w:rFonts w:asciiTheme="minorHAnsi" w:hAnsiTheme="minorHAnsi" w:cstheme="minorHAnsi"/>
          <w:sz w:val="24"/>
          <w:szCs w:val="24"/>
        </w:rPr>
        <w:t>ANÁLISIS DE LOS PRECIOS OFERTADOS</w:t>
      </w:r>
      <w:r w:rsidR="00C415E1" w:rsidRPr="00D9232D">
        <w:rPr>
          <w:rFonts w:asciiTheme="minorHAnsi" w:hAnsiTheme="minorHAnsi" w:cstheme="minorHAnsi"/>
          <w:sz w:val="24"/>
          <w:szCs w:val="24"/>
        </w:rPr>
        <w:t xml:space="preserve">.- </w:t>
      </w:r>
      <w:r w:rsidR="00B63619" w:rsidRPr="00D9232D">
        <w:rPr>
          <w:rFonts w:asciiTheme="minorHAnsi" w:hAnsiTheme="minorHAnsi" w:cstheme="minorHAnsi"/>
          <w:b w:val="0"/>
          <w:sz w:val="24"/>
          <w:szCs w:val="24"/>
        </w:rPr>
        <w:t>En términos del presupuesto base y el costo de su producción en el mercado se determinará si los precios de los bienes ofertados resultan aceptables y que las condiciones ofrecidas por los licitantes coincidan con las señaladas en estas bases.</w:t>
      </w:r>
      <w:r w:rsidR="00AA4DF3">
        <w:rPr>
          <w:rFonts w:asciiTheme="minorHAnsi" w:hAnsiTheme="minorHAnsi" w:cstheme="minorHAnsi"/>
          <w:b w:val="0"/>
          <w:sz w:val="24"/>
          <w:szCs w:val="24"/>
        </w:rPr>
        <w:t xml:space="preserve"> </w:t>
      </w:r>
      <w:r w:rsidR="00B63619" w:rsidRPr="00D9232D">
        <w:rPr>
          <w:rFonts w:asciiTheme="minorHAnsi" w:hAnsiTheme="minorHAnsi" w:cstheme="minorHAnsi"/>
          <w:b w:val="0"/>
          <w:sz w:val="24"/>
          <w:szCs w:val="24"/>
        </w:rPr>
        <w:t>E</w:t>
      </w:r>
      <w:r w:rsidR="00C3054D" w:rsidRPr="00D9232D">
        <w:rPr>
          <w:rFonts w:asciiTheme="minorHAnsi" w:hAnsiTheme="minorHAnsi" w:cstheme="minorHAnsi"/>
          <w:b w:val="0"/>
          <w:sz w:val="24"/>
        </w:rPr>
        <w:t xml:space="preserve">n caso de que no se indique el precio unitario </w:t>
      </w:r>
      <w:r w:rsidR="00E22C7C" w:rsidRPr="00D9232D">
        <w:rPr>
          <w:rFonts w:asciiTheme="minorHAnsi" w:hAnsiTheme="minorHAnsi" w:cstheme="minorHAnsi"/>
          <w:b w:val="0"/>
          <w:sz w:val="24"/>
        </w:rPr>
        <w:t xml:space="preserve">en moneda </w:t>
      </w:r>
      <w:r w:rsidR="001B6C01" w:rsidRPr="00D9232D">
        <w:rPr>
          <w:rFonts w:asciiTheme="minorHAnsi" w:hAnsiTheme="minorHAnsi" w:cstheme="minorHAnsi"/>
          <w:b w:val="0"/>
          <w:sz w:val="24"/>
        </w:rPr>
        <w:t>nacional</w:t>
      </w:r>
      <w:r w:rsidR="00E22C7C" w:rsidRPr="00D9232D">
        <w:rPr>
          <w:rFonts w:asciiTheme="minorHAnsi" w:hAnsiTheme="minorHAnsi" w:cstheme="minorHAnsi"/>
          <w:b w:val="0"/>
          <w:sz w:val="24"/>
        </w:rPr>
        <w:t xml:space="preserve"> </w:t>
      </w:r>
      <w:r w:rsidR="00C3054D" w:rsidRPr="00D9232D">
        <w:rPr>
          <w:rFonts w:asciiTheme="minorHAnsi" w:hAnsiTheme="minorHAnsi" w:cstheme="minorHAnsi"/>
          <w:b w:val="0"/>
          <w:sz w:val="24"/>
        </w:rPr>
        <w:t xml:space="preserve">o la condición de precio fijo será causa suficiente para </w:t>
      </w:r>
      <w:r w:rsidR="00C3054D" w:rsidRPr="00D9232D">
        <w:rPr>
          <w:rFonts w:asciiTheme="minorHAnsi" w:hAnsiTheme="minorHAnsi" w:cstheme="minorHAnsi"/>
          <w:b w:val="0"/>
          <w:bCs/>
          <w:sz w:val="24"/>
        </w:rPr>
        <w:t>desechar la propuesta.</w:t>
      </w:r>
    </w:p>
    <w:p w:rsidR="000360D9" w:rsidRPr="00D9232D" w:rsidRDefault="000360D9" w:rsidP="00A2010C">
      <w:pPr>
        <w:pStyle w:val="3"/>
        <w:tabs>
          <w:tab w:val="left" w:pos="90"/>
        </w:tabs>
        <w:ind w:left="720" w:firstLine="0"/>
        <w:rPr>
          <w:rFonts w:asciiTheme="minorHAnsi" w:hAnsiTheme="minorHAnsi" w:cstheme="minorHAnsi"/>
          <w:bCs/>
          <w:sz w:val="24"/>
        </w:rPr>
      </w:pPr>
    </w:p>
    <w:p w:rsidR="00AB3C15" w:rsidRPr="00D9232D" w:rsidRDefault="00AB3C15" w:rsidP="00A2010C">
      <w:pPr>
        <w:pStyle w:val="3"/>
        <w:tabs>
          <w:tab w:val="left" w:pos="90"/>
        </w:tabs>
        <w:ind w:left="720" w:firstLine="0"/>
        <w:rPr>
          <w:rFonts w:asciiTheme="minorHAnsi" w:hAnsiTheme="minorHAnsi" w:cstheme="minorHAnsi"/>
          <w:bCs/>
          <w:sz w:val="24"/>
        </w:rPr>
      </w:pPr>
      <w:r w:rsidRPr="00D9232D">
        <w:rPr>
          <w:rFonts w:asciiTheme="minorHAnsi" w:hAnsiTheme="minorHAnsi" w:cstheme="minorHAnsi"/>
          <w:bCs/>
          <w:sz w:val="24"/>
        </w:rPr>
        <w:t>Cuando se presente un error de cálculo, sólo habrá lugar a su rectificación por parte de “</w:t>
      </w:r>
      <w:r w:rsidR="00AA4DF3">
        <w:rPr>
          <w:rFonts w:asciiTheme="minorHAnsi" w:hAnsiTheme="minorHAnsi" w:cstheme="minorHAnsi"/>
          <w:bCs/>
          <w:sz w:val="24"/>
        </w:rPr>
        <w:t>El Subcomité</w:t>
      </w:r>
      <w:r w:rsidRPr="00D9232D">
        <w:rPr>
          <w:rFonts w:asciiTheme="minorHAnsi" w:hAnsiTheme="minorHAnsi" w:cstheme="minorHAnsi"/>
          <w:bCs/>
          <w:sz w:val="24"/>
        </w:rPr>
        <w:t>”,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r w:rsidR="00A100D6" w:rsidRPr="00D9232D">
        <w:rPr>
          <w:rFonts w:asciiTheme="minorHAnsi" w:hAnsiTheme="minorHAnsi" w:cstheme="minorHAnsi"/>
          <w:bCs/>
          <w:sz w:val="24"/>
        </w:rPr>
        <w:t xml:space="preserve"> </w:t>
      </w:r>
      <w:r w:rsidRPr="00D9232D">
        <w:rPr>
          <w:rFonts w:asciiTheme="minorHAnsi" w:hAnsiTheme="minorHAnsi" w:cstheme="minorHAnsi"/>
          <w:bCs/>
          <w:sz w:val="24"/>
        </w:rPr>
        <w:t xml:space="preserve">Las correcciones se harán constar en el dictamen a que se refiere el artículo </w:t>
      </w:r>
      <w:r w:rsidR="001C6562" w:rsidRPr="00D9232D">
        <w:rPr>
          <w:rFonts w:asciiTheme="minorHAnsi" w:hAnsiTheme="minorHAnsi" w:cstheme="minorHAnsi"/>
          <w:bCs/>
          <w:sz w:val="24"/>
        </w:rPr>
        <w:t>33</w:t>
      </w:r>
      <w:r w:rsidRPr="00D9232D">
        <w:rPr>
          <w:rFonts w:asciiTheme="minorHAnsi" w:hAnsiTheme="minorHAnsi" w:cstheme="minorHAnsi"/>
          <w:bCs/>
          <w:sz w:val="24"/>
        </w:rPr>
        <w:t xml:space="preserve"> de “</w:t>
      </w:r>
      <w:smartTag w:uri="urn:schemas-microsoft-com:office:smarttags" w:element="PersonName">
        <w:smartTagPr>
          <w:attr w:name="ProductID" w:val="la Ley"/>
        </w:smartTagPr>
        <w:r w:rsidRPr="00D9232D">
          <w:rPr>
            <w:rFonts w:asciiTheme="minorHAnsi" w:hAnsiTheme="minorHAnsi" w:cstheme="minorHAnsi"/>
            <w:bCs/>
            <w:sz w:val="24"/>
          </w:rPr>
          <w:t>La Ley</w:t>
        </w:r>
      </w:smartTag>
      <w:r w:rsidRPr="00D9232D">
        <w:rPr>
          <w:rFonts w:asciiTheme="minorHAnsi" w:hAnsiTheme="minorHAnsi" w:cstheme="minorHAnsi"/>
          <w:bCs/>
          <w:sz w:val="24"/>
        </w:rPr>
        <w:t>”, si el licitante no acepta la corrección de la propuesta, ésta se desechará, o sólo las partidas que sean afectadas por el error.</w:t>
      </w:r>
    </w:p>
    <w:p w:rsidR="001B6C01" w:rsidRPr="00D9232D" w:rsidRDefault="001B6C01" w:rsidP="00A2010C">
      <w:pPr>
        <w:pStyle w:val="3"/>
        <w:ind w:left="720" w:firstLine="0"/>
        <w:rPr>
          <w:rFonts w:asciiTheme="minorHAnsi" w:hAnsiTheme="minorHAnsi" w:cstheme="minorHAnsi"/>
          <w:sz w:val="24"/>
        </w:rPr>
      </w:pPr>
    </w:p>
    <w:p w:rsidR="001746BA" w:rsidRPr="00D9232D" w:rsidRDefault="001746BA" w:rsidP="00A2010C">
      <w:pPr>
        <w:pStyle w:val="3"/>
        <w:ind w:left="720" w:firstLine="0"/>
        <w:rPr>
          <w:rFonts w:asciiTheme="minorHAnsi" w:hAnsiTheme="minorHAnsi" w:cstheme="minorHAnsi"/>
          <w:sz w:val="24"/>
        </w:rPr>
      </w:pPr>
      <w:r w:rsidRPr="00D9232D">
        <w:rPr>
          <w:rFonts w:asciiTheme="minorHAnsi" w:hAnsiTheme="minorHAnsi" w:cstheme="minorHAnsi"/>
          <w:sz w:val="24"/>
        </w:rPr>
        <w:t>Si derivado de la evaluación económica se obtuviera un empate en el precio de dos o más proposiciones</w:t>
      </w:r>
      <w:r w:rsidR="00512489" w:rsidRPr="00D9232D">
        <w:rPr>
          <w:rFonts w:asciiTheme="minorHAnsi" w:hAnsiTheme="minorHAnsi" w:cstheme="minorHAnsi"/>
          <w:sz w:val="24"/>
        </w:rPr>
        <w:t xml:space="preserve"> la adjudicación se hará </w:t>
      </w:r>
      <w:r w:rsidRPr="00D9232D">
        <w:rPr>
          <w:rFonts w:asciiTheme="minorHAnsi" w:hAnsiTheme="minorHAnsi" w:cstheme="minorHAnsi"/>
          <w:sz w:val="24"/>
        </w:rPr>
        <w:t>mediante el procedimiento de insaculación (sorteo manual) que celebre “</w:t>
      </w:r>
      <w:r w:rsidR="00AA4DF3">
        <w:rPr>
          <w:rFonts w:asciiTheme="minorHAnsi" w:hAnsiTheme="minorHAnsi" w:cstheme="minorHAnsi"/>
          <w:sz w:val="24"/>
        </w:rPr>
        <w:t>El Subcomité</w:t>
      </w:r>
      <w:r w:rsidRPr="00D9232D">
        <w:rPr>
          <w:rFonts w:asciiTheme="minorHAnsi" w:hAnsiTheme="minorHAnsi" w:cstheme="minorHAnsi"/>
          <w:sz w:val="24"/>
        </w:rPr>
        <w:t xml:space="preserve">” en el propio acto de fallo el cual consistirá en la participación de un boleto por cada propuesta que resulte empatada los cuales serán depositados en una urna, de la que se extraerá el boleto del licitante ganador. </w:t>
      </w:r>
    </w:p>
    <w:p w:rsidR="000360D9" w:rsidRPr="00D9232D" w:rsidRDefault="000360D9" w:rsidP="00A2010C">
      <w:pPr>
        <w:pStyle w:val="3"/>
        <w:tabs>
          <w:tab w:val="left" w:pos="1350"/>
        </w:tabs>
        <w:ind w:left="720" w:firstLine="3"/>
        <w:rPr>
          <w:rFonts w:asciiTheme="minorHAnsi" w:hAnsiTheme="minorHAnsi" w:cstheme="minorHAnsi"/>
          <w:sz w:val="24"/>
        </w:rPr>
      </w:pPr>
    </w:p>
    <w:p w:rsidR="008575ED" w:rsidRPr="00D9232D" w:rsidRDefault="008575ED" w:rsidP="00A2010C">
      <w:pPr>
        <w:pStyle w:val="3"/>
        <w:tabs>
          <w:tab w:val="left" w:pos="1350"/>
        </w:tabs>
        <w:ind w:left="720" w:firstLine="3"/>
        <w:rPr>
          <w:rFonts w:asciiTheme="minorHAnsi" w:hAnsiTheme="minorHAnsi" w:cstheme="minorHAnsi"/>
          <w:sz w:val="24"/>
        </w:rPr>
      </w:pPr>
      <w:r w:rsidRPr="00D9232D">
        <w:rPr>
          <w:rFonts w:asciiTheme="minorHAnsi" w:hAnsiTheme="minorHAnsi" w:cstheme="minorHAnsi"/>
          <w:sz w:val="24"/>
        </w:rPr>
        <w:t>En la evaluación de las proposiciones presentadas, en ningún caso se utilizarán mecanismos de puntos o porcentajes.</w:t>
      </w:r>
    </w:p>
    <w:p w:rsidR="000360D9" w:rsidRPr="00D9232D" w:rsidRDefault="000360D9" w:rsidP="00A2010C">
      <w:pPr>
        <w:pStyle w:val="3"/>
        <w:tabs>
          <w:tab w:val="left" w:pos="1350"/>
        </w:tabs>
        <w:ind w:left="720" w:firstLine="3"/>
        <w:rPr>
          <w:rFonts w:asciiTheme="minorHAnsi" w:hAnsiTheme="minorHAnsi" w:cstheme="minorHAnsi"/>
          <w:sz w:val="24"/>
        </w:rPr>
      </w:pPr>
    </w:p>
    <w:p w:rsidR="008575ED" w:rsidRPr="00D9232D" w:rsidRDefault="008575ED" w:rsidP="00A2010C">
      <w:pPr>
        <w:pStyle w:val="3"/>
        <w:tabs>
          <w:tab w:val="left" w:pos="1350"/>
        </w:tabs>
        <w:ind w:left="720" w:firstLine="3"/>
        <w:rPr>
          <w:rFonts w:asciiTheme="minorHAnsi" w:hAnsiTheme="minorHAnsi" w:cstheme="minorHAnsi"/>
          <w:sz w:val="24"/>
        </w:rPr>
      </w:pPr>
      <w:r w:rsidRPr="00D9232D">
        <w:rPr>
          <w:rFonts w:asciiTheme="minorHAnsi" w:hAnsiTheme="minorHAnsi" w:cstheme="minorHAnsi"/>
          <w:sz w:val="24"/>
        </w:rPr>
        <w:t>No será objeto de evaluación, las condiciones establecidas en las bases de licitación que tengan como propósito facilitar la presentación de las proposiciones y agil</w:t>
      </w:r>
      <w:r w:rsidR="00C415E1" w:rsidRPr="00D9232D">
        <w:rPr>
          <w:rFonts w:asciiTheme="minorHAnsi" w:hAnsiTheme="minorHAnsi" w:cstheme="minorHAnsi"/>
          <w:sz w:val="24"/>
        </w:rPr>
        <w:t xml:space="preserve">izar la conducción de los actos, </w:t>
      </w:r>
      <w:r w:rsidR="00C415E1" w:rsidRPr="00D9232D">
        <w:rPr>
          <w:rFonts w:asciiTheme="minorHAnsi" w:hAnsiTheme="minorHAnsi" w:cstheme="minorHAnsi"/>
          <w:sz w:val="24"/>
        </w:rPr>
        <w:lastRenderedPageBreak/>
        <w:t>l</w:t>
      </w:r>
      <w:r w:rsidRPr="00D9232D">
        <w:rPr>
          <w:rFonts w:asciiTheme="minorHAnsi" w:hAnsiTheme="minorHAnsi" w:cstheme="minorHAnsi"/>
          <w:sz w:val="24"/>
        </w:rPr>
        <w:t xml:space="preserve">a inobservancia por parte de los licitantes respecto a dichas condiciones o requisitos no será motivo para desechar sus propuestas. </w:t>
      </w:r>
    </w:p>
    <w:p w:rsidR="000360D9" w:rsidRPr="00D9232D" w:rsidRDefault="000360D9" w:rsidP="00A2010C">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b/>
          <w:sz w:val="24"/>
          <w:highlight w:val="yellow"/>
        </w:rPr>
      </w:pPr>
    </w:p>
    <w:p w:rsidR="000360D9" w:rsidRPr="00D9232D" w:rsidRDefault="000360D9" w:rsidP="00A2010C">
      <w:pPr>
        <w:pStyle w:val="2"/>
        <w:tabs>
          <w:tab w:val="left" w:pos="720"/>
          <w:tab w:val="left" w:pos="1440"/>
          <w:tab w:val="left" w:pos="2160"/>
          <w:tab w:val="left" w:pos="2880"/>
          <w:tab w:val="left" w:pos="3600"/>
          <w:tab w:val="left" w:pos="4320"/>
          <w:tab w:val="left" w:pos="5520"/>
        </w:tabs>
        <w:ind w:left="720" w:hanging="900"/>
        <w:rPr>
          <w:rFonts w:asciiTheme="minorHAnsi" w:hAnsiTheme="minorHAnsi" w:cstheme="minorHAnsi"/>
          <w:sz w:val="24"/>
        </w:rPr>
      </w:pPr>
      <w:r w:rsidRPr="00D9232D">
        <w:rPr>
          <w:rFonts w:asciiTheme="minorHAnsi" w:hAnsiTheme="minorHAnsi" w:cstheme="minorHAnsi"/>
          <w:b/>
          <w:sz w:val="24"/>
        </w:rPr>
        <w:tab/>
      </w:r>
      <w:r w:rsidR="001C4A0C" w:rsidRPr="00D9232D">
        <w:rPr>
          <w:rFonts w:asciiTheme="minorHAnsi" w:hAnsiTheme="minorHAnsi" w:cstheme="minorHAnsi"/>
          <w:b/>
          <w:sz w:val="24"/>
        </w:rPr>
        <w:t xml:space="preserve">10. </w:t>
      </w:r>
      <w:r w:rsidRPr="00D9232D">
        <w:rPr>
          <w:rFonts w:asciiTheme="minorHAnsi" w:hAnsiTheme="minorHAnsi" w:cstheme="minorHAnsi"/>
          <w:b/>
          <w:sz w:val="24"/>
        </w:rPr>
        <w:t xml:space="preserve">  DESCALIFICACIÓN A UN LICITANTE:</w:t>
      </w:r>
    </w:p>
    <w:p w:rsidR="000360D9" w:rsidRPr="00D9232D" w:rsidRDefault="000360D9" w:rsidP="00A2010C">
      <w:pPr>
        <w:ind w:left="720"/>
        <w:jc w:val="both"/>
        <w:rPr>
          <w:rFonts w:asciiTheme="minorHAnsi" w:hAnsiTheme="minorHAnsi" w:cstheme="minorHAnsi"/>
          <w:sz w:val="24"/>
        </w:rPr>
      </w:pPr>
    </w:p>
    <w:p w:rsidR="000360D9" w:rsidRPr="00D9232D" w:rsidRDefault="000360D9" w:rsidP="00A2010C">
      <w:pPr>
        <w:pStyle w:val="3"/>
        <w:tabs>
          <w:tab w:val="left" w:pos="1530"/>
        </w:tabs>
        <w:ind w:left="720" w:firstLine="0"/>
        <w:rPr>
          <w:rFonts w:asciiTheme="minorHAnsi" w:hAnsiTheme="minorHAnsi" w:cstheme="minorHAnsi"/>
          <w:sz w:val="24"/>
        </w:rPr>
      </w:pPr>
      <w:r w:rsidRPr="00D9232D">
        <w:rPr>
          <w:rFonts w:asciiTheme="minorHAnsi" w:hAnsiTheme="minorHAnsi" w:cstheme="minorHAnsi"/>
          <w:sz w:val="24"/>
        </w:rPr>
        <w:t xml:space="preserve">En la evaluación de las proposiciones se descalificará a los licitantes que incurran en alguna de las siguientes irregularidades: </w:t>
      </w:r>
    </w:p>
    <w:p w:rsidR="000360D9" w:rsidRPr="00D9232D" w:rsidRDefault="000360D9" w:rsidP="00A2010C">
      <w:pPr>
        <w:pStyle w:val="3"/>
        <w:tabs>
          <w:tab w:val="left" w:pos="1530"/>
        </w:tabs>
        <w:ind w:left="720" w:firstLine="0"/>
        <w:rPr>
          <w:rFonts w:asciiTheme="minorHAnsi" w:hAnsiTheme="minorHAnsi" w:cstheme="minorHAnsi"/>
          <w:sz w:val="24"/>
        </w:rPr>
      </w:pPr>
    </w:p>
    <w:p w:rsidR="00D6243D" w:rsidRPr="00D9232D" w:rsidRDefault="000360D9" w:rsidP="00A2010C">
      <w:pPr>
        <w:pStyle w:val="3"/>
        <w:numPr>
          <w:ilvl w:val="1"/>
          <w:numId w:val="3"/>
        </w:numPr>
        <w:tabs>
          <w:tab w:val="left" w:pos="1134"/>
        </w:tabs>
        <w:ind w:hanging="11"/>
        <w:rPr>
          <w:rFonts w:asciiTheme="minorHAnsi" w:hAnsiTheme="minorHAnsi" w:cstheme="minorHAnsi"/>
          <w:sz w:val="24"/>
        </w:rPr>
      </w:pPr>
      <w:r w:rsidRPr="00D9232D">
        <w:rPr>
          <w:rFonts w:asciiTheme="minorHAnsi" w:hAnsiTheme="minorHAnsi" w:cstheme="minorHAnsi"/>
          <w:sz w:val="24"/>
        </w:rPr>
        <w:t>El incumplimiento de alguno de los requisitos establecidos en las bases de licitación que afec</w:t>
      </w:r>
      <w:r w:rsidR="008B19D7" w:rsidRPr="00D9232D">
        <w:rPr>
          <w:rFonts w:asciiTheme="minorHAnsi" w:hAnsiTheme="minorHAnsi" w:cstheme="minorHAnsi"/>
          <w:sz w:val="24"/>
        </w:rPr>
        <w:t xml:space="preserve">te la solvencia de la propuesta, de acuerdo a lo dispuesto </w:t>
      </w:r>
      <w:r w:rsidR="000D69B3" w:rsidRPr="00D9232D">
        <w:rPr>
          <w:rFonts w:asciiTheme="minorHAnsi" w:hAnsiTheme="minorHAnsi" w:cstheme="minorHAnsi"/>
          <w:sz w:val="24"/>
        </w:rPr>
        <w:t xml:space="preserve">por </w:t>
      </w:r>
      <w:r w:rsidR="00D6243D" w:rsidRPr="00D9232D">
        <w:rPr>
          <w:rFonts w:asciiTheme="minorHAnsi" w:hAnsiTheme="minorHAnsi" w:cstheme="minorHAnsi"/>
          <w:sz w:val="24"/>
        </w:rPr>
        <w:t>la</w:t>
      </w:r>
      <w:r w:rsidR="000D69B3" w:rsidRPr="00D9232D">
        <w:rPr>
          <w:rFonts w:asciiTheme="minorHAnsi" w:hAnsiTheme="minorHAnsi" w:cstheme="minorHAnsi"/>
          <w:sz w:val="24"/>
        </w:rPr>
        <w:t xml:space="preserve"> </w:t>
      </w:r>
      <w:r w:rsidR="00D6243D" w:rsidRPr="00D9232D">
        <w:rPr>
          <w:rFonts w:asciiTheme="minorHAnsi" w:hAnsiTheme="minorHAnsi" w:cstheme="minorHAnsi"/>
          <w:sz w:val="24"/>
        </w:rPr>
        <w:t>fracción V del artículo 28 de “</w:t>
      </w:r>
      <w:smartTag w:uri="urn:schemas-microsoft-com:office:smarttags" w:element="PersonName">
        <w:smartTagPr>
          <w:attr w:name="ProductID" w:val="la Ley"/>
        </w:smartTagPr>
        <w:r w:rsidR="00D6243D" w:rsidRPr="00D9232D">
          <w:rPr>
            <w:rFonts w:asciiTheme="minorHAnsi" w:hAnsiTheme="minorHAnsi" w:cstheme="minorHAnsi"/>
            <w:sz w:val="24"/>
          </w:rPr>
          <w:t>La Ley</w:t>
        </w:r>
      </w:smartTag>
      <w:r w:rsidR="00D6243D" w:rsidRPr="00D9232D">
        <w:rPr>
          <w:rFonts w:asciiTheme="minorHAnsi" w:hAnsiTheme="minorHAnsi" w:cstheme="minorHAnsi"/>
          <w:sz w:val="24"/>
        </w:rPr>
        <w:t>”.</w:t>
      </w:r>
    </w:p>
    <w:p w:rsidR="002E5D81" w:rsidRPr="00D9232D" w:rsidRDefault="00395E34" w:rsidP="00A2010C">
      <w:pPr>
        <w:pStyle w:val="3"/>
        <w:tabs>
          <w:tab w:val="left" w:pos="1134"/>
        </w:tabs>
        <w:ind w:left="709" w:firstLine="0"/>
        <w:rPr>
          <w:rFonts w:asciiTheme="minorHAnsi" w:hAnsiTheme="minorHAnsi" w:cstheme="minorHAnsi"/>
          <w:sz w:val="24"/>
        </w:rPr>
      </w:pPr>
      <w:r w:rsidRPr="00D9232D">
        <w:rPr>
          <w:rFonts w:asciiTheme="minorHAnsi" w:hAnsiTheme="minorHAnsi" w:cstheme="minorHAnsi"/>
          <w:sz w:val="24"/>
        </w:rPr>
        <w:t xml:space="preserve">No será objeto de evaluación, las condiciones establecidas por </w:t>
      </w:r>
      <w:r w:rsidR="00AA4DF3">
        <w:rPr>
          <w:rFonts w:asciiTheme="minorHAnsi" w:hAnsiTheme="minorHAnsi" w:cstheme="minorHAnsi"/>
          <w:sz w:val="24"/>
        </w:rPr>
        <w:t>El Subcomité</w:t>
      </w:r>
      <w:r w:rsidRPr="00D9232D">
        <w:rPr>
          <w:rFonts w:asciiTheme="minorHAnsi" w:hAnsiTheme="minorHAnsi" w:cstheme="minorHAnsi"/>
          <w:sz w:val="24"/>
        </w:rPr>
        <w:t xml:space="preserve"> que tengan como propósito facilitar la presentación de las proposiciones y agilizar la conducción de los actos de la licitación; así como cualquier otro requisito, cuyo incumplimiento por sí mismo, no afecte la solvencia de las propuestas. La inobservancia por parte de los licitantes respecto a dichos requisitos no será motivo para desechar sus propuestas.</w:t>
      </w:r>
    </w:p>
    <w:p w:rsidR="002E5D81" w:rsidRPr="00D9232D" w:rsidRDefault="002E5D81" w:rsidP="00A2010C">
      <w:pPr>
        <w:pStyle w:val="3"/>
        <w:tabs>
          <w:tab w:val="left" w:pos="1134"/>
        </w:tabs>
        <w:ind w:left="720" w:hanging="11"/>
        <w:rPr>
          <w:rFonts w:asciiTheme="minorHAnsi" w:hAnsiTheme="minorHAnsi" w:cstheme="minorHAnsi"/>
          <w:sz w:val="24"/>
        </w:rPr>
      </w:pPr>
    </w:p>
    <w:p w:rsidR="008B19D7" w:rsidRPr="00D9232D" w:rsidRDefault="000360D9" w:rsidP="00A2010C">
      <w:pPr>
        <w:pStyle w:val="3"/>
        <w:numPr>
          <w:ilvl w:val="1"/>
          <w:numId w:val="3"/>
        </w:numPr>
        <w:tabs>
          <w:tab w:val="left" w:pos="1134"/>
        </w:tabs>
        <w:ind w:hanging="11"/>
        <w:rPr>
          <w:rFonts w:asciiTheme="minorHAnsi" w:hAnsiTheme="minorHAnsi" w:cstheme="minorHAnsi"/>
          <w:sz w:val="24"/>
        </w:rPr>
      </w:pPr>
      <w:r w:rsidRPr="00D9232D">
        <w:rPr>
          <w:rFonts w:asciiTheme="minorHAnsi" w:hAnsiTheme="minorHAnsi" w:cstheme="minorHAnsi"/>
          <w:sz w:val="24"/>
        </w:rPr>
        <w:t>Si se comprueba que algún licitante hubiere acordado con otro u otros elevar los precios de los bienes materia de la licitación o intervino en cualquier acuerdo que tenga por objeto obtener una ventaja sobre los demás licitantes</w:t>
      </w:r>
      <w:r w:rsidR="008B19D7" w:rsidRPr="00D9232D">
        <w:rPr>
          <w:rFonts w:asciiTheme="minorHAnsi" w:hAnsiTheme="minorHAnsi" w:cstheme="minorHAnsi"/>
          <w:sz w:val="24"/>
        </w:rPr>
        <w:t>, de acuerdo a lo dispuesto po</w:t>
      </w:r>
      <w:r w:rsidR="00D6243D" w:rsidRPr="00D9232D">
        <w:rPr>
          <w:rFonts w:asciiTheme="minorHAnsi" w:hAnsiTheme="minorHAnsi" w:cstheme="minorHAnsi"/>
          <w:sz w:val="24"/>
        </w:rPr>
        <w:t>r la fracción V del artículo 28</w:t>
      </w:r>
      <w:r w:rsidR="008B19D7" w:rsidRPr="00D9232D">
        <w:rPr>
          <w:rFonts w:asciiTheme="minorHAnsi" w:hAnsiTheme="minorHAnsi" w:cstheme="minorHAnsi"/>
          <w:sz w:val="24"/>
        </w:rPr>
        <w:t xml:space="preserve"> de “</w:t>
      </w:r>
      <w:smartTag w:uri="urn:schemas-microsoft-com:office:smarttags" w:element="PersonName">
        <w:smartTagPr>
          <w:attr w:name="ProductID" w:val="la Ley"/>
        </w:smartTagPr>
        <w:r w:rsidR="008B19D7" w:rsidRPr="00D9232D">
          <w:rPr>
            <w:rFonts w:asciiTheme="minorHAnsi" w:hAnsiTheme="minorHAnsi" w:cstheme="minorHAnsi"/>
            <w:sz w:val="24"/>
          </w:rPr>
          <w:t>La Ley</w:t>
        </w:r>
      </w:smartTag>
      <w:r w:rsidR="007442A1" w:rsidRPr="00D9232D">
        <w:rPr>
          <w:rFonts w:asciiTheme="minorHAnsi" w:hAnsiTheme="minorHAnsi" w:cstheme="minorHAnsi"/>
          <w:sz w:val="24"/>
        </w:rPr>
        <w:t>”</w:t>
      </w:r>
      <w:r w:rsidR="002E5D81" w:rsidRPr="00D9232D">
        <w:rPr>
          <w:rFonts w:asciiTheme="minorHAnsi" w:hAnsiTheme="minorHAnsi" w:cstheme="minorHAnsi"/>
          <w:sz w:val="24"/>
        </w:rPr>
        <w:t>.</w:t>
      </w:r>
    </w:p>
    <w:p w:rsidR="002E5D81" w:rsidRPr="00D9232D" w:rsidRDefault="002E5D81" w:rsidP="00A2010C">
      <w:pPr>
        <w:pStyle w:val="3"/>
        <w:tabs>
          <w:tab w:val="left" w:pos="1134"/>
        </w:tabs>
        <w:ind w:left="709" w:firstLine="0"/>
        <w:rPr>
          <w:rFonts w:asciiTheme="minorHAnsi" w:hAnsiTheme="minorHAnsi" w:cstheme="minorHAnsi"/>
          <w:sz w:val="24"/>
        </w:rPr>
      </w:pPr>
    </w:p>
    <w:p w:rsidR="00425FC5" w:rsidRDefault="000360D9" w:rsidP="00A2010C">
      <w:pPr>
        <w:pStyle w:val="3"/>
        <w:numPr>
          <w:ilvl w:val="1"/>
          <w:numId w:val="3"/>
        </w:numPr>
        <w:tabs>
          <w:tab w:val="left" w:pos="1134"/>
        </w:tabs>
        <w:ind w:hanging="11"/>
        <w:rPr>
          <w:rFonts w:asciiTheme="minorHAnsi" w:hAnsiTheme="minorHAnsi" w:cstheme="minorHAnsi"/>
          <w:sz w:val="24"/>
        </w:rPr>
      </w:pPr>
      <w:r w:rsidRPr="00D9232D">
        <w:rPr>
          <w:rFonts w:asciiTheme="minorHAnsi" w:hAnsiTheme="minorHAnsi" w:cstheme="minorHAnsi"/>
          <w:sz w:val="24"/>
        </w:rPr>
        <w:t xml:space="preserve">Se compruebe que </w:t>
      </w:r>
      <w:r w:rsidR="008B19D7" w:rsidRPr="00D9232D">
        <w:rPr>
          <w:rFonts w:asciiTheme="minorHAnsi" w:hAnsiTheme="minorHAnsi" w:cstheme="minorHAnsi"/>
          <w:sz w:val="24"/>
        </w:rPr>
        <w:t xml:space="preserve">el licitante </w:t>
      </w:r>
      <w:r w:rsidRPr="00D9232D">
        <w:rPr>
          <w:rFonts w:asciiTheme="minorHAnsi" w:hAnsiTheme="minorHAnsi" w:cstheme="minorHAnsi"/>
          <w:sz w:val="24"/>
        </w:rPr>
        <w:t xml:space="preserve">se encuentra en alguno de los supuestos contenidos en </w:t>
      </w:r>
      <w:r w:rsidR="00D6243D" w:rsidRPr="00D9232D">
        <w:rPr>
          <w:rFonts w:asciiTheme="minorHAnsi" w:hAnsiTheme="minorHAnsi" w:cstheme="minorHAnsi"/>
          <w:sz w:val="24"/>
        </w:rPr>
        <w:t>e</w:t>
      </w:r>
      <w:r w:rsidRPr="00D9232D">
        <w:rPr>
          <w:rFonts w:asciiTheme="minorHAnsi" w:hAnsiTheme="minorHAnsi" w:cstheme="minorHAnsi"/>
          <w:sz w:val="24"/>
        </w:rPr>
        <w:t>l</w:t>
      </w:r>
      <w:r w:rsidR="00D6243D" w:rsidRPr="00D9232D">
        <w:rPr>
          <w:rFonts w:asciiTheme="minorHAnsi" w:hAnsiTheme="minorHAnsi" w:cstheme="minorHAnsi"/>
          <w:sz w:val="24"/>
        </w:rPr>
        <w:t xml:space="preserve"> artículo</w:t>
      </w:r>
      <w:r w:rsidRPr="00D9232D">
        <w:rPr>
          <w:rFonts w:asciiTheme="minorHAnsi" w:hAnsiTheme="minorHAnsi" w:cstheme="minorHAnsi"/>
          <w:sz w:val="24"/>
        </w:rPr>
        <w:t xml:space="preserve"> </w:t>
      </w:r>
      <w:r w:rsidR="00D6243D" w:rsidRPr="00D9232D">
        <w:rPr>
          <w:rFonts w:asciiTheme="minorHAnsi" w:hAnsiTheme="minorHAnsi" w:cstheme="minorHAnsi"/>
          <w:sz w:val="24"/>
        </w:rPr>
        <w:t>49</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Pr="00D9232D">
          <w:rPr>
            <w:rFonts w:asciiTheme="minorHAnsi" w:hAnsiTheme="minorHAnsi" w:cstheme="minorHAnsi"/>
            <w:sz w:val="24"/>
          </w:rPr>
          <w:t>La Ley</w:t>
        </w:r>
      </w:smartTag>
      <w:r w:rsidRPr="00D9232D">
        <w:rPr>
          <w:rFonts w:asciiTheme="minorHAnsi" w:hAnsiTheme="minorHAnsi" w:cstheme="minorHAnsi"/>
          <w:sz w:val="24"/>
        </w:rPr>
        <w:t>”.</w:t>
      </w:r>
    </w:p>
    <w:p w:rsidR="00544E05" w:rsidRDefault="00544E05" w:rsidP="00544E05">
      <w:pPr>
        <w:pStyle w:val="Prrafodelista"/>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d)</w:t>
      </w:r>
      <w:r w:rsidRPr="00544E05">
        <w:rPr>
          <w:rFonts w:asciiTheme="minorHAnsi" w:hAnsiTheme="minorHAnsi" w:cstheme="minorHAnsi"/>
          <w:sz w:val="24"/>
        </w:rPr>
        <w:tab/>
        <w:t>La presentación de propuestas técnicas y económicas, sin considerar las modificaciones y aclaraciones resultantes de la Junta de Aclaraciones.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e)</w:t>
      </w:r>
      <w:r w:rsidRPr="00544E05">
        <w:rPr>
          <w:rFonts w:asciiTheme="minorHAnsi" w:hAnsiTheme="minorHAnsi" w:cstheme="minorHAnsi"/>
          <w:sz w:val="24"/>
        </w:rPr>
        <w:tab/>
        <w:t xml:space="preserve">El señalamiento de precios en la propuesta técnica del “LICITANTE”.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f)</w:t>
      </w:r>
      <w:r w:rsidRPr="00544E05">
        <w:rPr>
          <w:rFonts w:asciiTheme="minorHAnsi" w:hAnsiTheme="minorHAnsi" w:cstheme="minorHAnsi"/>
          <w:sz w:val="24"/>
        </w:rPr>
        <w:tab/>
        <w:t>Omitir algún aspecto técnico en su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g)</w:t>
      </w:r>
      <w:r w:rsidRPr="00544E05">
        <w:rPr>
          <w:rFonts w:asciiTheme="minorHAnsi" w:hAnsiTheme="minorHAnsi" w:cstheme="minorHAnsi"/>
          <w:sz w:val="24"/>
        </w:rPr>
        <w:tab/>
        <w:t>Si existe incongruencia entre lo señalado en formato de propuesta técnica y cualquier  otro documento dentro de la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h)</w:t>
      </w:r>
      <w:r w:rsidRPr="00544E05">
        <w:rPr>
          <w:rFonts w:asciiTheme="minorHAnsi" w:hAnsiTheme="minorHAnsi" w:cstheme="minorHAnsi"/>
          <w:sz w:val="24"/>
        </w:rPr>
        <w:tab/>
        <w:t>La omisión de la respectiva firma autógrafa del facultado (representante legal, apoderado, propietario) en los documentos es causal de desecho inapelable. En apego a lo dispuesto en artículo 22 de la Ley de Adquisiciones, Arrendamientos y Servicios para el Estado de Baja California y articulo 30 de su Reglamento.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i)</w:t>
      </w:r>
      <w:r w:rsidRPr="00544E05">
        <w:rPr>
          <w:rFonts w:asciiTheme="minorHAnsi" w:hAnsiTheme="minorHAnsi" w:cstheme="minorHAnsi"/>
          <w:sz w:val="24"/>
        </w:rPr>
        <w:tab/>
        <w:t xml:space="preserve">La presentación de una propuesta que no incluya la totalidad de la descripción de </w:t>
      </w:r>
      <w:r>
        <w:rPr>
          <w:rFonts w:asciiTheme="minorHAnsi" w:hAnsiTheme="minorHAnsi" w:cstheme="minorHAnsi"/>
          <w:sz w:val="24"/>
        </w:rPr>
        <w:t>cada</w:t>
      </w:r>
      <w:r w:rsidRPr="00544E05">
        <w:rPr>
          <w:rFonts w:asciiTheme="minorHAnsi" w:hAnsiTheme="minorHAnsi" w:cstheme="minorHAnsi"/>
          <w:sz w:val="24"/>
        </w:rPr>
        <w:t xml:space="preserve"> partida en la cual se concursa, tanto en la técnica como en la económica.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j)</w:t>
      </w:r>
      <w:r w:rsidRPr="00544E05">
        <w:rPr>
          <w:rFonts w:asciiTheme="minorHAnsi" w:hAnsiTheme="minorHAnsi" w:cstheme="minorHAnsi"/>
          <w:sz w:val="24"/>
        </w:rPr>
        <w:tab/>
        <w:t>La omisión de algún documento o requisito de fondo dentro de los mismos.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lastRenderedPageBreak/>
        <w:t>k)</w:t>
      </w:r>
      <w:r w:rsidRPr="00544E05">
        <w:rPr>
          <w:rFonts w:asciiTheme="minorHAnsi" w:hAnsiTheme="minorHAnsi" w:cstheme="minorHAnsi"/>
          <w:sz w:val="24"/>
        </w:rPr>
        <w:tab/>
        <w:t>Cuando las especificaciones de los productos ofertados por el “LICITANTE” en su propuesta no corresponda justa, exacta y cabalmente a las especificaciones técnicas indicadas en estas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l)</w:t>
      </w:r>
      <w:r w:rsidRPr="00544E05">
        <w:rPr>
          <w:rFonts w:asciiTheme="minorHAnsi" w:hAnsiTheme="minorHAnsi" w:cstheme="minorHAnsi"/>
          <w:sz w:val="24"/>
        </w:rPr>
        <w:tab/>
        <w:t>Cuando el “LICITANTE” no oferte el 100% de la cantidad mínima y máxima de las claves de medicamentos señaladas en el “ANEXO TECNICO” de las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m)</w:t>
      </w:r>
      <w:r w:rsidRPr="00544E05">
        <w:rPr>
          <w:rFonts w:asciiTheme="minorHAnsi" w:hAnsiTheme="minorHAnsi" w:cstheme="minorHAnsi"/>
          <w:sz w:val="24"/>
        </w:rPr>
        <w:tab/>
        <w:t xml:space="preserve">Si se conoce de alguna alerta sanitaria a nivel nacional o internacional en literatura médica o prensa escrita en cierta partida durante el proceso de licitación.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n)</w:t>
      </w:r>
      <w:r w:rsidRPr="00544E05">
        <w:rPr>
          <w:rFonts w:asciiTheme="minorHAnsi" w:hAnsiTheme="minorHAnsi" w:cstheme="minorHAnsi"/>
          <w:sz w:val="24"/>
        </w:rPr>
        <w:tab/>
        <w:t>La comprobación de la falta de solvencia de una propuesta comprobándose diferencias entre costo real y precio ofertado.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o)</w:t>
      </w:r>
      <w:r w:rsidRPr="00544E05">
        <w:rPr>
          <w:rFonts w:asciiTheme="minorHAnsi" w:hAnsiTheme="minorHAnsi" w:cstheme="minorHAnsi"/>
          <w:sz w:val="24"/>
        </w:rPr>
        <w:tab/>
        <w:t>Si una propuesta económica sobrepasa el presupuesto disponible.</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p)</w:t>
      </w:r>
      <w:r w:rsidRPr="00544E05">
        <w:rPr>
          <w:rFonts w:asciiTheme="minorHAnsi" w:hAnsiTheme="minorHAnsi" w:cstheme="minorHAnsi"/>
          <w:sz w:val="24"/>
        </w:rPr>
        <w:tab/>
        <w:t>Una propuesta económica que no presente precios unitarios por concepto, subtotal de la  partida, I.V.A. a trasladar, así como el importe total de la partida. En apego a lo      dispuesto en el artículo 44 fracción III de la Ley de Adquisiciones, Arrendamientos y       Servicios para el Estado de Baja California y artículo 42 de su Reglamento.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q)</w:t>
      </w:r>
      <w:r w:rsidRPr="00544E05">
        <w:rPr>
          <w:rFonts w:asciiTheme="minorHAnsi" w:hAnsiTheme="minorHAnsi" w:cstheme="minorHAnsi"/>
          <w:sz w:val="24"/>
        </w:rPr>
        <w:tab/>
        <w:t>Una propuesta económica cuyos conceptos y especificaciones varíen a las especificaciones de su propuesta técnica.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r)</w:t>
      </w:r>
      <w:r w:rsidRPr="00544E05">
        <w:rPr>
          <w:rFonts w:asciiTheme="minorHAnsi" w:hAnsiTheme="minorHAnsi" w:cstheme="minorHAnsi"/>
          <w:sz w:val="24"/>
        </w:rPr>
        <w:tab/>
        <w:t xml:space="preserve">Si se descubre que el “LICITANTE” presentó información falsa o alterada en relación con su participación en el concurso. </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s)</w:t>
      </w:r>
      <w:r w:rsidRPr="00544E05">
        <w:rPr>
          <w:rFonts w:asciiTheme="minorHAnsi" w:hAnsiTheme="minorHAnsi" w:cstheme="minorHAnsi"/>
          <w:sz w:val="24"/>
        </w:rPr>
        <w:tab/>
        <w:t>Presentación de una propuesta económica con precios variables.</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t)</w:t>
      </w:r>
      <w:r w:rsidRPr="00544E05">
        <w:rPr>
          <w:rFonts w:asciiTheme="minorHAnsi" w:hAnsiTheme="minorHAnsi" w:cstheme="minorHAnsi"/>
          <w:sz w:val="24"/>
        </w:rPr>
        <w:tab/>
        <w:t>Presentación de varias propuestas económicas o técnicas para una misma partida.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u)</w:t>
      </w:r>
      <w:r w:rsidRPr="00544E05">
        <w:rPr>
          <w:rFonts w:asciiTheme="minorHAnsi" w:hAnsiTheme="minorHAnsi" w:cstheme="minorHAnsi"/>
          <w:sz w:val="24"/>
        </w:rPr>
        <w:tab/>
        <w:t>La falta de presentación de la información adicional requerida con el objeto de contar con  mayores elementos de juicio para poder emitir un dictamen técnico.</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v)</w:t>
      </w:r>
      <w:r w:rsidRPr="00544E05">
        <w:rPr>
          <w:rFonts w:asciiTheme="minorHAnsi" w:hAnsiTheme="minorHAnsi" w:cstheme="minorHAnsi"/>
          <w:sz w:val="24"/>
        </w:rPr>
        <w:tab/>
        <w:t xml:space="preserve">La falta de presentación por parte del “LICITANTE” de las muestras de </w:t>
      </w:r>
      <w:r>
        <w:rPr>
          <w:rFonts w:asciiTheme="minorHAnsi" w:hAnsiTheme="minorHAnsi" w:cstheme="minorHAnsi"/>
          <w:sz w:val="24"/>
        </w:rPr>
        <w:t>físicas de los insumos a suministrar así como la muestra (literatura) de los equipos en comodato sujetos a evaluación</w:t>
      </w:r>
      <w:r w:rsidRPr="00544E05">
        <w:rPr>
          <w:rFonts w:asciiTheme="minorHAnsi" w:hAnsiTheme="minorHAnsi" w:cstheme="minorHAnsi"/>
          <w:sz w:val="24"/>
        </w:rPr>
        <w:t>, requeridas en las presentes bases de licitación.</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w)</w:t>
      </w:r>
      <w:r w:rsidRPr="00544E05">
        <w:rPr>
          <w:rFonts w:asciiTheme="minorHAnsi" w:hAnsiTheme="minorHAnsi" w:cstheme="minorHAnsi"/>
          <w:sz w:val="24"/>
        </w:rPr>
        <w:tab/>
        <w:t xml:space="preserve">La presentación de muestras </w:t>
      </w:r>
      <w:r>
        <w:rPr>
          <w:rFonts w:asciiTheme="minorHAnsi" w:hAnsiTheme="minorHAnsi" w:cstheme="minorHAnsi"/>
          <w:sz w:val="24"/>
        </w:rPr>
        <w:t xml:space="preserve">físicas o literatura </w:t>
      </w:r>
      <w:r w:rsidRPr="00544E05">
        <w:rPr>
          <w:rFonts w:asciiTheme="minorHAnsi" w:hAnsiTheme="minorHAnsi" w:cstheme="minorHAnsi"/>
          <w:sz w:val="24"/>
        </w:rPr>
        <w:t>sujetas a evaluación que difieran de lo ofertado por el “LICITANTE” en su propuesta técnica, o cualquier otro documento integrante de la propuesta técnica o económica.</w:t>
      </w:r>
    </w:p>
    <w:p w:rsidR="00544E05" w:rsidRPr="00544E05" w:rsidRDefault="00544E05" w:rsidP="00544E05">
      <w:pPr>
        <w:pStyle w:val="3"/>
        <w:tabs>
          <w:tab w:val="left" w:pos="1134"/>
        </w:tabs>
        <w:ind w:left="567" w:firstLine="142"/>
        <w:rPr>
          <w:rFonts w:asciiTheme="minorHAnsi" w:hAnsiTheme="minorHAnsi" w:cstheme="minorHAnsi"/>
          <w:sz w:val="24"/>
        </w:rPr>
      </w:pPr>
    </w:p>
    <w:p w:rsidR="00544E05" w:rsidRPr="00544E05" w:rsidRDefault="00544E05" w:rsidP="00544E05">
      <w:pPr>
        <w:pStyle w:val="3"/>
        <w:tabs>
          <w:tab w:val="left" w:pos="1134"/>
        </w:tabs>
        <w:ind w:left="567" w:firstLine="142"/>
        <w:rPr>
          <w:rFonts w:asciiTheme="minorHAnsi" w:hAnsiTheme="minorHAnsi" w:cstheme="minorHAnsi"/>
          <w:sz w:val="24"/>
        </w:rPr>
      </w:pPr>
      <w:r w:rsidRPr="00544E05">
        <w:rPr>
          <w:rFonts w:asciiTheme="minorHAnsi" w:hAnsiTheme="minorHAnsi" w:cstheme="minorHAnsi"/>
          <w:sz w:val="24"/>
        </w:rPr>
        <w:t>x)</w:t>
      </w:r>
      <w:r w:rsidRPr="00544E05">
        <w:rPr>
          <w:rFonts w:asciiTheme="minorHAnsi" w:hAnsiTheme="minorHAnsi" w:cstheme="minorHAnsi"/>
          <w:sz w:val="24"/>
        </w:rPr>
        <w:tab/>
        <w:t xml:space="preserve">Cualquier otra violación a las disposiciones legales correspondientes. </w:t>
      </w:r>
    </w:p>
    <w:p w:rsidR="00544E05" w:rsidRPr="00544E05" w:rsidRDefault="00544E05" w:rsidP="00544E05">
      <w:pPr>
        <w:pStyle w:val="3"/>
        <w:tabs>
          <w:tab w:val="left" w:pos="1134"/>
        </w:tabs>
        <w:ind w:firstLine="142"/>
        <w:rPr>
          <w:rFonts w:asciiTheme="minorHAnsi" w:hAnsiTheme="minorHAnsi" w:cstheme="minorHAnsi"/>
          <w:sz w:val="24"/>
        </w:rPr>
      </w:pPr>
    </w:p>
    <w:p w:rsidR="000360D9" w:rsidRPr="00D9232D" w:rsidRDefault="000360D9" w:rsidP="00A2010C">
      <w:pPr>
        <w:pStyle w:val="3"/>
        <w:tabs>
          <w:tab w:val="left" w:pos="720"/>
          <w:tab w:val="left" w:pos="990"/>
          <w:tab w:val="left" w:pos="1170"/>
        </w:tabs>
        <w:ind w:left="720" w:right="18" w:firstLine="0"/>
        <w:rPr>
          <w:rFonts w:asciiTheme="minorHAnsi" w:hAnsiTheme="minorHAnsi" w:cstheme="minorHAnsi"/>
          <w:sz w:val="24"/>
        </w:rPr>
      </w:pPr>
    </w:p>
    <w:p w:rsidR="008575ED" w:rsidRPr="00D9232D" w:rsidRDefault="001C4A0C" w:rsidP="00A2010C">
      <w:pPr>
        <w:pStyle w:val="2"/>
        <w:ind w:left="720"/>
        <w:rPr>
          <w:rFonts w:asciiTheme="minorHAnsi" w:hAnsiTheme="minorHAnsi" w:cstheme="minorHAnsi"/>
          <w:b/>
          <w:sz w:val="24"/>
        </w:rPr>
      </w:pPr>
      <w:r w:rsidRPr="00D9232D">
        <w:rPr>
          <w:rFonts w:asciiTheme="minorHAnsi" w:hAnsiTheme="minorHAnsi" w:cstheme="minorHAnsi"/>
          <w:b/>
          <w:sz w:val="24"/>
        </w:rPr>
        <w:lastRenderedPageBreak/>
        <w:t xml:space="preserve">11. </w:t>
      </w:r>
      <w:r w:rsidR="008575ED" w:rsidRPr="00D9232D">
        <w:rPr>
          <w:rFonts w:asciiTheme="minorHAnsi" w:hAnsiTheme="minorHAnsi" w:cstheme="minorHAnsi"/>
          <w:b/>
          <w:sz w:val="24"/>
        </w:rPr>
        <w:t>CRITERIOS DE ADJUDICACIÓN:</w:t>
      </w:r>
    </w:p>
    <w:p w:rsidR="008575ED" w:rsidRPr="00D9232D" w:rsidRDefault="008575ED" w:rsidP="00A2010C">
      <w:pPr>
        <w:pStyle w:val="2"/>
        <w:ind w:left="720" w:hanging="900"/>
        <w:rPr>
          <w:rFonts w:asciiTheme="minorHAnsi" w:hAnsiTheme="minorHAnsi" w:cstheme="minorHAnsi"/>
          <w:sz w:val="24"/>
        </w:rPr>
      </w:pPr>
    </w:p>
    <w:p w:rsidR="001C4A0C" w:rsidRPr="00D9232D" w:rsidRDefault="001C4A0C" w:rsidP="00A2010C">
      <w:pPr>
        <w:pStyle w:val="3"/>
        <w:tabs>
          <w:tab w:val="left" w:pos="0"/>
          <w:tab w:val="left" w:pos="90"/>
        </w:tabs>
        <w:ind w:left="720" w:firstLine="0"/>
        <w:rPr>
          <w:rFonts w:asciiTheme="minorHAnsi" w:hAnsiTheme="minorHAnsi" w:cstheme="minorHAnsi"/>
          <w:sz w:val="24"/>
        </w:rPr>
      </w:pPr>
      <w:r w:rsidRPr="00D9232D">
        <w:rPr>
          <w:rFonts w:asciiTheme="minorHAnsi" w:hAnsiTheme="minorHAnsi" w:cstheme="minorHAnsi"/>
          <w:sz w:val="24"/>
        </w:rPr>
        <w:t xml:space="preserve">La adjudicación será por </w:t>
      </w:r>
      <w:r w:rsidR="00950E80" w:rsidRPr="00D9232D">
        <w:rPr>
          <w:rFonts w:asciiTheme="minorHAnsi" w:hAnsiTheme="minorHAnsi" w:cstheme="minorHAnsi"/>
          <w:sz w:val="24"/>
        </w:rPr>
        <w:t>PAQUETE COMPLETO</w:t>
      </w:r>
      <w:r w:rsidRPr="00D9232D">
        <w:rPr>
          <w:rFonts w:asciiTheme="minorHAnsi" w:hAnsiTheme="minorHAnsi" w:cstheme="minorHAnsi"/>
          <w:sz w:val="24"/>
        </w:rPr>
        <w:t xml:space="preserve"> al licitante que reúna las condiciones legales, técnicas y económicas requeridas en las presentes bases y que garantice satisfactoriamente el cumplimiento de las obligaciones respectivas, y cuyo precio ofertado sea él más bajo de entre las propuestas económicas aceptadas.</w:t>
      </w:r>
    </w:p>
    <w:p w:rsidR="001C4A0C" w:rsidRPr="00D9232D" w:rsidRDefault="001C4A0C" w:rsidP="00A2010C">
      <w:pPr>
        <w:pStyle w:val="3"/>
        <w:ind w:left="720" w:firstLine="0"/>
        <w:rPr>
          <w:rFonts w:asciiTheme="minorHAnsi" w:hAnsiTheme="minorHAnsi" w:cstheme="minorHAnsi"/>
          <w:sz w:val="24"/>
        </w:rPr>
      </w:pPr>
    </w:p>
    <w:p w:rsidR="001C4A0C" w:rsidRPr="00D9232D" w:rsidRDefault="001C4A0C" w:rsidP="00A2010C">
      <w:pPr>
        <w:pStyle w:val="3"/>
        <w:ind w:left="720" w:firstLine="0"/>
        <w:rPr>
          <w:rFonts w:asciiTheme="minorHAnsi" w:hAnsiTheme="minorHAnsi" w:cstheme="minorHAnsi"/>
          <w:sz w:val="24"/>
          <w:highlight w:val="yellow"/>
        </w:rPr>
      </w:pPr>
      <w:r w:rsidRPr="00D9232D">
        <w:rPr>
          <w:rFonts w:asciiTheme="minorHAnsi" w:hAnsiTheme="minorHAnsi" w:cstheme="minorHAnsi"/>
          <w:sz w:val="24"/>
        </w:rPr>
        <w:t xml:space="preserve">Si resultare que dos o más proposiciones son solventes, porque satisfacen la totalidad de los requerimientos solicitados por </w:t>
      </w:r>
      <w:r w:rsidR="00AA4DF3">
        <w:rPr>
          <w:rFonts w:asciiTheme="minorHAnsi" w:hAnsiTheme="minorHAnsi" w:cstheme="minorHAnsi"/>
          <w:sz w:val="24"/>
        </w:rPr>
        <w:t>El Subcomité</w:t>
      </w:r>
      <w:r w:rsidRPr="00D9232D">
        <w:rPr>
          <w:rFonts w:asciiTheme="minorHAnsi" w:hAnsiTheme="minorHAnsi" w:cstheme="minorHAnsi"/>
          <w:sz w:val="24"/>
        </w:rPr>
        <w:t xml:space="preserve">, el contrato se adjudicará a quien presente la proposición cuyo precio sea más bajo, incluyendo en su caso, los porcentajes previstos en los artículos 8 y la fracción III del artículo 23 de “La Ley”. </w:t>
      </w:r>
    </w:p>
    <w:p w:rsidR="001B6C01" w:rsidRPr="00D9232D" w:rsidRDefault="001B6C01" w:rsidP="00A2010C">
      <w:pPr>
        <w:pStyle w:val="3"/>
        <w:tabs>
          <w:tab w:val="left" w:pos="0"/>
          <w:tab w:val="left" w:pos="90"/>
        </w:tabs>
        <w:ind w:left="720" w:firstLine="0"/>
        <w:rPr>
          <w:rFonts w:asciiTheme="minorHAnsi" w:hAnsiTheme="minorHAnsi" w:cstheme="minorHAnsi"/>
          <w:sz w:val="16"/>
          <w:szCs w:val="16"/>
        </w:rPr>
      </w:pPr>
    </w:p>
    <w:p w:rsidR="00B023D3" w:rsidRPr="00D9232D" w:rsidRDefault="00B023D3" w:rsidP="00A2010C">
      <w:pPr>
        <w:pStyle w:val="3"/>
        <w:tabs>
          <w:tab w:val="left" w:pos="0"/>
          <w:tab w:val="left" w:pos="90"/>
        </w:tabs>
        <w:ind w:left="720" w:firstLine="0"/>
        <w:rPr>
          <w:rFonts w:asciiTheme="minorHAnsi" w:hAnsiTheme="minorHAnsi" w:cstheme="minorHAnsi"/>
          <w:sz w:val="24"/>
        </w:rPr>
      </w:pPr>
      <w:r w:rsidRPr="00D9232D">
        <w:rPr>
          <w:rFonts w:asciiTheme="minorHAnsi" w:hAnsiTheme="minorHAnsi" w:cstheme="minorHAnsi"/>
          <w:sz w:val="24"/>
        </w:rPr>
        <w:t>En caso de que el precio sea el mismo, se adjudicará mediante el procedimiento de insaculación a que alude el ar</w:t>
      </w:r>
      <w:r w:rsidR="00D6243D" w:rsidRPr="00D9232D">
        <w:rPr>
          <w:rFonts w:asciiTheme="minorHAnsi" w:hAnsiTheme="minorHAnsi" w:cstheme="minorHAnsi"/>
          <w:sz w:val="24"/>
        </w:rPr>
        <w:t>tículo 33</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00D6243D" w:rsidRPr="00D9232D">
          <w:rPr>
            <w:rFonts w:asciiTheme="minorHAnsi" w:hAnsiTheme="minorHAnsi" w:cstheme="minorHAnsi"/>
            <w:sz w:val="24"/>
          </w:rPr>
          <w:t>La Ley</w:t>
        </w:r>
      </w:smartTag>
      <w:r w:rsidRPr="00D9232D">
        <w:rPr>
          <w:rFonts w:asciiTheme="minorHAnsi" w:hAnsiTheme="minorHAnsi" w:cstheme="minorHAnsi"/>
          <w:sz w:val="24"/>
        </w:rPr>
        <w:t>”.</w:t>
      </w:r>
    </w:p>
    <w:p w:rsidR="0096162C" w:rsidRPr="00D9232D" w:rsidRDefault="0096162C" w:rsidP="00A2010C">
      <w:pPr>
        <w:pStyle w:val="3"/>
        <w:ind w:left="720" w:hanging="720"/>
        <w:rPr>
          <w:rFonts w:asciiTheme="minorHAnsi" w:hAnsiTheme="minorHAnsi" w:cstheme="minorHAnsi"/>
          <w:sz w:val="16"/>
          <w:szCs w:val="16"/>
        </w:rPr>
      </w:pPr>
    </w:p>
    <w:p w:rsidR="003D083F" w:rsidRPr="00D9232D" w:rsidRDefault="003D083F" w:rsidP="00A2010C">
      <w:pPr>
        <w:pStyle w:val="2"/>
        <w:ind w:left="720"/>
        <w:rPr>
          <w:rFonts w:asciiTheme="minorHAnsi" w:hAnsiTheme="minorHAnsi" w:cstheme="minorHAnsi"/>
          <w:b/>
          <w:sz w:val="24"/>
        </w:rPr>
      </w:pPr>
    </w:p>
    <w:p w:rsidR="009A625F" w:rsidRPr="00D9232D" w:rsidRDefault="009A625F"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1C4A0C" w:rsidRPr="00D9232D">
        <w:rPr>
          <w:rFonts w:asciiTheme="minorHAnsi" w:hAnsiTheme="minorHAnsi" w:cstheme="minorHAnsi"/>
          <w:b/>
          <w:sz w:val="24"/>
        </w:rPr>
        <w:t>2</w:t>
      </w:r>
      <w:r w:rsidRPr="00D9232D">
        <w:rPr>
          <w:rFonts w:asciiTheme="minorHAnsi" w:hAnsiTheme="minorHAnsi" w:cstheme="minorHAnsi"/>
          <w:sz w:val="24"/>
        </w:rPr>
        <w:t xml:space="preserve">.  </w:t>
      </w:r>
      <w:r w:rsidRPr="00D9232D">
        <w:rPr>
          <w:rFonts w:asciiTheme="minorHAnsi" w:hAnsiTheme="minorHAnsi" w:cstheme="minorHAnsi"/>
          <w:b/>
          <w:sz w:val="24"/>
        </w:rPr>
        <w:t xml:space="preserve">FALLO DE </w:t>
      </w:r>
      <w:smartTag w:uri="urn:schemas-microsoft-com:office:smarttags" w:element="PersonName">
        <w:smartTagPr>
          <w:attr w:name="ProductID" w:val="LA LICITACIￓN"/>
        </w:smartTagPr>
        <w:r w:rsidRPr="00D9232D">
          <w:rPr>
            <w:rFonts w:asciiTheme="minorHAnsi" w:hAnsiTheme="minorHAnsi" w:cstheme="minorHAnsi"/>
            <w:b/>
            <w:sz w:val="24"/>
          </w:rPr>
          <w:t>LA LICITACIÓN</w:t>
        </w:r>
      </w:smartTag>
      <w:r w:rsidRPr="00D9232D">
        <w:rPr>
          <w:rFonts w:asciiTheme="minorHAnsi" w:hAnsiTheme="minorHAnsi" w:cstheme="minorHAnsi"/>
          <w:b/>
          <w:sz w:val="24"/>
        </w:rPr>
        <w:t>:</w:t>
      </w:r>
    </w:p>
    <w:p w:rsidR="009A625F" w:rsidRPr="00D9232D" w:rsidRDefault="009A625F" w:rsidP="00A2010C">
      <w:pPr>
        <w:pStyle w:val="3"/>
        <w:ind w:left="720" w:right="18"/>
        <w:rPr>
          <w:rFonts w:asciiTheme="minorHAnsi" w:hAnsiTheme="minorHAnsi" w:cstheme="minorHAnsi"/>
          <w:sz w:val="22"/>
        </w:rPr>
      </w:pPr>
    </w:p>
    <w:p w:rsidR="009A625F" w:rsidRPr="00D9232D" w:rsidRDefault="009A625F" w:rsidP="00A2010C">
      <w:pPr>
        <w:pStyle w:val="3"/>
        <w:ind w:left="720" w:right="18" w:firstLine="0"/>
        <w:rPr>
          <w:rFonts w:asciiTheme="minorHAnsi" w:hAnsiTheme="minorHAnsi" w:cstheme="minorHAnsi"/>
          <w:sz w:val="24"/>
        </w:rPr>
      </w:pPr>
      <w:r w:rsidRPr="00D9232D">
        <w:rPr>
          <w:rFonts w:asciiTheme="minorHAnsi" w:hAnsiTheme="minorHAnsi" w:cstheme="minorHAnsi"/>
          <w:sz w:val="24"/>
        </w:rPr>
        <w:t xml:space="preserve">El Fallo de la Licitación se dará a conocer </w:t>
      </w:r>
      <w:r w:rsidR="00C72543" w:rsidRPr="00D9232D">
        <w:rPr>
          <w:rFonts w:asciiTheme="minorHAnsi" w:hAnsiTheme="minorHAnsi" w:cstheme="minorHAnsi"/>
          <w:sz w:val="24"/>
        </w:rPr>
        <w:t xml:space="preserve"> </w:t>
      </w:r>
      <w:r w:rsidR="001B6C01" w:rsidRPr="00D9232D">
        <w:rPr>
          <w:rFonts w:asciiTheme="minorHAnsi" w:hAnsiTheme="minorHAnsi" w:cstheme="minorHAnsi"/>
          <w:sz w:val="24"/>
        </w:rPr>
        <w:t>en junta pública el día</w:t>
      </w:r>
      <w:r w:rsidR="001B6C01" w:rsidRPr="00D9232D">
        <w:rPr>
          <w:rFonts w:asciiTheme="minorHAnsi" w:hAnsiTheme="minorHAnsi" w:cstheme="minorHAnsi"/>
          <w:b/>
          <w:sz w:val="24"/>
        </w:rPr>
        <w:t xml:space="preserve"> </w:t>
      </w:r>
      <w:r w:rsidR="00AA4DF3">
        <w:rPr>
          <w:rFonts w:asciiTheme="minorHAnsi" w:hAnsiTheme="minorHAnsi" w:cstheme="minorHAnsi"/>
          <w:b/>
          <w:sz w:val="24"/>
        </w:rPr>
        <w:t>05</w:t>
      </w:r>
      <w:r w:rsidR="00105D26">
        <w:rPr>
          <w:rFonts w:asciiTheme="minorHAnsi" w:hAnsiTheme="minorHAnsi" w:cstheme="minorHAnsi"/>
          <w:b/>
          <w:sz w:val="24"/>
        </w:rPr>
        <w:t xml:space="preserve"> de </w:t>
      </w:r>
      <w:r w:rsidR="00AA4DF3">
        <w:rPr>
          <w:rFonts w:asciiTheme="minorHAnsi" w:hAnsiTheme="minorHAnsi" w:cstheme="minorHAnsi"/>
          <w:b/>
          <w:sz w:val="24"/>
        </w:rPr>
        <w:t>abril</w:t>
      </w:r>
      <w:r w:rsidR="00F20344">
        <w:rPr>
          <w:rFonts w:asciiTheme="minorHAnsi" w:hAnsiTheme="minorHAnsi" w:cstheme="minorHAnsi"/>
          <w:b/>
          <w:sz w:val="24"/>
        </w:rPr>
        <w:t xml:space="preserve"> de 2022</w:t>
      </w:r>
      <w:r w:rsidR="000F40BF" w:rsidRPr="00D9232D">
        <w:rPr>
          <w:rFonts w:asciiTheme="minorHAnsi" w:hAnsiTheme="minorHAnsi" w:cstheme="minorHAnsi"/>
          <w:b/>
          <w:sz w:val="24"/>
        </w:rPr>
        <w:t xml:space="preserve"> </w:t>
      </w:r>
      <w:r w:rsidR="001B6C01" w:rsidRPr="00D9232D">
        <w:rPr>
          <w:rFonts w:asciiTheme="minorHAnsi" w:hAnsiTheme="minorHAnsi" w:cstheme="minorHAnsi"/>
          <w:b/>
          <w:sz w:val="24"/>
        </w:rPr>
        <w:t>a</w:t>
      </w:r>
      <w:r w:rsidR="001B6C01" w:rsidRPr="00D9232D">
        <w:rPr>
          <w:rFonts w:asciiTheme="minorHAnsi" w:hAnsiTheme="minorHAnsi" w:cstheme="minorHAnsi"/>
          <w:sz w:val="24"/>
        </w:rPr>
        <w:t xml:space="preserve"> </w:t>
      </w:r>
      <w:r w:rsidR="001B6C01" w:rsidRPr="00D9232D">
        <w:rPr>
          <w:rFonts w:asciiTheme="minorHAnsi" w:hAnsiTheme="minorHAnsi" w:cstheme="minorHAnsi"/>
          <w:b/>
          <w:sz w:val="24"/>
        </w:rPr>
        <w:t xml:space="preserve">las </w:t>
      </w:r>
      <w:r w:rsidR="00105D26">
        <w:rPr>
          <w:rFonts w:asciiTheme="minorHAnsi" w:hAnsiTheme="minorHAnsi" w:cstheme="minorHAnsi"/>
          <w:b/>
          <w:sz w:val="24"/>
        </w:rPr>
        <w:t>1</w:t>
      </w:r>
      <w:r w:rsidR="00AA4DF3">
        <w:rPr>
          <w:rFonts w:asciiTheme="minorHAnsi" w:hAnsiTheme="minorHAnsi" w:cstheme="minorHAnsi"/>
          <w:b/>
          <w:sz w:val="24"/>
        </w:rPr>
        <w:t>2</w:t>
      </w:r>
      <w:r w:rsidR="00E2102A" w:rsidRPr="00D9232D">
        <w:rPr>
          <w:rFonts w:asciiTheme="minorHAnsi" w:hAnsiTheme="minorHAnsi" w:cstheme="minorHAnsi"/>
          <w:b/>
          <w:sz w:val="24"/>
        </w:rPr>
        <w:t>:</w:t>
      </w:r>
      <w:r w:rsidR="00AA4DF3">
        <w:rPr>
          <w:rFonts w:asciiTheme="minorHAnsi" w:hAnsiTheme="minorHAnsi" w:cstheme="minorHAnsi"/>
          <w:b/>
          <w:sz w:val="24"/>
        </w:rPr>
        <w:t>0</w:t>
      </w:r>
      <w:r w:rsidR="00E2102A" w:rsidRPr="00D9232D">
        <w:rPr>
          <w:rFonts w:asciiTheme="minorHAnsi" w:hAnsiTheme="minorHAnsi" w:cstheme="minorHAnsi"/>
          <w:b/>
          <w:sz w:val="24"/>
        </w:rPr>
        <w:t>0</w:t>
      </w:r>
      <w:r w:rsidR="001B6C01" w:rsidRPr="00D9232D">
        <w:rPr>
          <w:rFonts w:asciiTheme="minorHAnsi" w:hAnsiTheme="minorHAnsi" w:cstheme="minorHAnsi"/>
          <w:b/>
          <w:bCs/>
          <w:sz w:val="24"/>
        </w:rPr>
        <w:t xml:space="preserve"> horas</w:t>
      </w:r>
      <w:r w:rsidR="001B6C01" w:rsidRPr="00D9232D">
        <w:rPr>
          <w:rFonts w:asciiTheme="minorHAnsi" w:hAnsiTheme="minorHAnsi" w:cstheme="minorHAnsi"/>
          <w:sz w:val="24"/>
        </w:rPr>
        <w:t xml:space="preserve"> en la que se dará a conocer el resultado de la evaluación de las propuestas así mismo se comun</w:t>
      </w:r>
      <w:r w:rsidR="00395E34" w:rsidRPr="00D9232D">
        <w:rPr>
          <w:rFonts w:asciiTheme="minorHAnsi" w:hAnsiTheme="minorHAnsi" w:cstheme="minorHAnsi"/>
          <w:sz w:val="24"/>
        </w:rPr>
        <w:t>icará</w:t>
      </w:r>
      <w:r w:rsidR="001B6C01" w:rsidRPr="00D9232D">
        <w:rPr>
          <w:rFonts w:asciiTheme="minorHAnsi" w:hAnsiTheme="minorHAnsi" w:cstheme="minorHAnsi"/>
          <w:sz w:val="24"/>
        </w:rPr>
        <w:t xml:space="preserve"> al licitante ganador la fecha y hora para la celebración del contratos respectivo.</w:t>
      </w:r>
    </w:p>
    <w:p w:rsidR="008575ED" w:rsidRPr="00D9232D" w:rsidRDefault="008575ED" w:rsidP="00A2010C">
      <w:pPr>
        <w:pStyle w:val="3"/>
        <w:ind w:left="720"/>
        <w:rPr>
          <w:rFonts w:asciiTheme="minorHAnsi" w:hAnsiTheme="minorHAnsi" w:cstheme="minorHAnsi"/>
          <w:sz w:val="24"/>
        </w:rPr>
      </w:pPr>
    </w:p>
    <w:p w:rsidR="008575ED" w:rsidRPr="00D9232D" w:rsidRDefault="001C4A0C" w:rsidP="00A2010C">
      <w:pPr>
        <w:pStyle w:val="2"/>
        <w:ind w:left="720"/>
        <w:rPr>
          <w:rFonts w:asciiTheme="minorHAnsi" w:hAnsiTheme="minorHAnsi" w:cstheme="minorHAnsi"/>
          <w:b/>
          <w:sz w:val="24"/>
        </w:rPr>
      </w:pPr>
      <w:r w:rsidRPr="00D9232D">
        <w:rPr>
          <w:rFonts w:asciiTheme="minorHAnsi" w:hAnsiTheme="minorHAnsi" w:cstheme="minorHAnsi"/>
          <w:b/>
          <w:sz w:val="24"/>
        </w:rPr>
        <w:t>13</w:t>
      </w:r>
      <w:r w:rsidR="000360D9" w:rsidRPr="00D9232D">
        <w:rPr>
          <w:rFonts w:asciiTheme="minorHAnsi" w:hAnsiTheme="minorHAnsi" w:cstheme="minorHAnsi"/>
          <w:b/>
          <w:sz w:val="24"/>
        </w:rPr>
        <w:t xml:space="preserve">. </w:t>
      </w:r>
      <w:r w:rsidR="008575ED" w:rsidRPr="00D9232D">
        <w:rPr>
          <w:rFonts w:asciiTheme="minorHAnsi" w:hAnsiTheme="minorHAnsi" w:cstheme="minorHAnsi"/>
          <w:b/>
          <w:sz w:val="24"/>
        </w:rPr>
        <w:t>MOTIVOS PARA DECLARAR DESIERTA O CANCELAR LA LICITACIÓN</w:t>
      </w:r>
      <w:r w:rsidR="00A3306A" w:rsidRPr="00D9232D">
        <w:rPr>
          <w:rFonts w:asciiTheme="minorHAnsi" w:hAnsiTheme="minorHAnsi" w:cstheme="minorHAnsi"/>
          <w:b/>
          <w:sz w:val="24"/>
        </w:rPr>
        <w:t xml:space="preserve"> O ALGUNA DE LAS PARTIDAS INCLUIDA EN LA MISMA</w:t>
      </w:r>
      <w:r w:rsidR="008575ED" w:rsidRPr="00D9232D">
        <w:rPr>
          <w:rFonts w:asciiTheme="minorHAnsi" w:hAnsiTheme="minorHAnsi" w:cstheme="minorHAnsi"/>
          <w:b/>
          <w:sz w:val="24"/>
        </w:rPr>
        <w:t>:</w:t>
      </w:r>
    </w:p>
    <w:p w:rsidR="0043343B" w:rsidRPr="00D9232D" w:rsidRDefault="0043343B" w:rsidP="00A2010C">
      <w:pPr>
        <w:pStyle w:val="2"/>
        <w:ind w:left="720"/>
        <w:rPr>
          <w:rFonts w:asciiTheme="minorHAnsi" w:hAnsiTheme="minorHAnsi" w:cstheme="minorHAnsi"/>
          <w:b/>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b/>
          <w:sz w:val="24"/>
        </w:rPr>
        <w:t>1</w:t>
      </w:r>
      <w:r w:rsidR="001C4A0C" w:rsidRPr="00D9232D">
        <w:rPr>
          <w:rFonts w:asciiTheme="minorHAnsi" w:hAnsiTheme="minorHAnsi" w:cstheme="minorHAnsi"/>
          <w:b/>
          <w:sz w:val="24"/>
        </w:rPr>
        <w:t>3</w:t>
      </w:r>
      <w:r w:rsidRPr="00D9232D">
        <w:rPr>
          <w:rFonts w:asciiTheme="minorHAnsi" w:hAnsiTheme="minorHAnsi" w:cstheme="minorHAnsi"/>
          <w:b/>
          <w:sz w:val="24"/>
        </w:rPr>
        <w:t>.1.</w:t>
      </w:r>
      <w:r w:rsidRPr="00D9232D">
        <w:rPr>
          <w:rFonts w:asciiTheme="minorHAnsi" w:hAnsiTheme="minorHAnsi" w:cstheme="minorHAnsi"/>
          <w:sz w:val="24"/>
        </w:rPr>
        <w:t xml:space="preserve"> </w:t>
      </w:r>
      <w:r w:rsidR="000360D9" w:rsidRPr="00D9232D">
        <w:rPr>
          <w:rFonts w:asciiTheme="minorHAnsi" w:hAnsiTheme="minorHAnsi" w:cstheme="minorHAnsi"/>
          <w:sz w:val="24"/>
        </w:rPr>
        <w:t>“</w:t>
      </w:r>
      <w:r w:rsidR="00AA4DF3">
        <w:rPr>
          <w:rFonts w:asciiTheme="minorHAnsi" w:hAnsiTheme="minorHAnsi" w:cstheme="minorHAnsi"/>
          <w:sz w:val="24"/>
        </w:rPr>
        <w:t>El Subcomité</w:t>
      </w:r>
      <w:r w:rsidR="000360D9" w:rsidRPr="00D9232D">
        <w:rPr>
          <w:rFonts w:asciiTheme="minorHAnsi" w:hAnsiTheme="minorHAnsi" w:cstheme="minorHAnsi"/>
          <w:sz w:val="24"/>
        </w:rPr>
        <w:t>” podrá declarar desierta la licitación</w:t>
      </w:r>
      <w:r w:rsidRPr="00D9232D">
        <w:rPr>
          <w:rFonts w:asciiTheme="minorHAnsi" w:hAnsiTheme="minorHAnsi" w:cstheme="minorHAnsi"/>
          <w:sz w:val="24"/>
        </w:rPr>
        <w:t xml:space="preserve"> o alguna de las partidas y emitirá una segunda convocatoria</w:t>
      </w:r>
      <w:r w:rsidR="000360D9" w:rsidRPr="00D9232D">
        <w:rPr>
          <w:rFonts w:asciiTheme="minorHAnsi" w:hAnsiTheme="minorHAnsi" w:cstheme="minorHAnsi"/>
          <w:sz w:val="24"/>
        </w:rPr>
        <w:t xml:space="preserve"> </w:t>
      </w:r>
      <w:r w:rsidR="00A3306A" w:rsidRPr="00D9232D">
        <w:rPr>
          <w:rFonts w:asciiTheme="minorHAnsi" w:hAnsiTheme="minorHAnsi" w:cstheme="minorHAnsi"/>
          <w:sz w:val="24"/>
        </w:rPr>
        <w:t xml:space="preserve">o invitación a cuando menos tres personas según corresponda </w:t>
      </w:r>
      <w:r w:rsidR="009A625F" w:rsidRPr="00D9232D">
        <w:rPr>
          <w:rFonts w:asciiTheme="minorHAnsi" w:hAnsiTheme="minorHAnsi" w:cstheme="minorHAnsi"/>
          <w:sz w:val="24"/>
        </w:rPr>
        <w:t>en los siguientes casos:</w:t>
      </w:r>
    </w:p>
    <w:p w:rsidR="009A625F" w:rsidRPr="00D9232D" w:rsidRDefault="009A625F" w:rsidP="00A2010C">
      <w:pPr>
        <w:pStyle w:val="2"/>
        <w:ind w:left="720"/>
        <w:rPr>
          <w:rFonts w:asciiTheme="minorHAnsi" w:hAnsiTheme="minorHAnsi" w:cstheme="minorHAnsi"/>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 xml:space="preserve">a)  </w:t>
      </w:r>
      <w:r w:rsidR="009A625F" w:rsidRPr="00D9232D">
        <w:rPr>
          <w:rFonts w:asciiTheme="minorHAnsi" w:hAnsiTheme="minorHAnsi" w:cstheme="minorHAnsi"/>
          <w:sz w:val="24"/>
        </w:rPr>
        <w:t>C</w:t>
      </w:r>
      <w:r w:rsidR="000360D9" w:rsidRPr="00D9232D">
        <w:rPr>
          <w:rFonts w:asciiTheme="minorHAnsi" w:hAnsiTheme="minorHAnsi" w:cstheme="minorHAnsi"/>
          <w:sz w:val="24"/>
        </w:rPr>
        <w:t>uando vencido el plazo de venta de las bases ningún interesado las adquiera o habiéndolas adquirido, no se presenten proposiciones en el acto de presentación y apertura</w:t>
      </w:r>
      <w:r w:rsidR="009A625F" w:rsidRPr="00D9232D">
        <w:rPr>
          <w:rFonts w:asciiTheme="minorHAnsi" w:hAnsiTheme="minorHAnsi" w:cstheme="minorHAnsi"/>
          <w:sz w:val="24"/>
        </w:rPr>
        <w:t>.</w:t>
      </w:r>
      <w:r w:rsidR="000360D9" w:rsidRPr="00D9232D">
        <w:rPr>
          <w:rFonts w:asciiTheme="minorHAnsi" w:hAnsiTheme="minorHAnsi" w:cstheme="minorHAnsi"/>
          <w:sz w:val="24"/>
        </w:rPr>
        <w:t xml:space="preserve"> </w:t>
      </w:r>
    </w:p>
    <w:p w:rsidR="009A625F" w:rsidRPr="00D9232D" w:rsidRDefault="009A625F" w:rsidP="00A2010C">
      <w:pPr>
        <w:pStyle w:val="2"/>
        <w:ind w:left="720"/>
        <w:rPr>
          <w:rFonts w:asciiTheme="minorHAnsi" w:hAnsiTheme="minorHAnsi" w:cstheme="minorHAnsi"/>
          <w:sz w:val="24"/>
        </w:rPr>
      </w:pPr>
    </w:p>
    <w:p w:rsidR="009A625F"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 xml:space="preserve">b)  </w:t>
      </w:r>
      <w:r w:rsidR="009A625F" w:rsidRPr="00D9232D">
        <w:rPr>
          <w:rFonts w:asciiTheme="minorHAnsi" w:hAnsiTheme="minorHAnsi" w:cstheme="minorHAnsi"/>
          <w:sz w:val="24"/>
        </w:rPr>
        <w:t>C</w:t>
      </w:r>
      <w:r w:rsidR="000360D9" w:rsidRPr="00D9232D">
        <w:rPr>
          <w:rFonts w:asciiTheme="minorHAnsi" w:hAnsiTheme="minorHAnsi" w:cstheme="minorHAnsi"/>
          <w:sz w:val="24"/>
        </w:rPr>
        <w:t xml:space="preserve">uando no exista alguna </w:t>
      </w:r>
      <w:r w:rsidR="00A3306A" w:rsidRPr="00D9232D">
        <w:rPr>
          <w:rFonts w:asciiTheme="minorHAnsi" w:hAnsiTheme="minorHAnsi" w:cstheme="minorHAnsi"/>
          <w:sz w:val="24"/>
        </w:rPr>
        <w:t xml:space="preserve">propuesta </w:t>
      </w:r>
      <w:r w:rsidR="000360D9" w:rsidRPr="00D9232D">
        <w:rPr>
          <w:rFonts w:asciiTheme="minorHAnsi" w:hAnsiTheme="minorHAnsi" w:cstheme="minorHAnsi"/>
          <w:sz w:val="24"/>
        </w:rPr>
        <w:t>que hubiese cubierto los requisitos solicitados en las bases, o sus precios no sean aceptables</w:t>
      </w:r>
      <w:r w:rsidRPr="00D9232D">
        <w:rPr>
          <w:rFonts w:asciiTheme="minorHAnsi" w:hAnsiTheme="minorHAnsi" w:cstheme="minorHAnsi"/>
          <w:sz w:val="24"/>
        </w:rPr>
        <w:t xml:space="preserve"> </w:t>
      </w:r>
      <w:r w:rsidR="009A625F" w:rsidRPr="00D9232D">
        <w:rPr>
          <w:rFonts w:asciiTheme="minorHAnsi" w:hAnsiTheme="minorHAnsi" w:cstheme="minorHAnsi"/>
          <w:sz w:val="24"/>
        </w:rPr>
        <w:t>conforme a la investigación de precios realizada</w:t>
      </w:r>
      <w:r w:rsidR="00A3306A" w:rsidRPr="00D9232D">
        <w:rPr>
          <w:rFonts w:asciiTheme="minorHAnsi" w:hAnsiTheme="minorHAnsi" w:cstheme="minorHAnsi"/>
          <w:sz w:val="24"/>
        </w:rPr>
        <w:t>,</w:t>
      </w:r>
      <w:r w:rsidRPr="00D9232D">
        <w:rPr>
          <w:rFonts w:asciiTheme="minorHAnsi" w:hAnsiTheme="minorHAnsi" w:cstheme="minorHAnsi"/>
          <w:sz w:val="24"/>
        </w:rPr>
        <w:t xml:space="preserve"> lo anterior por cada partida en lo individual, l</w:t>
      </w:r>
      <w:r w:rsidR="009A625F" w:rsidRPr="00D9232D">
        <w:rPr>
          <w:rFonts w:asciiTheme="minorHAnsi" w:hAnsiTheme="minorHAnsi" w:cstheme="minorHAnsi"/>
          <w:sz w:val="24"/>
        </w:rPr>
        <w:t xml:space="preserve">os resultados de </w:t>
      </w:r>
      <w:r w:rsidRPr="00D9232D">
        <w:rPr>
          <w:rFonts w:asciiTheme="minorHAnsi" w:hAnsiTheme="minorHAnsi" w:cstheme="minorHAnsi"/>
          <w:sz w:val="24"/>
        </w:rPr>
        <w:t>dicha</w:t>
      </w:r>
      <w:r w:rsidR="009A625F" w:rsidRPr="00D9232D">
        <w:rPr>
          <w:rFonts w:asciiTheme="minorHAnsi" w:hAnsiTheme="minorHAnsi" w:cstheme="minorHAnsi"/>
          <w:sz w:val="24"/>
        </w:rPr>
        <w:t xml:space="preserve"> investigación se incluirá en el dictamen a que alude</w:t>
      </w:r>
      <w:r w:rsidR="008C703E" w:rsidRPr="00D9232D">
        <w:rPr>
          <w:rFonts w:asciiTheme="minorHAnsi" w:hAnsiTheme="minorHAnsi" w:cstheme="minorHAnsi"/>
          <w:sz w:val="24"/>
        </w:rPr>
        <w:t xml:space="preserve"> el artículo 33</w:t>
      </w:r>
      <w:r w:rsidR="00A3306A" w:rsidRPr="00D9232D">
        <w:rPr>
          <w:rFonts w:asciiTheme="minorHAnsi" w:hAnsiTheme="minorHAnsi" w:cstheme="minorHAnsi"/>
          <w:sz w:val="24"/>
        </w:rPr>
        <w:t xml:space="preserve"> de “</w:t>
      </w:r>
      <w:smartTag w:uri="urn:schemas-microsoft-com:office:smarttags" w:element="PersonName">
        <w:smartTagPr>
          <w:attr w:name="ProductID" w:val="la Ley"/>
        </w:smartTagPr>
        <w:r w:rsidR="00A3306A" w:rsidRPr="00D9232D">
          <w:rPr>
            <w:rFonts w:asciiTheme="minorHAnsi" w:hAnsiTheme="minorHAnsi" w:cstheme="minorHAnsi"/>
            <w:sz w:val="24"/>
          </w:rPr>
          <w:t>L</w:t>
        </w:r>
        <w:r w:rsidRPr="00D9232D">
          <w:rPr>
            <w:rFonts w:asciiTheme="minorHAnsi" w:hAnsiTheme="minorHAnsi" w:cstheme="minorHAnsi"/>
            <w:sz w:val="24"/>
          </w:rPr>
          <w:t>a Ley</w:t>
        </w:r>
      </w:smartTag>
      <w:r w:rsidR="00A3306A" w:rsidRPr="00D9232D">
        <w:rPr>
          <w:rFonts w:asciiTheme="minorHAnsi" w:hAnsiTheme="minorHAnsi" w:cstheme="minorHAnsi"/>
          <w:sz w:val="24"/>
        </w:rPr>
        <w:t>”</w:t>
      </w:r>
      <w:r w:rsidRPr="00D9232D">
        <w:rPr>
          <w:rFonts w:asciiTheme="minorHAnsi" w:hAnsiTheme="minorHAnsi" w:cstheme="minorHAnsi"/>
          <w:sz w:val="24"/>
        </w:rPr>
        <w:t xml:space="preserve"> y</w:t>
      </w:r>
      <w:r w:rsidR="009A625F" w:rsidRPr="00D9232D">
        <w:rPr>
          <w:rFonts w:asciiTheme="minorHAnsi" w:hAnsiTheme="minorHAnsi" w:cstheme="minorHAnsi"/>
          <w:sz w:val="24"/>
        </w:rPr>
        <w:t xml:space="preserve"> se hará del conocimiento de los licitantes en el fallo correspondiente.</w:t>
      </w:r>
    </w:p>
    <w:p w:rsidR="0065558B" w:rsidRPr="00D9232D" w:rsidRDefault="0065558B" w:rsidP="00A2010C">
      <w:pPr>
        <w:pStyle w:val="2"/>
        <w:ind w:left="720"/>
        <w:rPr>
          <w:rFonts w:asciiTheme="minorHAnsi" w:hAnsiTheme="minorHAnsi" w:cstheme="minorHAnsi"/>
          <w:sz w:val="24"/>
        </w:rPr>
      </w:pPr>
    </w:p>
    <w:p w:rsidR="00A3306A"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b/>
          <w:sz w:val="24"/>
        </w:rPr>
        <w:t>1</w:t>
      </w:r>
      <w:r w:rsidR="001C4A0C" w:rsidRPr="00D9232D">
        <w:rPr>
          <w:rFonts w:asciiTheme="minorHAnsi" w:hAnsiTheme="minorHAnsi" w:cstheme="minorHAnsi"/>
          <w:b/>
          <w:sz w:val="24"/>
        </w:rPr>
        <w:t>3</w:t>
      </w:r>
      <w:r w:rsidRPr="00D9232D">
        <w:rPr>
          <w:rFonts w:asciiTheme="minorHAnsi" w:hAnsiTheme="minorHAnsi" w:cstheme="minorHAnsi"/>
          <w:b/>
          <w:sz w:val="24"/>
        </w:rPr>
        <w:t>.2.</w:t>
      </w:r>
      <w:r w:rsidRPr="00D9232D">
        <w:rPr>
          <w:rFonts w:asciiTheme="minorHAnsi" w:hAnsiTheme="minorHAnsi" w:cstheme="minorHAnsi"/>
          <w:sz w:val="24"/>
        </w:rPr>
        <w:t xml:space="preserve"> “</w:t>
      </w:r>
      <w:r w:rsidR="00AA4DF3">
        <w:rPr>
          <w:rFonts w:asciiTheme="minorHAnsi" w:hAnsiTheme="minorHAnsi" w:cstheme="minorHAnsi"/>
          <w:sz w:val="24"/>
        </w:rPr>
        <w:t>El Subcomité</w:t>
      </w:r>
      <w:r w:rsidRPr="00D9232D">
        <w:rPr>
          <w:rFonts w:asciiTheme="minorHAnsi" w:hAnsiTheme="minorHAnsi" w:cstheme="minorHAnsi"/>
          <w:sz w:val="24"/>
        </w:rPr>
        <w:t xml:space="preserve">” podrá cancelar la licitación o alguna de las partidas y emitirá una segunda convocatoria </w:t>
      </w:r>
      <w:r w:rsidR="00A3306A" w:rsidRPr="00D9232D">
        <w:rPr>
          <w:rFonts w:asciiTheme="minorHAnsi" w:hAnsiTheme="minorHAnsi" w:cstheme="minorHAnsi"/>
          <w:sz w:val="24"/>
        </w:rPr>
        <w:t>o invitación a cuando menos tres personas según corresponda en los siguientes casos:</w:t>
      </w:r>
    </w:p>
    <w:p w:rsidR="0065558B" w:rsidRPr="00D9232D" w:rsidRDefault="009A625F" w:rsidP="00A2010C">
      <w:pPr>
        <w:pStyle w:val="2"/>
        <w:ind w:left="720"/>
        <w:rPr>
          <w:rFonts w:asciiTheme="minorHAnsi" w:hAnsiTheme="minorHAnsi" w:cstheme="minorHAnsi"/>
          <w:sz w:val="24"/>
        </w:rPr>
      </w:pPr>
      <w:r w:rsidRPr="00D9232D">
        <w:rPr>
          <w:rFonts w:asciiTheme="minorHAnsi" w:hAnsiTheme="minorHAnsi" w:cstheme="minorHAnsi"/>
          <w:sz w:val="24"/>
        </w:rPr>
        <w:tab/>
      </w:r>
    </w:p>
    <w:p w:rsidR="0065558B" w:rsidRPr="00D9232D" w:rsidRDefault="0065558B" w:rsidP="00A2010C">
      <w:pPr>
        <w:pStyle w:val="2"/>
        <w:ind w:left="720"/>
        <w:rPr>
          <w:rFonts w:asciiTheme="minorHAnsi" w:hAnsiTheme="minorHAnsi" w:cstheme="minorHAnsi"/>
          <w:color w:val="000000"/>
          <w:sz w:val="24"/>
          <w:szCs w:val="24"/>
          <w:lang w:val="es-ES"/>
        </w:rPr>
      </w:pPr>
      <w:r w:rsidRPr="00D9232D">
        <w:rPr>
          <w:rFonts w:asciiTheme="minorHAnsi" w:hAnsiTheme="minorHAnsi" w:cstheme="minorHAnsi"/>
          <w:sz w:val="24"/>
        </w:rPr>
        <w:t xml:space="preserve">a) </w:t>
      </w:r>
      <w:r w:rsidR="00C650D1" w:rsidRPr="00D9232D">
        <w:rPr>
          <w:rFonts w:asciiTheme="minorHAnsi" w:hAnsiTheme="minorHAnsi" w:cstheme="minorHAnsi"/>
          <w:sz w:val="24"/>
        </w:rPr>
        <w:t xml:space="preserve"> </w:t>
      </w:r>
      <w:r w:rsidRPr="00D9232D">
        <w:rPr>
          <w:rFonts w:asciiTheme="minorHAnsi" w:hAnsiTheme="minorHAnsi" w:cstheme="minorHAnsi"/>
          <w:sz w:val="24"/>
        </w:rPr>
        <w:t>P</w:t>
      </w:r>
      <w:r w:rsidR="00B72BCC" w:rsidRPr="00D9232D">
        <w:rPr>
          <w:rFonts w:asciiTheme="minorHAnsi" w:hAnsiTheme="minorHAnsi" w:cstheme="minorHAnsi"/>
          <w:sz w:val="24"/>
        </w:rPr>
        <w:t xml:space="preserve">or </w:t>
      </w:r>
      <w:r w:rsidR="00395E34" w:rsidRPr="00D9232D">
        <w:rPr>
          <w:rFonts w:asciiTheme="minorHAnsi" w:hAnsiTheme="minorHAnsi" w:cstheme="minorHAnsi"/>
          <w:sz w:val="24"/>
        </w:rPr>
        <w:t>caso fortuito o fuerza mayor.- E</w:t>
      </w:r>
      <w:r w:rsidR="00B72BCC" w:rsidRPr="00D9232D">
        <w:rPr>
          <w:rFonts w:asciiTheme="minorHAnsi" w:hAnsiTheme="minorHAnsi" w:cstheme="minorHAnsi"/>
          <w:sz w:val="24"/>
        </w:rPr>
        <w:t xml:space="preserve">ntendiéndose </w:t>
      </w:r>
      <w:r w:rsidR="00B72BCC" w:rsidRPr="00D9232D">
        <w:rPr>
          <w:rFonts w:asciiTheme="minorHAnsi" w:hAnsiTheme="minorHAnsi" w:cstheme="minorHAnsi"/>
          <w:color w:val="000000"/>
          <w:sz w:val="24"/>
          <w:szCs w:val="24"/>
          <w:lang w:val="es-ES"/>
        </w:rPr>
        <w:t xml:space="preserve">como caso fortuito a los hechos producidos por la naturaleza imprevisibles e insuperables y fuerza mayor a los hechos producidos por el hombre que resulten irresistibles considerando aquellos impedimentos que resultan de una orden o de una </w:t>
      </w:r>
      <w:r w:rsidR="00B72BCC" w:rsidRPr="00D9232D">
        <w:rPr>
          <w:rFonts w:asciiTheme="minorHAnsi" w:hAnsiTheme="minorHAnsi" w:cstheme="minorHAnsi"/>
          <w:color w:val="000000"/>
          <w:sz w:val="24"/>
          <w:szCs w:val="24"/>
          <w:lang w:val="es-ES"/>
        </w:rPr>
        <w:lastRenderedPageBreak/>
        <w:t>prohibición qu</w:t>
      </w:r>
      <w:r w:rsidR="00A3306A" w:rsidRPr="00D9232D">
        <w:rPr>
          <w:rFonts w:asciiTheme="minorHAnsi" w:hAnsiTheme="minorHAnsi" w:cstheme="minorHAnsi"/>
          <w:color w:val="000000"/>
          <w:sz w:val="24"/>
          <w:szCs w:val="24"/>
          <w:lang w:val="es-ES"/>
        </w:rPr>
        <w:t xml:space="preserve">e emane de </w:t>
      </w:r>
      <w:r w:rsidR="00B72BCC" w:rsidRPr="00D9232D">
        <w:rPr>
          <w:rFonts w:asciiTheme="minorHAnsi" w:hAnsiTheme="minorHAnsi" w:cstheme="minorHAnsi"/>
          <w:color w:val="000000"/>
          <w:sz w:val="24"/>
          <w:szCs w:val="24"/>
          <w:lang w:val="es-ES"/>
        </w:rPr>
        <w:t xml:space="preserve"> autoridad </w:t>
      </w:r>
      <w:r w:rsidR="00A3306A" w:rsidRPr="00D9232D">
        <w:rPr>
          <w:rFonts w:asciiTheme="minorHAnsi" w:hAnsiTheme="minorHAnsi" w:cstheme="minorHAnsi"/>
          <w:color w:val="000000"/>
          <w:sz w:val="24"/>
          <w:szCs w:val="24"/>
          <w:lang w:val="es-ES"/>
        </w:rPr>
        <w:t xml:space="preserve">competente, </w:t>
      </w:r>
      <w:r w:rsidR="00B72BCC" w:rsidRPr="00D9232D">
        <w:rPr>
          <w:rFonts w:asciiTheme="minorHAnsi" w:hAnsiTheme="minorHAnsi" w:cstheme="minorHAnsi"/>
          <w:color w:val="000000"/>
          <w:sz w:val="24"/>
          <w:szCs w:val="24"/>
          <w:lang w:val="es-ES"/>
        </w:rPr>
        <w:t xml:space="preserve"> en ese rubro quedan comprendidas las leyes y decretos que </w:t>
      </w:r>
      <w:r w:rsidR="00A3306A" w:rsidRPr="00D9232D">
        <w:rPr>
          <w:rFonts w:asciiTheme="minorHAnsi" w:hAnsiTheme="minorHAnsi" w:cstheme="minorHAnsi"/>
          <w:color w:val="000000"/>
          <w:sz w:val="24"/>
          <w:szCs w:val="24"/>
          <w:lang w:val="es-ES"/>
        </w:rPr>
        <w:t>afecten</w:t>
      </w:r>
      <w:r w:rsidR="00B72BCC" w:rsidRPr="00D9232D">
        <w:rPr>
          <w:rFonts w:asciiTheme="minorHAnsi" w:hAnsiTheme="minorHAnsi" w:cstheme="minorHAnsi"/>
          <w:color w:val="000000"/>
          <w:sz w:val="24"/>
          <w:szCs w:val="24"/>
          <w:lang w:val="es-ES"/>
        </w:rPr>
        <w:t xml:space="preserve"> un producto prohibiendo su importación o exportación y que, por consiguiente, lo sustraen a las convenciones privadas.</w:t>
      </w:r>
    </w:p>
    <w:p w:rsidR="00B72BCC" w:rsidRPr="00D9232D" w:rsidRDefault="00B72BCC" w:rsidP="00A2010C">
      <w:pPr>
        <w:pStyle w:val="2"/>
        <w:ind w:left="720"/>
        <w:rPr>
          <w:rFonts w:asciiTheme="minorHAnsi" w:hAnsiTheme="minorHAnsi" w:cstheme="minorHAnsi"/>
          <w:sz w:val="24"/>
          <w:szCs w:val="24"/>
        </w:rPr>
      </w:pPr>
    </w:p>
    <w:p w:rsidR="0065558B" w:rsidRPr="00D9232D" w:rsidRDefault="0065558B" w:rsidP="00A2010C">
      <w:pPr>
        <w:pStyle w:val="2"/>
        <w:ind w:left="720"/>
        <w:rPr>
          <w:rFonts w:asciiTheme="minorHAnsi" w:hAnsiTheme="minorHAnsi" w:cstheme="minorHAnsi"/>
          <w:sz w:val="24"/>
        </w:rPr>
      </w:pPr>
      <w:r w:rsidRPr="00D9232D">
        <w:rPr>
          <w:rFonts w:asciiTheme="minorHAnsi" w:hAnsiTheme="minorHAnsi" w:cstheme="minorHAnsi"/>
          <w:sz w:val="24"/>
        </w:rPr>
        <w:t>b)</w:t>
      </w:r>
      <w:r w:rsidR="00C650D1" w:rsidRPr="00D9232D">
        <w:rPr>
          <w:rFonts w:asciiTheme="minorHAnsi" w:hAnsiTheme="minorHAnsi" w:cstheme="minorHAnsi"/>
          <w:sz w:val="24"/>
        </w:rPr>
        <w:t xml:space="preserve">  </w:t>
      </w:r>
      <w:r w:rsidRPr="00D9232D">
        <w:rPr>
          <w:rFonts w:asciiTheme="minorHAnsi" w:hAnsiTheme="minorHAnsi" w:cstheme="minorHAnsi"/>
          <w:sz w:val="24"/>
        </w:rPr>
        <w:t>C</w:t>
      </w:r>
      <w:r w:rsidR="009A625F" w:rsidRPr="00D9232D">
        <w:rPr>
          <w:rFonts w:asciiTheme="minorHAnsi" w:hAnsiTheme="minorHAnsi" w:cstheme="minorHAnsi"/>
          <w:sz w:val="24"/>
        </w:rPr>
        <w:t>uando existan circunstancias, debidamente justificadas, que provoquen la extinción de la necesidad para adquirir los bienes, y que de continuarse con el procedimiento de contratación se pudiera ocasionar un dañ</w:t>
      </w:r>
      <w:r w:rsidRPr="00D9232D">
        <w:rPr>
          <w:rFonts w:asciiTheme="minorHAnsi" w:hAnsiTheme="minorHAnsi" w:cstheme="minorHAnsi"/>
          <w:sz w:val="24"/>
        </w:rPr>
        <w:t>o o perjuicio a “</w:t>
      </w:r>
      <w:r w:rsidR="00AA4DF3">
        <w:rPr>
          <w:rFonts w:asciiTheme="minorHAnsi" w:hAnsiTheme="minorHAnsi" w:cstheme="minorHAnsi"/>
          <w:sz w:val="24"/>
        </w:rPr>
        <w:t>El Subcomité</w:t>
      </w:r>
      <w:r w:rsidRPr="00D9232D">
        <w:rPr>
          <w:rFonts w:asciiTheme="minorHAnsi" w:hAnsiTheme="minorHAnsi" w:cstheme="minorHAnsi"/>
          <w:sz w:val="24"/>
        </w:rPr>
        <w:t>”</w:t>
      </w:r>
      <w:r w:rsidR="009A625F" w:rsidRPr="00D9232D">
        <w:rPr>
          <w:rFonts w:asciiTheme="minorHAnsi" w:hAnsiTheme="minorHAnsi" w:cstheme="minorHAnsi"/>
          <w:sz w:val="24"/>
        </w:rPr>
        <w:t xml:space="preserve">. </w:t>
      </w:r>
    </w:p>
    <w:p w:rsidR="009A625F" w:rsidRPr="00D9232D" w:rsidRDefault="009A625F" w:rsidP="00A2010C">
      <w:pPr>
        <w:pStyle w:val="2"/>
        <w:ind w:left="720"/>
        <w:rPr>
          <w:rFonts w:asciiTheme="minorHAnsi" w:hAnsiTheme="minorHAnsi" w:cstheme="minorHAnsi"/>
          <w:sz w:val="24"/>
        </w:rPr>
      </w:pPr>
      <w:r w:rsidRPr="00D9232D">
        <w:rPr>
          <w:rFonts w:asciiTheme="minorHAnsi" w:hAnsiTheme="minorHAnsi" w:cstheme="minorHAnsi"/>
          <w:sz w:val="24"/>
        </w:rPr>
        <w:t xml:space="preserve">La determinación de </w:t>
      </w:r>
      <w:r w:rsidR="0065558B" w:rsidRPr="00D9232D">
        <w:rPr>
          <w:rFonts w:asciiTheme="minorHAnsi" w:hAnsiTheme="minorHAnsi" w:cstheme="minorHAnsi"/>
          <w:sz w:val="24"/>
        </w:rPr>
        <w:t>dar por cancelada la licitación o</w:t>
      </w:r>
      <w:r w:rsidRPr="00D9232D">
        <w:rPr>
          <w:rFonts w:asciiTheme="minorHAnsi" w:hAnsiTheme="minorHAnsi" w:cstheme="minorHAnsi"/>
          <w:sz w:val="24"/>
        </w:rPr>
        <w:t xml:space="preserve"> partida, </w:t>
      </w:r>
      <w:r w:rsidR="0065558B" w:rsidRPr="00D9232D">
        <w:rPr>
          <w:rFonts w:asciiTheme="minorHAnsi" w:hAnsiTheme="minorHAnsi" w:cstheme="minorHAnsi"/>
          <w:sz w:val="24"/>
        </w:rPr>
        <w:t>constará por escrito y se</w:t>
      </w:r>
      <w:r w:rsidRPr="00D9232D">
        <w:rPr>
          <w:rFonts w:asciiTheme="minorHAnsi" w:hAnsiTheme="minorHAnsi" w:cstheme="minorHAnsi"/>
          <w:sz w:val="24"/>
        </w:rPr>
        <w:t xml:space="preserve"> precisar</w:t>
      </w:r>
      <w:r w:rsidR="0065558B" w:rsidRPr="00D9232D">
        <w:rPr>
          <w:rFonts w:asciiTheme="minorHAnsi" w:hAnsiTheme="minorHAnsi" w:cstheme="minorHAnsi"/>
          <w:sz w:val="24"/>
        </w:rPr>
        <w:t>á</w:t>
      </w:r>
      <w:r w:rsidRPr="00D9232D">
        <w:rPr>
          <w:rFonts w:asciiTheme="minorHAnsi" w:hAnsiTheme="minorHAnsi" w:cstheme="minorHAnsi"/>
          <w:sz w:val="24"/>
        </w:rPr>
        <w:t xml:space="preserve"> el acontecimiento que motiva la decisión, la cual se hará del conocimiento de los licitantes.</w:t>
      </w:r>
    </w:p>
    <w:p w:rsidR="008B7718" w:rsidRPr="00D9232D" w:rsidRDefault="008B7718" w:rsidP="00A2010C">
      <w:pPr>
        <w:pStyle w:val="2"/>
        <w:ind w:left="0"/>
        <w:rPr>
          <w:rFonts w:asciiTheme="minorHAnsi" w:hAnsiTheme="minorHAnsi" w:cstheme="minorHAnsi"/>
          <w:sz w:val="24"/>
        </w:rPr>
      </w:pPr>
    </w:p>
    <w:p w:rsidR="008575ED" w:rsidRPr="00D9232D" w:rsidRDefault="00552EA8"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1C4A0C" w:rsidRPr="00D9232D">
        <w:rPr>
          <w:rFonts w:asciiTheme="minorHAnsi" w:hAnsiTheme="minorHAnsi" w:cstheme="minorHAnsi"/>
          <w:b/>
          <w:sz w:val="24"/>
        </w:rPr>
        <w:t>4</w:t>
      </w:r>
      <w:r w:rsidRPr="00D9232D">
        <w:rPr>
          <w:rFonts w:asciiTheme="minorHAnsi" w:hAnsiTheme="minorHAnsi" w:cstheme="minorHAnsi"/>
          <w:b/>
          <w:sz w:val="24"/>
        </w:rPr>
        <w:t xml:space="preserve">. </w:t>
      </w:r>
      <w:r w:rsidR="008575ED" w:rsidRPr="00D9232D">
        <w:rPr>
          <w:rFonts w:asciiTheme="minorHAnsi" w:hAnsiTheme="minorHAnsi" w:cstheme="minorHAnsi"/>
          <w:b/>
          <w:sz w:val="24"/>
        </w:rPr>
        <w:t>FIRMA DEL CONTRATO:</w:t>
      </w:r>
    </w:p>
    <w:p w:rsidR="008575ED" w:rsidRPr="00D9232D" w:rsidRDefault="008575ED" w:rsidP="00A2010C">
      <w:pPr>
        <w:ind w:left="720"/>
        <w:jc w:val="both"/>
        <w:rPr>
          <w:rFonts w:asciiTheme="minorHAnsi" w:hAnsiTheme="minorHAnsi" w:cstheme="minorHAnsi"/>
          <w:sz w:val="24"/>
        </w:rPr>
      </w:pPr>
    </w:p>
    <w:p w:rsidR="00552EA8" w:rsidRDefault="00552EA8"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La adjudicación del contrato obligará a </w:t>
      </w:r>
      <w:r w:rsidR="00DC707E" w:rsidRPr="00D9232D">
        <w:rPr>
          <w:rFonts w:asciiTheme="minorHAnsi" w:hAnsiTheme="minorHAnsi" w:cstheme="minorHAnsi"/>
          <w:sz w:val="24"/>
        </w:rPr>
        <w:t>“</w:t>
      </w:r>
      <w:r w:rsidR="00B7735E" w:rsidRPr="00D9232D">
        <w:rPr>
          <w:rFonts w:asciiTheme="minorHAnsi" w:hAnsiTheme="minorHAnsi" w:cstheme="minorHAnsi"/>
          <w:sz w:val="24"/>
        </w:rPr>
        <w:t>ISSSTECALI</w:t>
      </w:r>
      <w:r w:rsidR="00DC707E" w:rsidRPr="00D9232D">
        <w:rPr>
          <w:rFonts w:asciiTheme="minorHAnsi" w:hAnsiTheme="minorHAnsi" w:cstheme="minorHAnsi"/>
          <w:sz w:val="24"/>
        </w:rPr>
        <w:t>”</w:t>
      </w:r>
      <w:r w:rsidRPr="00D9232D">
        <w:rPr>
          <w:rFonts w:asciiTheme="minorHAnsi" w:hAnsiTheme="minorHAnsi" w:cstheme="minorHAnsi"/>
          <w:sz w:val="24"/>
        </w:rPr>
        <w:t xml:space="preserve"> y a la persona en quien hubiere recaído, a formalizar el </w:t>
      </w:r>
      <w:r w:rsidR="00DC707E" w:rsidRPr="00D9232D">
        <w:rPr>
          <w:rFonts w:asciiTheme="minorHAnsi" w:hAnsiTheme="minorHAnsi" w:cstheme="minorHAnsi"/>
          <w:sz w:val="24"/>
        </w:rPr>
        <w:t>contrato</w:t>
      </w:r>
      <w:r w:rsidRPr="00D9232D">
        <w:rPr>
          <w:rFonts w:asciiTheme="minorHAnsi" w:hAnsiTheme="minorHAnsi" w:cstheme="minorHAnsi"/>
          <w:sz w:val="24"/>
        </w:rPr>
        <w:t xml:space="preserve"> dentro de los veinte días naturales siguientes </w:t>
      </w:r>
      <w:r w:rsidR="00DD215D" w:rsidRPr="00D9232D">
        <w:rPr>
          <w:rFonts w:asciiTheme="minorHAnsi" w:hAnsiTheme="minorHAnsi" w:cstheme="minorHAnsi"/>
          <w:sz w:val="24"/>
        </w:rPr>
        <w:t>al de la n</w:t>
      </w:r>
      <w:r w:rsidR="00520D21" w:rsidRPr="00D9232D">
        <w:rPr>
          <w:rFonts w:asciiTheme="minorHAnsi" w:hAnsiTheme="minorHAnsi" w:cstheme="minorHAnsi"/>
          <w:sz w:val="24"/>
        </w:rPr>
        <w:t>otificación del fallo, siendo en este</w:t>
      </w:r>
      <w:r w:rsidR="00DD215D" w:rsidRPr="00D9232D">
        <w:rPr>
          <w:rFonts w:asciiTheme="minorHAnsi" w:hAnsiTheme="minorHAnsi" w:cstheme="minorHAnsi"/>
          <w:sz w:val="24"/>
        </w:rPr>
        <w:t xml:space="preserve"> caso </w:t>
      </w:r>
      <w:r w:rsidR="00520D21" w:rsidRPr="00D9232D">
        <w:rPr>
          <w:rFonts w:asciiTheme="minorHAnsi" w:hAnsiTheme="minorHAnsi" w:cstheme="minorHAnsi"/>
          <w:sz w:val="24"/>
        </w:rPr>
        <w:t xml:space="preserve">un </w:t>
      </w:r>
      <w:r w:rsidR="00DD215D" w:rsidRPr="00D9232D">
        <w:rPr>
          <w:rFonts w:asciiTheme="minorHAnsi" w:hAnsiTheme="minorHAnsi" w:cstheme="minorHAnsi"/>
          <w:sz w:val="24"/>
        </w:rPr>
        <w:t>contrato a precio fijo y tiempo determinado.</w:t>
      </w:r>
    </w:p>
    <w:p w:rsidR="002358C4" w:rsidRPr="00D9232D" w:rsidRDefault="002358C4" w:rsidP="00A2010C">
      <w:pPr>
        <w:pStyle w:val="3"/>
        <w:ind w:left="720" w:firstLine="0"/>
        <w:rPr>
          <w:rFonts w:asciiTheme="minorHAnsi" w:hAnsiTheme="minorHAnsi" w:cstheme="minorHAnsi"/>
          <w:sz w:val="24"/>
        </w:rPr>
      </w:pPr>
    </w:p>
    <w:p w:rsidR="00552EA8" w:rsidRPr="00D9232D" w:rsidRDefault="00552EA8" w:rsidP="00A2010C">
      <w:pPr>
        <w:pStyle w:val="3"/>
        <w:ind w:left="720" w:hanging="720"/>
        <w:rPr>
          <w:rFonts w:asciiTheme="minorHAnsi" w:hAnsiTheme="minorHAnsi" w:cstheme="minorHAnsi"/>
          <w:sz w:val="24"/>
        </w:rPr>
      </w:pPr>
      <w:r w:rsidRPr="00D9232D">
        <w:rPr>
          <w:rFonts w:asciiTheme="minorHAnsi" w:hAnsiTheme="minorHAnsi" w:cstheme="minorHAnsi"/>
          <w:sz w:val="24"/>
        </w:rPr>
        <w:tab/>
        <w:t xml:space="preserve">Si </w:t>
      </w:r>
      <w:r w:rsidR="00DC707E" w:rsidRPr="00D9232D">
        <w:rPr>
          <w:rFonts w:asciiTheme="minorHAnsi" w:hAnsiTheme="minorHAnsi" w:cstheme="minorHAnsi"/>
          <w:sz w:val="24"/>
        </w:rPr>
        <w:t>la persona adjudicada en el fallo correspondiente</w:t>
      </w:r>
      <w:r w:rsidRPr="00D9232D">
        <w:rPr>
          <w:rFonts w:asciiTheme="minorHAnsi" w:hAnsiTheme="minorHAnsi" w:cstheme="minorHAnsi"/>
          <w:sz w:val="24"/>
        </w:rPr>
        <w:t xml:space="preserve"> no firmare el contrato por causas imputables a</w:t>
      </w:r>
      <w:r w:rsidR="00DC707E" w:rsidRPr="00D9232D">
        <w:rPr>
          <w:rFonts w:asciiTheme="minorHAnsi" w:hAnsiTheme="minorHAnsi" w:cstheme="minorHAnsi"/>
          <w:sz w:val="24"/>
        </w:rPr>
        <w:t xml:space="preserve"> e</w:t>
      </w:r>
      <w:r w:rsidRPr="00D9232D">
        <w:rPr>
          <w:rFonts w:asciiTheme="minorHAnsi" w:hAnsiTheme="minorHAnsi" w:cstheme="minorHAnsi"/>
          <w:sz w:val="24"/>
        </w:rPr>
        <w:t>l</w:t>
      </w:r>
      <w:r w:rsidR="00DC707E" w:rsidRPr="00D9232D">
        <w:rPr>
          <w:rFonts w:asciiTheme="minorHAnsi" w:hAnsiTheme="minorHAnsi" w:cstheme="minorHAnsi"/>
          <w:sz w:val="24"/>
        </w:rPr>
        <w:t>la misma</w:t>
      </w:r>
      <w:r w:rsidRPr="00D9232D">
        <w:rPr>
          <w:rFonts w:asciiTheme="minorHAnsi" w:hAnsiTheme="minorHAnsi" w:cstheme="minorHAnsi"/>
          <w:sz w:val="24"/>
        </w:rPr>
        <w:t xml:space="preserve">, dentro del plazo a que se refiere el párrafo anterior, </w:t>
      </w:r>
      <w:r w:rsidR="00DC707E" w:rsidRPr="00D9232D">
        <w:rPr>
          <w:rFonts w:asciiTheme="minorHAnsi" w:hAnsiTheme="minorHAnsi" w:cstheme="minorHAnsi"/>
          <w:sz w:val="24"/>
        </w:rPr>
        <w:t>“</w:t>
      </w:r>
      <w:r w:rsidR="00B7735E" w:rsidRPr="00D9232D">
        <w:rPr>
          <w:rFonts w:asciiTheme="minorHAnsi" w:hAnsiTheme="minorHAnsi" w:cstheme="minorHAnsi"/>
          <w:sz w:val="24"/>
        </w:rPr>
        <w:t>ISSSTECALI</w:t>
      </w:r>
      <w:r w:rsidR="00DC707E" w:rsidRPr="00D9232D">
        <w:rPr>
          <w:rFonts w:asciiTheme="minorHAnsi" w:hAnsiTheme="minorHAnsi" w:cstheme="minorHAnsi"/>
          <w:sz w:val="24"/>
        </w:rPr>
        <w:t>”</w:t>
      </w:r>
      <w:r w:rsidRPr="00D9232D">
        <w:rPr>
          <w:rFonts w:asciiTheme="minorHAnsi" w:hAnsiTheme="minorHAnsi" w:cstheme="minorHAnsi"/>
          <w:sz w:val="24"/>
        </w:rPr>
        <w:t xml:space="preserve"> podrá, sin necesidad de un nuevo procedimiento, adjudicar el contrato al </w:t>
      </w:r>
      <w:r w:rsidR="00DC707E" w:rsidRPr="00D9232D">
        <w:rPr>
          <w:rFonts w:asciiTheme="minorHAnsi" w:hAnsiTheme="minorHAnsi" w:cstheme="minorHAnsi"/>
          <w:sz w:val="24"/>
        </w:rPr>
        <w:t>licitante</w:t>
      </w:r>
      <w:r w:rsidRPr="00D9232D">
        <w:rPr>
          <w:rFonts w:asciiTheme="minorHAnsi" w:hAnsiTheme="minorHAnsi" w:cstheme="minorHAnsi"/>
          <w:sz w:val="24"/>
        </w:rPr>
        <w:t xml:space="preserve"> que haya presentado la siguiente proposición solvente más baja, de conformidad con lo asentado en el dictamen</w:t>
      </w:r>
      <w:r w:rsidR="008C703E" w:rsidRPr="00D9232D">
        <w:rPr>
          <w:rFonts w:asciiTheme="minorHAnsi" w:hAnsiTheme="minorHAnsi" w:cstheme="minorHAnsi"/>
          <w:sz w:val="24"/>
        </w:rPr>
        <w:t xml:space="preserve"> a que se refiere el artículo 33</w:t>
      </w:r>
      <w:r w:rsidR="00520D21" w:rsidRPr="00D9232D">
        <w:rPr>
          <w:rFonts w:asciiTheme="minorHAnsi" w:hAnsiTheme="minorHAnsi" w:cstheme="minorHAnsi"/>
          <w:sz w:val="24"/>
        </w:rPr>
        <w:t xml:space="preserve"> de “L</w:t>
      </w:r>
      <w:r w:rsidRPr="00D9232D">
        <w:rPr>
          <w:rFonts w:asciiTheme="minorHAnsi" w:hAnsiTheme="minorHAnsi" w:cstheme="minorHAnsi"/>
          <w:sz w:val="24"/>
        </w:rPr>
        <w:t>a Ley</w:t>
      </w:r>
      <w:r w:rsidR="00520D21" w:rsidRPr="00D9232D">
        <w:rPr>
          <w:rFonts w:asciiTheme="minorHAnsi" w:hAnsiTheme="minorHAnsi" w:cstheme="minorHAnsi"/>
          <w:sz w:val="24"/>
        </w:rPr>
        <w:t>”</w:t>
      </w:r>
      <w:r w:rsidRPr="00D9232D">
        <w:rPr>
          <w:rFonts w:asciiTheme="minorHAnsi" w:hAnsiTheme="minorHAnsi" w:cstheme="minorHAnsi"/>
          <w:sz w:val="24"/>
        </w:rPr>
        <w:t>, y así sucesivamente en caso de que este último no acepte la adjudicación, siempre que la diferencia en precio con respecto a la propuesta que inicialmente hubiere resultado ganadora, no sea superior al diez por ciento.</w:t>
      </w:r>
    </w:p>
    <w:p w:rsidR="00DC707E" w:rsidRPr="00D9232D" w:rsidRDefault="00552EA8" w:rsidP="00A2010C">
      <w:pPr>
        <w:pStyle w:val="3"/>
        <w:ind w:left="720" w:hanging="720"/>
        <w:rPr>
          <w:rFonts w:asciiTheme="minorHAnsi" w:hAnsiTheme="minorHAnsi" w:cstheme="minorHAnsi"/>
          <w:sz w:val="24"/>
        </w:rPr>
      </w:pPr>
      <w:r w:rsidRPr="00D9232D">
        <w:rPr>
          <w:rFonts w:asciiTheme="minorHAnsi" w:hAnsiTheme="minorHAnsi" w:cstheme="minorHAnsi"/>
          <w:sz w:val="24"/>
        </w:rPr>
        <w:tab/>
      </w:r>
    </w:p>
    <w:p w:rsidR="00DC707E" w:rsidRPr="00D9232D" w:rsidRDefault="00552EA8"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Los derechos y obligaciones que se deriven de los contratos no podrán cederse en forma parcial ni total en favor de cualquier otra persona, con excepción de los derechos de cobro, en cuyo caso se deberá contar con el consentimiento de </w:t>
      </w:r>
      <w:r w:rsidR="00DC707E" w:rsidRPr="00D9232D">
        <w:rPr>
          <w:rFonts w:asciiTheme="minorHAnsi" w:hAnsiTheme="minorHAnsi" w:cstheme="minorHAnsi"/>
          <w:sz w:val="24"/>
        </w:rPr>
        <w:t>“</w:t>
      </w:r>
      <w:r w:rsidR="00B7735E" w:rsidRPr="00D9232D">
        <w:rPr>
          <w:rFonts w:asciiTheme="minorHAnsi" w:hAnsiTheme="minorHAnsi" w:cstheme="minorHAnsi"/>
          <w:sz w:val="24"/>
        </w:rPr>
        <w:t>ISSSTECALI</w:t>
      </w:r>
      <w:r w:rsidR="00DC707E" w:rsidRPr="00D9232D">
        <w:rPr>
          <w:rFonts w:asciiTheme="minorHAnsi" w:hAnsiTheme="minorHAnsi" w:cstheme="minorHAnsi"/>
          <w:sz w:val="24"/>
        </w:rPr>
        <w:t>”.</w:t>
      </w:r>
    </w:p>
    <w:p w:rsidR="00AB0C96" w:rsidRPr="00D9232D" w:rsidRDefault="00AB0C96"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 </w:t>
      </w:r>
    </w:p>
    <w:p w:rsidR="00DC707E" w:rsidRPr="00D9232D" w:rsidRDefault="00AB0C96"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En el supuesto de que el licitante ganador no </w:t>
      </w:r>
      <w:r w:rsidR="00327CA6" w:rsidRPr="00D9232D">
        <w:rPr>
          <w:rFonts w:asciiTheme="minorHAnsi" w:hAnsiTheme="minorHAnsi" w:cstheme="minorHAnsi"/>
          <w:sz w:val="24"/>
        </w:rPr>
        <w:t>formalice</w:t>
      </w:r>
      <w:r w:rsidRPr="00D9232D">
        <w:rPr>
          <w:rFonts w:asciiTheme="minorHAnsi" w:hAnsiTheme="minorHAnsi" w:cstheme="minorHAnsi"/>
          <w:sz w:val="24"/>
        </w:rPr>
        <w:t xml:space="preserve"> el contrato por causas imputables al mismo, será sancionado en los términos de</w:t>
      </w:r>
      <w:r w:rsidR="00327CA6" w:rsidRPr="00D9232D">
        <w:rPr>
          <w:rFonts w:asciiTheme="minorHAnsi" w:hAnsiTheme="minorHAnsi" w:cstheme="minorHAnsi"/>
          <w:sz w:val="24"/>
        </w:rPr>
        <w:t xml:space="preserve"> </w:t>
      </w:r>
      <w:r w:rsidRPr="00D9232D">
        <w:rPr>
          <w:rFonts w:asciiTheme="minorHAnsi" w:hAnsiTheme="minorHAnsi" w:cstheme="minorHAnsi"/>
          <w:sz w:val="24"/>
        </w:rPr>
        <w:t>l</w:t>
      </w:r>
      <w:r w:rsidR="00327CA6" w:rsidRPr="00D9232D">
        <w:rPr>
          <w:rFonts w:asciiTheme="minorHAnsi" w:hAnsiTheme="minorHAnsi" w:cstheme="minorHAnsi"/>
          <w:sz w:val="24"/>
        </w:rPr>
        <w:t>os</w:t>
      </w:r>
      <w:r w:rsidRPr="00D9232D">
        <w:rPr>
          <w:rFonts w:asciiTheme="minorHAnsi" w:hAnsiTheme="minorHAnsi" w:cstheme="minorHAnsi"/>
          <w:sz w:val="24"/>
        </w:rPr>
        <w:t xml:space="preserve"> artículo</w:t>
      </w:r>
      <w:r w:rsidR="00327CA6" w:rsidRPr="00D9232D">
        <w:rPr>
          <w:rFonts w:asciiTheme="minorHAnsi" w:hAnsiTheme="minorHAnsi" w:cstheme="minorHAnsi"/>
          <w:sz w:val="24"/>
        </w:rPr>
        <w:t>s</w:t>
      </w:r>
      <w:r w:rsidRPr="00D9232D">
        <w:rPr>
          <w:rFonts w:asciiTheme="minorHAnsi" w:hAnsiTheme="minorHAnsi" w:cstheme="minorHAnsi"/>
          <w:sz w:val="24"/>
        </w:rPr>
        <w:t xml:space="preserve"> </w:t>
      </w:r>
      <w:r w:rsidR="00327CA6" w:rsidRPr="00D9232D">
        <w:rPr>
          <w:rFonts w:asciiTheme="minorHAnsi" w:hAnsiTheme="minorHAnsi" w:cstheme="minorHAnsi"/>
          <w:sz w:val="24"/>
        </w:rPr>
        <w:t xml:space="preserve">58 y 59 fracción I </w:t>
      </w:r>
      <w:r w:rsidRPr="00D9232D">
        <w:rPr>
          <w:rFonts w:asciiTheme="minorHAnsi" w:hAnsiTheme="minorHAnsi" w:cstheme="minorHAnsi"/>
          <w:sz w:val="24"/>
        </w:rPr>
        <w:t xml:space="preserve"> de “</w:t>
      </w:r>
      <w:smartTag w:uri="urn:schemas-microsoft-com:office:smarttags" w:element="PersonName">
        <w:smartTagPr>
          <w:attr w:name="ProductID" w:val="la Ley"/>
        </w:smartTagPr>
        <w:r w:rsidRPr="00D9232D">
          <w:rPr>
            <w:rFonts w:asciiTheme="minorHAnsi" w:hAnsiTheme="minorHAnsi" w:cstheme="minorHAnsi"/>
            <w:sz w:val="24"/>
          </w:rPr>
          <w:t>La Ley</w:t>
        </w:r>
      </w:smartTag>
      <w:r w:rsidRPr="00D9232D">
        <w:rPr>
          <w:rFonts w:asciiTheme="minorHAnsi" w:hAnsiTheme="minorHAnsi" w:cstheme="minorHAnsi"/>
          <w:sz w:val="24"/>
        </w:rPr>
        <w:t>”</w:t>
      </w:r>
      <w:r w:rsidR="00520D21" w:rsidRPr="00D9232D">
        <w:rPr>
          <w:rFonts w:asciiTheme="minorHAnsi" w:hAnsiTheme="minorHAnsi" w:cstheme="minorHAnsi"/>
          <w:sz w:val="24"/>
        </w:rPr>
        <w:t>.</w:t>
      </w:r>
    </w:p>
    <w:p w:rsidR="00AB0C96" w:rsidRPr="00D9232D" w:rsidRDefault="00AB0C96" w:rsidP="00A2010C">
      <w:pPr>
        <w:pStyle w:val="3"/>
        <w:ind w:left="720" w:firstLine="0"/>
        <w:rPr>
          <w:rFonts w:asciiTheme="minorHAnsi" w:hAnsiTheme="minorHAnsi" w:cstheme="minorHAnsi"/>
          <w:sz w:val="24"/>
        </w:rPr>
      </w:pPr>
    </w:p>
    <w:p w:rsidR="00640FBD" w:rsidRPr="00D9232D" w:rsidRDefault="00640FBD" w:rsidP="00A2010C">
      <w:pPr>
        <w:pStyle w:val="3"/>
        <w:ind w:left="720" w:firstLine="0"/>
        <w:rPr>
          <w:rFonts w:asciiTheme="minorHAnsi" w:hAnsiTheme="minorHAnsi" w:cstheme="minorHAnsi"/>
          <w:sz w:val="24"/>
        </w:rPr>
      </w:pPr>
      <w:r w:rsidRPr="00D9232D">
        <w:rPr>
          <w:rFonts w:asciiTheme="minorHAnsi" w:hAnsiTheme="minorHAnsi" w:cstheme="minorHAnsi"/>
          <w:sz w:val="24"/>
        </w:rPr>
        <w:t xml:space="preserve">El licitante ganador se compromete a guardar la </w:t>
      </w:r>
      <w:r w:rsidRPr="00D9232D">
        <w:rPr>
          <w:rFonts w:asciiTheme="minorHAnsi" w:hAnsiTheme="minorHAnsi" w:cstheme="minorHAnsi"/>
          <w:bCs/>
          <w:sz w:val="24"/>
        </w:rPr>
        <w:t>confidencialidad</w:t>
      </w:r>
      <w:r w:rsidRPr="00D9232D">
        <w:rPr>
          <w:rFonts w:asciiTheme="minorHAnsi" w:hAnsiTheme="minorHAnsi" w:cstheme="minorHAnsi"/>
          <w:b/>
          <w:sz w:val="24"/>
        </w:rPr>
        <w:t xml:space="preserve"> </w:t>
      </w:r>
      <w:r w:rsidRPr="00D9232D">
        <w:rPr>
          <w:rFonts w:asciiTheme="minorHAnsi" w:hAnsiTheme="minorHAnsi" w:cstheme="minorHAnsi"/>
          <w:sz w:val="24"/>
        </w:rPr>
        <w:t>debida y por ende, a no divulgar ni dar a c</w:t>
      </w:r>
      <w:r w:rsidR="00DC707E" w:rsidRPr="00D9232D">
        <w:rPr>
          <w:rFonts w:asciiTheme="minorHAnsi" w:hAnsiTheme="minorHAnsi" w:cstheme="minorHAnsi"/>
          <w:sz w:val="24"/>
        </w:rPr>
        <w:t xml:space="preserve">onocer a terceros distintos de </w:t>
      </w:r>
      <w:r w:rsidR="00EE3326" w:rsidRPr="00D9232D">
        <w:rPr>
          <w:rFonts w:asciiTheme="minorHAnsi" w:hAnsiTheme="minorHAnsi" w:cstheme="minorHAnsi"/>
          <w:sz w:val="24"/>
        </w:rPr>
        <w:t>“</w:t>
      </w:r>
      <w:r w:rsidR="00AA4DF3">
        <w:rPr>
          <w:rFonts w:asciiTheme="minorHAnsi" w:hAnsiTheme="minorHAnsi" w:cstheme="minorHAnsi"/>
          <w:sz w:val="24"/>
        </w:rPr>
        <w:t>El Subcomité</w:t>
      </w:r>
      <w:r w:rsidRPr="00D9232D">
        <w:rPr>
          <w:rFonts w:asciiTheme="minorHAnsi" w:hAnsiTheme="minorHAnsi" w:cstheme="minorHAnsi"/>
          <w:sz w:val="24"/>
        </w:rPr>
        <w:t>” la información que con motivo de la celebración del contrato respectivo llegue a tener acceso.</w:t>
      </w:r>
    </w:p>
    <w:p w:rsidR="00825D40" w:rsidRPr="00D9232D" w:rsidRDefault="00825D40" w:rsidP="00A2010C">
      <w:pPr>
        <w:pStyle w:val="3"/>
        <w:rPr>
          <w:rFonts w:asciiTheme="minorHAnsi" w:hAnsiTheme="minorHAnsi" w:cstheme="minorHAnsi"/>
          <w:b/>
          <w:sz w:val="24"/>
        </w:rPr>
      </w:pPr>
    </w:p>
    <w:p w:rsidR="00B00CB3" w:rsidRPr="00D9232D" w:rsidRDefault="00B00CB3" w:rsidP="00A2010C">
      <w:pPr>
        <w:pStyle w:val="3"/>
        <w:tabs>
          <w:tab w:val="left" w:pos="284"/>
        </w:tabs>
        <w:ind w:left="709" w:firstLine="0"/>
        <w:rPr>
          <w:rFonts w:asciiTheme="minorHAnsi" w:hAnsiTheme="minorHAnsi" w:cstheme="minorHAnsi"/>
          <w:sz w:val="24"/>
        </w:rPr>
      </w:pPr>
      <w:r w:rsidRPr="00D9232D">
        <w:rPr>
          <w:rFonts w:asciiTheme="minorHAnsi" w:hAnsiTheme="minorHAnsi" w:cstheme="minorHAnsi"/>
          <w:b/>
          <w:sz w:val="24"/>
        </w:rPr>
        <w:t xml:space="preserve">15. GARANTÍAS QUE DEBEN CONSTITUIRSE: </w:t>
      </w:r>
      <w:r w:rsidRPr="00D9232D">
        <w:rPr>
          <w:rFonts w:asciiTheme="minorHAnsi" w:hAnsiTheme="minorHAnsi" w:cstheme="minorHAnsi"/>
          <w:sz w:val="24"/>
        </w:rPr>
        <w:t xml:space="preserve">El licitante adjudicado deberá constituir </w:t>
      </w:r>
      <w:r w:rsidR="00B63619" w:rsidRPr="00D9232D">
        <w:rPr>
          <w:rFonts w:asciiTheme="minorHAnsi" w:hAnsiTheme="minorHAnsi" w:cstheme="minorHAnsi"/>
          <w:sz w:val="24"/>
        </w:rPr>
        <w:t xml:space="preserve">la </w:t>
      </w:r>
      <w:r w:rsidRPr="00D9232D">
        <w:rPr>
          <w:rFonts w:asciiTheme="minorHAnsi" w:hAnsiTheme="minorHAnsi" w:cstheme="minorHAnsi"/>
          <w:sz w:val="24"/>
        </w:rPr>
        <w:t>garantía de cumplimiento del contrato en los siguientes términos:</w:t>
      </w:r>
    </w:p>
    <w:p w:rsidR="00B00CB3" w:rsidRPr="00D9232D" w:rsidRDefault="00B00CB3" w:rsidP="00A2010C">
      <w:pPr>
        <w:pStyle w:val="3"/>
        <w:tabs>
          <w:tab w:val="left" w:pos="284"/>
        </w:tabs>
        <w:ind w:left="709" w:firstLine="0"/>
        <w:rPr>
          <w:rFonts w:asciiTheme="minorHAnsi" w:hAnsiTheme="minorHAnsi" w:cstheme="minorHAnsi"/>
          <w:b/>
          <w:sz w:val="24"/>
        </w:rPr>
      </w:pPr>
    </w:p>
    <w:p w:rsidR="00EF643E" w:rsidRPr="00D9232D" w:rsidRDefault="00B00CB3" w:rsidP="00B63477">
      <w:pPr>
        <w:pStyle w:val="2"/>
        <w:ind w:left="720"/>
        <w:rPr>
          <w:rFonts w:asciiTheme="minorHAnsi" w:hAnsiTheme="minorHAnsi" w:cstheme="minorHAnsi"/>
          <w:sz w:val="24"/>
          <w:szCs w:val="24"/>
        </w:rPr>
      </w:pPr>
      <w:r w:rsidRPr="00D9232D">
        <w:rPr>
          <w:rFonts w:asciiTheme="minorHAnsi" w:hAnsiTheme="minorHAnsi" w:cstheme="minorHAnsi"/>
          <w:b/>
          <w:sz w:val="24"/>
        </w:rPr>
        <w:t>15.1.- GARANTIA DE CUMPLIMIENTO DEL CONTRATO.-</w:t>
      </w:r>
      <w:r w:rsidRPr="00D9232D">
        <w:rPr>
          <w:rFonts w:asciiTheme="minorHAnsi" w:hAnsiTheme="minorHAnsi" w:cstheme="minorHAnsi"/>
          <w:sz w:val="24"/>
        </w:rPr>
        <w:t xml:space="preserve"> </w:t>
      </w:r>
      <w:r w:rsidR="00EF643E" w:rsidRPr="00D9232D">
        <w:rPr>
          <w:rFonts w:asciiTheme="minorHAnsi" w:hAnsiTheme="minorHAnsi" w:cstheme="minorHAnsi"/>
          <w:sz w:val="24"/>
          <w:szCs w:val="24"/>
        </w:rPr>
        <w:t xml:space="preserve">Deberá constituirse por el porcentaje que corresponda del total del contrato de acuerdo a las disposiciones de las Normas y Políticas para el Establecimiento de Garantías en Materia de Adquisiciones de Bienes y Prestación de Servicios publicadas en el Periódico Oficial del Estado de Baja California el día 23 de septiembre de 2005 en relación directa con el artículo 26 inciso b) último párrafo de la constitución Política de los Estados Unidos Mexicanos y artículos 2 fracción III y 3 de la Ley para Determinar el Valor de la Unidad de </w:t>
      </w:r>
      <w:r w:rsidR="00EF643E" w:rsidRPr="00D9232D">
        <w:rPr>
          <w:rFonts w:asciiTheme="minorHAnsi" w:hAnsiTheme="minorHAnsi" w:cstheme="minorHAnsi"/>
          <w:sz w:val="24"/>
          <w:szCs w:val="24"/>
        </w:rPr>
        <w:lastRenderedPageBreak/>
        <w:t>Medida y Actualización , mediante póliza de fianza emitida por institución mexicana legalmente autorizada y entregarse a “</w:t>
      </w:r>
      <w:r w:rsidR="00AA4DF3">
        <w:rPr>
          <w:rFonts w:asciiTheme="minorHAnsi" w:hAnsiTheme="minorHAnsi" w:cstheme="minorHAnsi"/>
          <w:sz w:val="24"/>
          <w:szCs w:val="24"/>
        </w:rPr>
        <w:t>El Subcomité</w:t>
      </w:r>
      <w:r w:rsidR="00EF643E" w:rsidRPr="00D9232D">
        <w:rPr>
          <w:rFonts w:asciiTheme="minorHAnsi" w:hAnsiTheme="minorHAnsi" w:cstheme="minorHAnsi"/>
          <w:sz w:val="24"/>
          <w:szCs w:val="24"/>
        </w:rPr>
        <w:t>” dentro de los 10 (diez) días naturales contados a partir de la fecha en que se hubiese firmado el contrato, de acuerdo a la siguiente tabla:</w:t>
      </w:r>
    </w:p>
    <w:p w:rsidR="00EF643E" w:rsidRPr="00D9232D" w:rsidRDefault="00EF643E" w:rsidP="00EF643E">
      <w:pPr>
        <w:pStyle w:val="3"/>
        <w:tabs>
          <w:tab w:val="left" w:pos="284"/>
        </w:tabs>
        <w:ind w:left="709"/>
        <w:rPr>
          <w:rFonts w:asciiTheme="minorHAnsi" w:hAnsiTheme="minorHAnsi" w:cstheme="minorHAnsi"/>
          <w:sz w:val="24"/>
          <w:szCs w:val="24"/>
        </w:rPr>
      </w:pPr>
    </w:p>
    <w:tbl>
      <w:tblPr>
        <w:tblW w:w="0" w:type="auto"/>
        <w:jc w:val="center"/>
        <w:tblLayout w:type="fixed"/>
        <w:tblCellMar>
          <w:left w:w="0" w:type="dxa"/>
          <w:right w:w="0" w:type="dxa"/>
        </w:tblCellMar>
        <w:tblLook w:val="01E0" w:firstRow="1" w:lastRow="1" w:firstColumn="1" w:lastColumn="1" w:noHBand="0" w:noVBand="0"/>
      </w:tblPr>
      <w:tblGrid>
        <w:gridCol w:w="4396"/>
        <w:gridCol w:w="2857"/>
      </w:tblGrid>
      <w:tr w:rsidR="00EF643E" w:rsidRPr="00D9232D" w:rsidTr="001F5185">
        <w:trPr>
          <w:trHeight w:hRule="exact" w:val="735"/>
          <w:jc w:val="center"/>
        </w:trPr>
        <w:tc>
          <w:tcPr>
            <w:tcW w:w="4396" w:type="dxa"/>
            <w:tcBorders>
              <w:top w:val="single" w:sz="5" w:space="0" w:color="000000"/>
              <w:left w:val="single" w:sz="5" w:space="0" w:color="000000"/>
              <w:bottom w:val="single" w:sz="5" w:space="0" w:color="000000"/>
              <w:right w:val="single" w:sz="5" w:space="0" w:color="000000"/>
            </w:tcBorders>
            <w:shd w:val="clear" w:color="auto" w:fill="A6A6A6"/>
          </w:tcPr>
          <w:p w:rsidR="00EF643E" w:rsidRPr="00D9232D" w:rsidRDefault="00EF643E" w:rsidP="008441DC">
            <w:pPr>
              <w:spacing w:before="69"/>
              <w:ind w:left="125" w:right="125"/>
              <w:jc w:val="center"/>
              <w:rPr>
                <w:rFonts w:asciiTheme="minorHAnsi" w:eastAsia="Calibri" w:hAnsiTheme="minorHAnsi" w:cstheme="minorHAnsi"/>
                <w:lang w:val="es-MX"/>
              </w:rPr>
            </w:pPr>
            <w:r w:rsidRPr="00D9232D">
              <w:rPr>
                <w:rFonts w:asciiTheme="minorHAnsi" w:eastAsia="Calibri" w:hAnsiTheme="minorHAnsi" w:cstheme="minorHAnsi"/>
                <w:b/>
                <w:lang w:val="es-MX"/>
              </w:rPr>
              <w:t>Monto del Pedido o Contrato</w:t>
            </w:r>
            <w:r w:rsidRPr="00D9232D">
              <w:rPr>
                <w:rFonts w:asciiTheme="minorHAnsi" w:eastAsia="Calibri" w:hAnsiTheme="minorHAnsi" w:cstheme="minorHAnsi"/>
                <w:b/>
                <w:spacing w:val="1"/>
                <w:lang w:val="es-MX"/>
              </w:rPr>
              <w:t xml:space="preserve"> </w:t>
            </w:r>
            <w:r w:rsidRPr="00D9232D">
              <w:rPr>
                <w:rFonts w:asciiTheme="minorHAnsi" w:eastAsia="Calibri" w:hAnsiTheme="minorHAnsi" w:cstheme="minorHAnsi"/>
                <w:b/>
                <w:lang w:val="es-MX"/>
              </w:rPr>
              <w:t>en</w:t>
            </w:r>
            <w:r w:rsidRPr="00D9232D">
              <w:rPr>
                <w:rFonts w:asciiTheme="minorHAnsi" w:eastAsia="Calibri" w:hAnsiTheme="minorHAnsi" w:cstheme="minorHAnsi"/>
                <w:b/>
                <w:spacing w:val="-1"/>
                <w:lang w:val="es-MX"/>
              </w:rPr>
              <w:t xml:space="preserve"> </w:t>
            </w:r>
            <w:r w:rsidR="008441DC" w:rsidRPr="00D9232D">
              <w:rPr>
                <w:rFonts w:asciiTheme="minorHAnsi" w:eastAsia="Calibri" w:hAnsiTheme="minorHAnsi" w:cstheme="minorHAnsi"/>
                <w:b/>
                <w:lang w:val="es-MX"/>
              </w:rPr>
              <w:t>UMAS</w:t>
            </w:r>
            <w:r w:rsidRPr="00D9232D">
              <w:rPr>
                <w:rFonts w:asciiTheme="minorHAnsi" w:eastAsia="Calibri" w:hAnsiTheme="minorHAnsi" w:cstheme="minorHAnsi"/>
                <w:b/>
                <w:lang w:val="es-MX"/>
              </w:rPr>
              <w:t xml:space="preserve"> sin</w:t>
            </w:r>
            <w:r w:rsidRPr="00D9232D">
              <w:rPr>
                <w:rFonts w:asciiTheme="minorHAnsi" w:eastAsia="Calibri" w:hAnsiTheme="minorHAnsi" w:cstheme="minorHAnsi"/>
                <w:b/>
                <w:spacing w:val="-1"/>
                <w:lang w:val="es-MX"/>
              </w:rPr>
              <w:t xml:space="preserve"> </w:t>
            </w:r>
            <w:r w:rsidRPr="00D9232D">
              <w:rPr>
                <w:rFonts w:asciiTheme="minorHAnsi" w:eastAsia="Calibri" w:hAnsiTheme="minorHAnsi" w:cstheme="minorHAnsi"/>
                <w:b/>
                <w:lang w:val="es-MX"/>
              </w:rPr>
              <w:t>I.</w:t>
            </w:r>
            <w:r w:rsidRPr="00D9232D">
              <w:rPr>
                <w:rFonts w:asciiTheme="minorHAnsi" w:eastAsia="Calibri" w:hAnsiTheme="minorHAnsi" w:cstheme="minorHAnsi"/>
                <w:b/>
                <w:spacing w:val="1"/>
                <w:lang w:val="es-MX"/>
              </w:rPr>
              <w:t>V</w:t>
            </w:r>
            <w:r w:rsidRPr="00D9232D">
              <w:rPr>
                <w:rFonts w:asciiTheme="minorHAnsi" w:eastAsia="Calibri" w:hAnsiTheme="minorHAnsi" w:cstheme="minorHAnsi"/>
                <w:b/>
                <w:spacing w:val="-1"/>
                <w:lang w:val="es-MX"/>
              </w:rPr>
              <w:t>.</w:t>
            </w:r>
            <w:r w:rsidRPr="00D9232D">
              <w:rPr>
                <w:rFonts w:asciiTheme="minorHAnsi" w:eastAsia="Calibri" w:hAnsiTheme="minorHAnsi" w:cstheme="minorHAnsi"/>
                <w:b/>
                <w:lang w:val="es-MX"/>
              </w:rPr>
              <w:t>A.</w:t>
            </w:r>
          </w:p>
        </w:tc>
        <w:tc>
          <w:tcPr>
            <w:tcW w:w="2857" w:type="dxa"/>
            <w:tcBorders>
              <w:top w:val="single" w:sz="5" w:space="0" w:color="000000"/>
              <w:left w:val="single" w:sz="5" w:space="0" w:color="000000"/>
              <w:bottom w:val="single" w:sz="5" w:space="0" w:color="000000"/>
              <w:right w:val="single" w:sz="5" w:space="0" w:color="000000"/>
            </w:tcBorders>
            <w:shd w:val="clear" w:color="auto" w:fill="A6A6A6"/>
          </w:tcPr>
          <w:p w:rsidR="00EF643E" w:rsidRPr="00D9232D" w:rsidRDefault="00EF643E" w:rsidP="001F5185">
            <w:pPr>
              <w:spacing w:before="16" w:line="200" w:lineRule="exact"/>
              <w:rPr>
                <w:rFonts w:asciiTheme="minorHAnsi" w:hAnsiTheme="minorHAnsi" w:cstheme="minorHAnsi"/>
                <w:lang w:val="es-MX"/>
              </w:rPr>
            </w:pPr>
          </w:p>
          <w:p w:rsidR="00EF643E" w:rsidRPr="00D9232D" w:rsidRDefault="00EF643E" w:rsidP="001F5185">
            <w:pPr>
              <w:ind w:left="306"/>
              <w:rPr>
                <w:rFonts w:asciiTheme="minorHAnsi" w:eastAsia="Calibri" w:hAnsiTheme="minorHAnsi" w:cstheme="minorHAnsi"/>
              </w:rPr>
            </w:pPr>
            <w:r w:rsidRPr="00D9232D">
              <w:rPr>
                <w:rFonts w:asciiTheme="minorHAnsi" w:eastAsia="Calibri" w:hAnsiTheme="minorHAnsi" w:cstheme="minorHAnsi"/>
                <w:b/>
              </w:rPr>
              <w:t>% Mínimo de Garantía</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w:t>
            </w:r>
            <w:r w:rsidRPr="00D9232D">
              <w:rPr>
                <w:rFonts w:asciiTheme="minorHAnsi" w:eastAsia="Calibri" w:hAnsiTheme="minorHAnsi" w:cstheme="minorHAnsi"/>
                <w:spacing w:val="1"/>
              </w:rPr>
              <w:t xml:space="preserve"> </w:t>
            </w:r>
            <w:r w:rsidRPr="00D9232D">
              <w:rPr>
                <w:rFonts w:asciiTheme="minorHAnsi" w:eastAsia="Calibri" w:hAnsiTheme="minorHAnsi" w:cstheme="minorHAnsi"/>
              </w:rPr>
              <w:t>2,000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921" w:right="921"/>
              <w:jc w:val="center"/>
              <w:rPr>
                <w:rFonts w:asciiTheme="minorHAnsi" w:eastAsia="Calibri" w:hAnsiTheme="minorHAnsi" w:cstheme="minorHAnsi"/>
              </w:rPr>
            </w:pPr>
            <w:r w:rsidRPr="00D9232D">
              <w:rPr>
                <w:rFonts w:asciiTheme="minorHAnsi" w:eastAsia="Calibri" w:hAnsiTheme="minorHAnsi" w:cstheme="minorHAnsi"/>
              </w:rPr>
              <w:t>No</w:t>
            </w:r>
            <w:r w:rsidRPr="00D9232D">
              <w:rPr>
                <w:rFonts w:asciiTheme="minorHAnsi" w:eastAsia="Calibri" w:hAnsiTheme="minorHAnsi" w:cstheme="minorHAnsi"/>
                <w:spacing w:val="-1"/>
              </w:rPr>
              <w:t xml:space="preserve"> </w:t>
            </w:r>
            <w:r w:rsidRPr="00D9232D">
              <w:rPr>
                <w:rFonts w:asciiTheme="minorHAnsi" w:eastAsia="Calibri" w:hAnsiTheme="minorHAnsi" w:cstheme="minorHAnsi"/>
              </w:rPr>
              <w:t>Aplica</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2,000.01</w:t>
            </w:r>
            <w:r w:rsidRPr="00D9232D">
              <w:rPr>
                <w:rFonts w:asciiTheme="minorHAnsi" w:eastAsia="Calibri" w:hAnsiTheme="minorHAnsi" w:cstheme="minorHAnsi"/>
                <w:spacing w:val="2"/>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 4,000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10</w:t>
            </w:r>
          </w:p>
        </w:tc>
      </w:tr>
      <w:tr w:rsidR="00EF643E" w:rsidRPr="00D9232D" w:rsidTr="001F5185">
        <w:trPr>
          <w:trHeight w:hRule="exact" w:val="407"/>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4,000.01</w:t>
            </w:r>
            <w:r w:rsidRPr="00D9232D">
              <w:rPr>
                <w:rFonts w:asciiTheme="minorHAnsi" w:eastAsia="Calibri" w:hAnsiTheme="minorHAnsi" w:cstheme="minorHAnsi"/>
                <w:spacing w:val="2"/>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a 13</w:t>
            </w:r>
            <w:r w:rsidRPr="00D9232D">
              <w:rPr>
                <w:rFonts w:asciiTheme="minorHAnsi" w:eastAsia="Calibri" w:hAnsiTheme="minorHAnsi" w:cstheme="minorHAnsi"/>
                <w:spacing w:val="2"/>
              </w:rPr>
              <w:t>,</w:t>
            </w:r>
            <w:r w:rsidRPr="00D9232D">
              <w:rPr>
                <w:rFonts w:asciiTheme="minorHAnsi" w:eastAsia="Calibri" w:hAnsiTheme="minorHAnsi" w:cstheme="minorHAnsi"/>
              </w:rPr>
              <w:t>000</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10</w:t>
            </w:r>
          </w:p>
        </w:tc>
      </w:tr>
      <w:tr w:rsidR="00EF643E" w:rsidRPr="00D9232D" w:rsidTr="001F5185">
        <w:trPr>
          <w:trHeight w:hRule="exact" w:val="408"/>
          <w:jc w:val="center"/>
        </w:trPr>
        <w:tc>
          <w:tcPr>
            <w:tcW w:w="4396"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02"/>
              <w:rPr>
                <w:rFonts w:asciiTheme="minorHAnsi" w:eastAsia="Calibri" w:hAnsiTheme="minorHAnsi" w:cstheme="minorHAnsi"/>
              </w:rPr>
            </w:pPr>
            <w:r w:rsidRPr="00D9232D">
              <w:rPr>
                <w:rFonts w:asciiTheme="minorHAnsi" w:eastAsia="Calibri" w:hAnsiTheme="minorHAnsi" w:cstheme="minorHAnsi"/>
              </w:rPr>
              <w:t>De 13,000.01</w:t>
            </w:r>
            <w:r w:rsidRPr="00D9232D">
              <w:rPr>
                <w:rFonts w:asciiTheme="minorHAnsi" w:eastAsia="Calibri" w:hAnsiTheme="minorHAnsi" w:cstheme="minorHAnsi"/>
                <w:spacing w:val="-1"/>
              </w:rPr>
              <w:t xml:space="preserve"> </w:t>
            </w:r>
            <w:proofErr w:type="spellStart"/>
            <w:r w:rsidRPr="00D9232D">
              <w:rPr>
                <w:rFonts w:asciiTheme="minorHAnsi" w:eastAsia="Calibri" w:hAnsiTheme="minorHAnsi" w:cstheme="minorHAnsi"/>
              </w:rPr>
              <w:t>umas</w:t>
            </w:r>
            <w:proofErr w:type="spellEnd"/>
            <w:r w:rsidRPr="00D9232D">
              <w:rPr>
                <w:rFonts w:asciiTheme="minorHAnsi" w:eastAsia="Calibri" w:hAnsiTheme="minorHAnsi" w:cstheme="minorHAnsi"/>
              </w:rPr>
              <w:t xml:space="preserve"> </w:t>
            </w:r>
            <w:r w:rsidRPr="00D9232D">
              <w:rPr>
                <w:rFonts w:asciiTheme="minorHAnsi" w:eastAsia="Calibri" w:hAnsiTheme="minorHAnsi" w:cstheme="minorHAnsi"/>
                <w:spacing w:val="1"/>
              </w:rPr>
              <w:t>e</w:t>
            </w:r>
            <w:r w:rsidRPr="00D9232D">
              <w:rPr>
                <w:rFonts w:asciiTheme="minorHAnsi" w:eastAsia="Calibri" w:hAnsiTheme="minorHAnsi" w:cstheme="minorHAnsi"/>
              </w:rPr>
              <w:t>n adelante</w:t>
            </w:r>
          </w:p>
        </w:tc>
        <w:tc>
          <w:tcPr>
            <w:tcW w:w="2857" w:type="dxa"/>
            <w:tcBorders>
              <w:top w:val="single" w:sz="5" w:space="0" w:color="000000"/>
              <w:left w:val="single" w:sz="5" w:space="0" w:color="000000"/>
              <w:bottom w:val="single" w:sz="5" w:space="0" w:color="000000"/>
              <w:right w:val="single" w:sz="5" w:space="0" w:color="000000"/>
            </w:tcBorders>
          </w:tcPr>
          <w:p w:rsidR="00EF643E" w:rsidRPr="00D9232D" w:rsidRDefault="00EF643E" w:rsidP="001F5185">
            <w:pPr>
              <w:spacing w:before="51"/>
              <w:ind w:left="1263" w:right="1264"/>
              <w:jc w:val="center"/>
              <w:rPr>
                <w:rFonts w:asciiTheme="minorHAnsi" w:eastAsia="Calibri" w:hAnsiTheme="minorHAnsi" w:cstheme="minorHAnsi"/>
              </w:rPr>
            </w:pPr>
            <w:r w:rsidRPr="00D9232D">
              <w:rPr>
                <w:rFonts w:asciiTheme="minorHAnsi" w:eastAsia="Calibri" w:hAnsiTheme="minorHAnsi" w:cstheme="minorHAnsi"/>
              </w:rPr>
              <w:t>15</w:t>
            </w:r>
          </w:p>
        </w:tc>
      </w:tr>
    </w:tbl>
    <w:p w:rsidR="00EF643E" w:rsidRPr="00D9232D" w:rsidRDefault="00EF643E" w:rsidP="00EF643E">
      <w:pPr>
        <w:pStyle w:val="3"/>
        <w:tabs>
          <w:tab w:val="left" w:pos="284"/>
        </w:tabs>
        <w:ind w:left="709"/>
        <w:rPr>
          <w:rFonts w:asciiTheme="minorHAnsi" w:hAnsiTheme="minorHAnsi" w:cstheme="minorHAnsi"/>
          <w:sz w:val="24"/>
          <w:szCs w:val="24"/>
        </w:rPr>
      </w:pPr>
    </w:p>
    <w:p w:rsidR="00EF643E" w:rsidRPr="00D9232D" w:rsidRDefault="00EF643E" w:rsidP="00E309A7">
      <w:pPr>
        <w:pStyle w:val="3"/>
        <w:tabs>
          <w:tab w:val="left" w:pos="284"/>
        </w:tabs>
        <w:ind w:left="993"/>
        <w:rPr>
          <w:rFonts w:asciiTheme="minorHAnsi" w:hAnsiTheme="minorHAnsi" w:cstheme="minorHAnsi"/>
          <w:sz w:val="24"/>
          <w:szCs w:val="24"/>
        </w:rPr>
      </w:pPr>
    </w:p>
    <w:p w:rsidR="00EF643E" w:rsidRPr="00D9232D" w:rsidRDefault="00EF643E" w:rsidP="00E309A7">
      <w:pPr>
        <w:pStyle w:val="3"/>
        <w:ind w:left="993" w:firstLine="0"/>
        <w:rPr>
          <w:rFonts w:asciiTheme="minorHAnsi" w:hAnsiTheme="minorHAnsi" w:cstheme="minorHAnsi"/>
          <w:sz w:val="24"/>
        </w:rPr>
      </w:pPr>
      <w:r w:rsidRPr="00D9232D">
        <w:rPr>
          <w:rFonts w:asciiTheme="minorHAnsi" w:hAnsiTheme="minorHAnsi" w:cstheme="minorHAnsi"/>
          <w:sz w:val="24"/>
        </w:rPr>
        <w:t xml:space="preserve">La garantía de cumplimiento se otorgará a favor del Gobierno del Estado de Baja California y/o </w:t>
      </w:r>
      <w:r w:rsidR="004D3ACC" w:rsidRPr="00D9232D">
        <w:rPr>
          <w:rFonts w:asciiTheme="minorHAnsi" w:hAnsiTheme="minorHAnsi" w:cstheme="minorHAnsi"/>
          <w:sz w:val="24"/>
        </w:rPr>
        <w:t xml:space="preserve"> ISSSTECALI</w:t>
      </w:r>
      <w:r w:rsidRPr="00D9232D">
        <w:rPr>
          <w:rFonts w:asciiTheme="minorHAnsi" w:hAnsiTheme="minorHAnsi" w:cstheme="minorHAnsi"/>
          <w:sz w:val="24"/>
        </w:rPr>
        <w:t>, y quedará sujeta a las condiciones siguientes:</w:t>
      </w:r>
    </w:p>
    <w:p w:rsidR="00EF643E" w:rsidRPr="00D9232D" w:rsidRDefault="00EF643E" w:rsidP="00E309A7">
      <w:pPr>
        <w:pStyle w:val="3"/>
        <w:ind w:left="993" w:firstLine="0"/>
        <w:rPr>
          <w:rFonts w:asciiTheme="minorHAnsi" w:hAnsiTheme="minorHAnsi" w:cstheme="minorHAnsi"/>
          <w:sz w:val="24"/>
        </w:rPr>
      </w:pPr>
    </w:p>
    <w:p w:rsidR="00EF643E" w:rsidRPr="00D9232D" w:rsidRDefault="00EF643E" w:rsidP="00E309A7">
      <w:pPr>
        <w:pStyle w:val="3"/>
        <w:numPr>
          <w:ilvl w:val="0"/>
          <w:numId w:val="23"/>
        </w:numPr>
        <w:tabs>
          <w:tab w:val="clear" w:pos="720"/>
          <w:tab w:val="num" w:pos="284"/>
          <w:tab w:val="left" w:pos="1134"/>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Garantizará el exacto cumplimiento de todas las cláusulas del contrato y responderá por todas y cada una de las obligaciones asumidas así como de los defectos o vicios ocultos de los servicios prestados. </w:t>
      </w:r>
    </w:p>
    <w:p w:rsidR="00EF643E" w:rsidRPr="00D9232D" w:rsidRDefault="00EF643E" w:rsidP="00E309A7">
      <w:pPr>
        <w:pStyle w:val="3"/>
        <w:tabs>
          <w:tab w:val="num" w:pos="720"/>
          <w:tab w:val="left" w:pos="1134"/>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Estará vigente hasta que los servicios hayan sido recibidos en su totalidad por el “</w:t>
      </w:r>
      <w:r w:rsidR="00F74705">
        <w:rPr>
          <w:rFonts w:asciiTheme="minorHAnsi" w:hAnsiTheme="minorHAnsi" w:cstheme="minorHAnsi"/>
          <w:sz w:val="24"/>
          <w:szCs w:val="24"/>
        </w:rPr>
        <w:t>El Instituto</w:t>
      </w:r>
      <w:r w:rsidRPr="00D9232D">
        <w:rPr>
          <w:rFonts w:asciiTheme="minorHAnsi" w:hAnsiTheme="minorHAnsi" w:cstheme="minorHAnsi"/>
          <w:sz w:val="24"/>
          <w:szCs w:val="24"/>
        </w:rPr>
        <w:t>” y durante el lapso de un año siguiente a su recepción, para responder de cualquier responsabilidad que resulte a cargo del prestador de los servicios, en favor del “</w:t>
      </w:r>
      <w:r w:rsidR="00F74705">
        <w:rPr>
          <w:rFonts w:asciiTheme="minorHAnsi" w:hAnsiTheme="minorHAnsi" w:cstheme="minorHAnsi"/>
          <w:sz w:val="24"/>
          <w:szCs w:val="24"/>
        </w:rPr>
        <w:t>El Instituto</w:t>
      </w:r>
      <w:r w:rsidRPr="00D9232D">
        <w:rPr>
          <w:rFonts w:asciiTheme="minorHAnsi" w:hAnsiTheme="minorHAnsi" w:cstheme="minorHAnsi"/>
          <w:sz w:val="24"/>
          <w:szCs w:val="24"/>
        </w:rPr>
        <w:t>” derivada del contrato.</w:t>
      </w:r>
    </w:p>
    <w:p w:rsidR="00EF643E" w:rsidRPr="00D9232D" w:rsidRDefault="00EF643E" w:rsidP="00E309A7">
      <w:pPr>
        <w:pStyle w:val="3"/>
        <w:tabs>
          <w:tab w:val="num" w:pos="720"/>
          <w:tab w:val="left" w:pos="1134"/>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En caso de prórroga de la vigencia del contrato, se entenderá que la póliza de fianza respectiva quedará prorrogada en concordancia con lo anterior, si la misma resulta por causa imputable al Proveedor.</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Para que sea cancelada la fianza será requisito indispensable la autorización de conformidad y por escrito del “</w:t>
      </w:r>
      <w:r w:rsidR="00F74705">
        <w:rPr>
          <w:rFonts w:asciiTheme="minorHAnsi" w:hAnsiTheme="minorHAnsi" w:cstheme="minorHAnsi"/>
          <w:sz w:val="24"/>
          <w:szCs w:val="24"/>
        </w:rPr>
        <w:t>El Instituto</w:t>
      </w:r>
      <w:r w:rsidRPr="00D9232D">
        <w:rPr>
          <w:rFonts w:asciiTheme="minorHAnsi" w:hAnsiTheme="minorHAnsi" w:cstheme="minorHAnsi"/>
          <w:sz w:val="24"/>
          <w:szCs w:val="24"/>
        </w:rPr>
        <w:t>”.</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620"/>
        </w:tabs>
        <w:ind w:left="993" w:firstLine="0"/>
        <w:rPr>
          <w:rFonts w:asciiTheme="minorHAnsi" w:hAnsiTheme="minorHAnsi" w:cstheme="minorHAnsi"/>
          <w:sz w:val="24"/>
          <w:szCs w:val="24"/>
        </w:rPr>
      </w:pPr>
      <w:r w:rsidRPr="00D9232D">
        <w:rPr>
          <w:rFonts w:asciiTheme="minorHAnsi" w:hAnsiTheme="minorHAnsi" w:cstheme="minorHAnsi"/>
          <w:sz w:val="24"/>
          <w:szCs w:val="24"/>
        </w:rPr>
        <w:t>La fianza estará vigente durante la substanciación de todos los recursos o ejercicio de las acciones legales que se interpongan, y hasta que se dicte resolución definitiva por autoridad o tribunal competente.</w:t>
      </w:r>
    </w:p>
    <w:p w:rsidR="00EF643E" w:rsidRPr="00D9232D" w:rsidRDefault="00EF643E" w:rsidP="00E309A7">
      <w:pPr>
        <w:pStyle w:val="3"/>
        <w:tabs>
          <w:tab w:val="num" w:pos="720"/>
          <w:tab w:val="left" w:pos="1134"/>
          <w:tab w:val="left" w:pos="1620"/>
        </w:tabs>
        <w:ind w:left="993" w:firstLine="0"/>
        <w:rPr>
          <w:rFonts w:asciiTheme="minorHAnsi" w:hAnsiTheme="minorHAnsi" w:cstheme="minorHAnsi"/>
          <w:sz w:val="24"/>
          <w:szCs w:val="24"/>
        </w:rPr>
      </w:pPr>
    </w:p>
    <w:p w:rsidR="00EF643E" w:rsidRPr="00D9232D" w:rsidRDefault="00EF643E" w:rsidP="00E309A7">
      <w:pPr>
        <w:pStyle w:val="3"/>
        <w:numPr>
          <w:ilvl w:val="0"/>
          <w:numId w:val="23"/>
        </w:numPr>
        <w:tabs>
          <w:tab w:val="clear" w:pos="720"/>
          <w:tab w:val="num" w:pos="284"/>
          <w:tab w:val="left" w:pos="1134"/>
          <w:tab w:val="left" w:pos="1530"/>
        </w:tabs>
        <w:ind w:left="993" w:firstLine="0"/>
        <w:rPr>
          <w:rFonts w:asciiTheme="minorHAnsi" w:hAnsiTheme="minorHAnsi" w:cstheme="minorHAnsi"/>
          <w:sz w:val="24"/>
          <w:szCs w:val="24"/>
        </w:rPr>
      </w:pPr>
      <w:r w:rsidRPr="00D9232D">
        <w:rPr>
          <w:rFonts w:asciiTheme="minorHAnsi" w:hAnsiTheme="minorHAnsi" w:cstheme="minorHAnsi"/>
          <w:sz w:val="24"/>
          <w:szCs w:val="24"/>
        </w:rPr>
        <w:t xml:space="preserve">Que la afianzadora acepte expresamente someterse a los procedimientos de ejecución previstos en </w:t>
      </w:r>
      <w:smartTag w:uri="urn:schemas-microsoft-com:office:smarttags" w:element="PersonName">
        <w:smartTagPr>
          <w:attr w:name="ProductID" w:val="la Ley Federal"/>
        </w:smartTagPr>
        <w:r w:rsidRPr="00D9232D">
          <w:rPr>
            <w:rFonts w:asciiTheme="minorHAnsi" w:hAnsiTheme="minorHAnsi" w:cstheme="minorHAnsi"/>
            <w:sz w:val="24"/>
            <w:szCs w:val="24"/>
          </w:rPr>
          <w:t>la Ley Federal</w:t>
        </w:r>
      </w:smartTag>
      <w:r w:rsidRPr="00D9232D">
        <w:rPr>
          <w:rFonts w:asciiTheme="minorHAnsi" w:hAnsiTheme="minorHAnsi" w:cstheme="minorHAnsi"/>
          <w:sz w:val="24"/>
          <w:szCs w:val="24"/>
        </w:rPr>
        <w:t xml:space="preserve"> de Instituciones de Fianzas, para la efectividad de las fianzas.</w:t>
      </w:r>
    </w:p>
    <w:p w:rsidR="00EF643E" w:rsidRPr="00D9232D" w:rsidRDefault="00EF643E" w:rsidP="00EF643E">
      <w:pPr>
        <w:pStyle w:val="Prrafodelista"/>
        <w:ind w:left="0"/>
        <w:rPr>
          <w:rFonts w:asciiTheme="minorHAnsi" w:hAnsiTheme="minorHAnsi" w:cstheme="minorHAnsi"/>
          <w:sz w:val="24"/>
          <w:szCs w:val="24"/>
        </w:rPr>
      </w:pPr>
    </w:p>
    <w:p w:rsidR="00614FE7" w:rsidRDefault="00614FE7" w:rsidP="00EF643E">
      <w:pPr>
        <w:pStyle w:val="3"/>
        <w:tabs>
          <w:tab w:val="left" w:pos="284"/>
        </w:tabs>
        <w:ind w:left="709" w:firstLine="0"/>
        <w:rPr>
          <w:rFonts w:asciiTheme="minorHAnsi" w:hAnsiTheme="minorHAnsi" w:cstheme="minorHAnsi"/>
          <w:sz w:val="24"/>
          <w:szCs w:val="24"/>
        </w:rPr>
      </w:pPr>
    </w:p>
    <w:p w:rsidR="00F74705" w:rsidRDefault="00F74705" w:rsidP="00EF643E">
      <w:pPr>
        <w:pStyle w:val="3"/>
        <w:tabs>
          <w:tab w:val="left" w:pos="284"/>
        </w:tabs>
        <w:ind w:left="709" w:firstLine="0"/>
        <w:rPr>
          <w:rFonts w:asciiTheme="minorHAnsi" w:hAnsiTheme="minorHAnsi" w:cstheme="minorHAnsi"/>
          <w:sz w:val="24"/>
          <w:szCs w:val="24"/>
        </w:rPr>
      </w:pPr>
    </w:p>
    <w:p w:rsidR="00F74705" w:rsidRDefault="00F74705" w:rsidP="00EF643E">
      <w:pPr>
        <w:pStyle w:val="3"/>
        <w:tabs>
          <w:tab w:val="left" w:pos="284"/>
        </w:tabs>
        <w:ind w:left="709" w:firstLine="0"/>
        <w:rPr>
          <w:rFonts w:asciiTheme="minorHAnsi" w:hAnsiTheme="minorHAnsi" w:cstheme="minorHAnsi"/>
          <w:sz w:val="24"/>
          <w:szCs w:val="24"/>
        </w:rPr>
      </w:pPr>
    </w:p>
    <w:p w:rsidR="00F74705" w:rsidRPr="00D9232D" w:rsidRDefault="00F74705" w:rsidP="00EF643E">
      <w:pPr>
        <w:pStyle w:val="3"/>
        <w:tabs>
          <w:tab w:val="left" w:pos="284"/>
        </w:tabs>
        <w:ind w:left="709" w:firstLine="0"/>
        <w:rPr>
          <w:rFonts w:asciiTheme="minorHAnsi" w:hAnsiTheme="minorHAnsi" w:cstheme="minorHAnsi"/>
          <w:sz w:val="24"/>
          <w:szCs w:val="24"/>
        </w:rPr>
      </w:pPr>
    </w:p>
    <w:p w:rsidR="008575ED" w:rsidRPr="00D9232D" w:rsidRDefault="00466421" w:rsidP="00A2010C">
      <w:pPr>
        <w:pStyle w:val="3"/>
        <w:ind w:left="720" w:firstLine="0"/>
        <w:rPr>
          <w:rFonts w:asciiTheme="minorHAnsi" w:hAnsiTheme="minorHAnsi" w:cstheme="minorHAnsi"/>
          <w:b/>
          <w:sz w:val="24"/>
        </w:rPr>
      </w:pPr>
      <w:r w:rsidRPr="00D9232D">
        <w:rPr>
          <w:rFonts w:asciiTheme="minorHAnsi" w:hAnsiTheme="minorHAnsi" w:cstheme="minorHAnsi"/>
          <w:b/>
          <w:sz w:val="24"/>
        </w:rPr>
        <w:lastRenderedPageBreak/>
        <w:t>1</w:t>
      </w:r>
      <w:r w:rsidR="0075512F" w:rsidRPr="00D9232D">
        <w:rPr>
          <w:rFonts w:asciiTheme="minorHAnsi" w:hAnsiTheme="minorHAnsi" w:cstheme="minorHAnsi"/>
          <w:b/>
          <w:sz w:val="24"/>
        </w:rPr>
        <w:t>6</w:t>
      </w:r>
      <w:r w:rsidR="008575ED" w:rsidRPr="00D9232D">
        <w:rPr>
          <w:rFonts w:asciiTheme="minorHAnsi" w:hAnsiTheme="minorHAnsi" w:cstheme="minorHAnsi"/>
          <w:b/>
          <w:sz w:val="24"/>
        </w:rPr>
        <w:t>.</w:t>
      </w:r>
      <w:r w:rsidR="008575ED" w:rsidRPr="00D9232D">
        <w:rPr>
          <w:rFonts w:asciiTheme="minorHAnsi" w:hAnsiTheme="minorHAnsi" w:cstheme="minorHAnsi"/>
          <w:b/>
          <w:sz w:val="24"/>
        </w:rPr>
        <w:tab/>
        <w:t>PENAS CONVENCIONALES:</w:t>
      </w:r>
    </w:p>
    <w:p w:rsidR="008575ED" w:rsidRPr="00D9232D" w:rsidRDefault="008575ED" w:rsidP="00A2010C">
      <w:pPr>
        <w:pStyle w:val="3"/>
        <w:ind w:left="720"/>
        <w:rPr>
          <w:rFonts w:asciiTheme="minorHAnsi" w:hAnsiTheme="minorHAnsi" w:cstheme="minorHAnsi"/>
          <w:sz w:val="24"/>
        </w:rPr>
      </w:pPr>
    </w:p>
    <w:p w:rsidR="008575ED" w:rsidRPr="00D9232D" w:rsidRDefault="008575ED" w:rsidP="00A2010C">
      <w:pPr>
        <w:pStyle w:val="3"/>
        <w:ind w:left="720" w:firstLine="0"/>
        <w:rPr>
          <w:rFonts w:asciiTheme="minorHAnsi" w:hAnsiTheme="minorHAnsi" w:cstheme="minorHAnsi"/>
          <w:sz w:val="24"/>
        </w:rPr>
      </w:pPr>
      <w:r w:rsidRPr="00D9232D">
        <w:rPr>
          <w:rFonts w:asciiTheme="minorHAnsi" w:hAnsiTheme="minorHAnsi" w:cstheme="minorHAnsi"/>
          <w:sz w:val="24"/>
        </w:rPr>
        <w:t>En el contrato respectivo se pacta</w:t>
      </w:r>
      <w:r w:rsidR="008C11C6" w:rsidRPr="00D9232D">
        <w:rPr>
          <w:rFonts w:asciiTheme="minorHAnsi" w:hAnsiTheme="minorHAnsi" w:cstheme="minorHAnsi"/>
          <w:sz w:val="24"/>
        </w:rPr>
        <w:t>rán penas convencionales para el</w:t>
      </w:r>
      <w:r w:rsidRPr="00D9232D">
        <w:rPr>
          <w:rFonts w:asciiTheme="minorHAnsi" w:hAnsiTheme="minorHAnsi" w:cstheme="minorHAnsi"/>
          <w:sz w:val="24"/>
        </w:rPr>
        <w:t xml:space="preserve"> caso de incumplimiento al contrato, por lo que en caso de que el proveedor </w:t>
      </w:r>
      <w:r w:rsidR="00614FE7" w:rsidRPr="00D9232D">
        <w:rPr>
          <w:rFonts w:asciiTheme="minorHAnsi" w:hAnsiTheme="minorHAnsi" w:cstheme="minorHAnsi"/>
          <w:sz w:val="24"/>
        </w:rPr>
        <w:t xml:space="preserve">no </w:t>
      </w:r>
      <w:r w:rsidRPr="00D9232D">
        <w:rPr>
          <w:rFonts w:asciiTheme="minorHAnsi" w:hAnsiTheme="minorHAnsi" w:cstheme="minorHAnsi"/>
          <w:sz w:val="24"/>
        </w:rPr>
        <w:t xml:space="preserve">cumpla con los plazos de </w:t>
      </w:r>
      <w:r w:rsidR="00466421" w:rsidRPr="00D9232D">
        <w:rPr>
          <w:rFonts w:asciiTheme="minorHAnsi" w:hAnsiTheme="minorHAnsi" w:cstheme="minorHAnsi"/>
          <w:sz w:val="24"/>
        </w:rPr>
        <w:t>entrega</w:t>
      </w:r>
      <w:r w:rsidRPr="00D9232D">
        <w:rPr>
          <w:rFonts w:asciiTheme="minorHAnsi" w:hAnsiTheme="minorHAnsi" w:cstheme="minorHAnsi"/>
          <w:sz w:val="24"/>
        </w:rPr>
        <w:t xml:space="preserve"> pactados en el </w:t>
      </w:r>
      <w:r w:rsidR="008C11C6" w:rsidRPr="00D9232D">
        <w:rPr>
          <w:rFonts w:asciiTheme="minorHAnsi" w:hAnsiTheme="minorHAnsi" w:cstheme="minorHAnsi"/>
          <w:sz w:val="24"/>
        </w:rPr>
        <w:t>mismo</w:t>
      </w:r>
      <w:r w:rsidRPr="00D9232D">
        <w:rPr>
          <w:rFonts w:asciiTheme="minorHAnsi" w:hAnsiTheme="minorHAnsi" w:cstheme="minorHAnsi"/>
          <w:sz w:val="24"/>
        </w:rPr>
        <w:t xml:space="preserve">, se le sancionará con una pena convencional del .003 (tres al millar), por cada día natural de demora </w:t>
      </w:r>
      <w:r w:rsidR="00466421" w:rsidRPr="00D9232D">
        <w:rPr>
          <w:rFonts w:asciiTheme="minorHAnsi" w:hAnsiTheme="minorHAnsi" w:cstheme="minorHAnsi"/>
          <w:sz w:val="24"/>
        </w:rPr>
        <w:t>en las entregas</w:t>
      </w:r>
      <w:r w:rsidRPr="00D9232D">
        <w:rPr>
          <w:rFonts w:asciiTheme="minorHAnsi" w:hAnsiTheme="minorHAnsi" w:cstheme="minorHAnsi"/>
          <w:sz w:val="24"/>
        </w:rPr>
        <w:t>.  Dicha pena se le descontará al proveedor de las liquidaciones que deban hacérsele.</w:t>
      </w:r>
    </w:p>
    <w:p w:rsidR="006F70CB" w:rsidRPr="00D9232D" w:rsidRDefault="006F70CB" w:rsidP="00A2010C">
      <w:pPr>
        <w:pStyle w:val="3"/>
        <w:ind w:left="720" w:firstLine="0"/>
        <w:rPr>
          <w:rFonts w:asciiTheme="minorHAnsi" w:hAnsiTheme="minorHAnsi" w:cstheme="minorHAnsi"/>
          <w:sz w:val="24"/>
        </w:rPr>
      </w:pPr>
    </w:p>
    <w:p w:rsidR="006F70CB" w:rsidRPr="00D9232D" w:rsidRDefault="006F70CB" w:rsidP="00A2010C">
      <w:pPr>
        <w:pStyle w:val="3"/>
        <w:ind w:left="720" w:firstLine="0"/>
        <w:rPr>
          <w:rFonts w:asciiTheme="minorHAnsi" w:hAnsiTheme="minorHAnsi" w:cstheme="minorHAnsi"/>
          <w:sz w:val="24"/>
        </w:rPr>
      </w:pPr>
      <w:r w:rsidRPr="00D9232D">
        <w:rPr>
          <w:rFonts w:asciiTheme="minorHAnsi" w:hAnsiTheme="minorHAnsi" w:cstheme="minorHAnsi"/>
          <w:sz w:val="24"/>
        </w:rPr>
        <w:t>La pena convencional se calculará de acuerdo a la siguiente fórmula:</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Pca</w:t>
      </w:r>
      <w:proofErr w:type="spellEnd"/>
      <w:r w:rsidRPr="00D9232D">
        <w:rPr>
          <w:rFonts w:asciiTheme="minorHAnsi" w:hAnsiTheme="minorHAnsi" w:cstheme="minorHAnsi"/>
          <w:sz w:val="24"/>
        </w:rPr>
        <w:t xml:space="preserve">=Pd x </w:t>
      </w:r>
      <w:proofErr w:type="spellStart"/>
      <w:r w:rsidRPr="00D9232D">
        <w:rPr>
          <w:rFonts w:asciiTheme="minorHAnsi" w:hAnsiTheme="minorHAnsi" w:cstheme="minorHAnsi"/>
          <w:sz w:val="24"/>
        </w:rPr>
        <w:t>Nda</w:t>
      </w:r>
      <w:proofErr w:type="spellEnd"/>
      <w:r w:rsidRPr="00D9232D">
        <w:rPr>
          <w:rFonts w:asciiTheme="minorHAnsi" w:hAnsiTheme="minorHAnsi" w:cstheme="minorHAnsi"/>
          <w:sz w:val="24"/>
        </w:rPr>
        <w:t xml:space="preserve"> x </w:t>
      </w:r>
      <w:proofErr w:type="spellStart"/>
      <w:r w:rsidRPr="00D9232D">
        <w:rPr>
          <w:rFonts w:asciiTheme="minorHAnsi" w:hAnsiTheme="minorHAnsi" w:cstheme="minorHAnsi"/>
          <w:sz w:val="24"/>
        </w:rPr>
        <w:t>Vbsepa</w:t>
      </w:r>
      <w:proofErr w:type="spellEnd"/>
    </w:p>
    <w:p w:rsidR="006F70CB" w:rsidRPr="00D9232D" w:rsidRDefault="006F70CB" w:rsidP="00A2010C">
      <w:pPr>
        <w:pStyle w:val="3"/>
        <w:ind w:left="720" w:firstLine="0"/>
        <w:rPr>
          <w:rFonts w:asciiTheme="minorHAnsi" w:hAnsiTheme="minorHAnsi" w:cstheme="minorHAnsi"/>
          <w:sz w:val="24"/>
        </w:rPr>
      </w:pPr>
      <w:r w:rsidRPr="00D9232D">
        <w:rPr>
          <w:rFonts w:asciiTheme="minorHAnsi" w:hAnsiTheme="minorHAnsi" w:cstheme="minorHAnsi"/>
          <w:sz w:val="24"/>
        </w:rPr>
        <w:t>Dónde:</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Pca</w:t>
      </w:r>
      <w:proofErr w:type="spellEnd"/>
      <w:r w:rsidRPr="00D9232D">
        <w:rPr>
          <w:rFonts w:asciiTheme="minorHAnsi" w:hAnsiTheme="minorHAnsi" w:cstheme="minorHAnsi"/>
          <w:sz w:val="24"/>
        </w:rPr>
        <w:t>= Pena convencional aplicable</w:t>
      </w:r>
    </w:p>
    <w:p w:rsidR="006F70CB" w:rsidRPr="00D9232D" w:rsidRDefault="006F70CB" w:rsidP="00A2010C">
      <w:pPr>
        <w:pStyle w:val="3"/>
        <w:ind w:left="720" w:firstLine="0"/>
        <w:rPr>
          <w:rFonts w:asciiTheme="minorHAnsi" w:hAnsiTheme="minorHAnsi" w:cstheme="minorHAnsi"/>
          <w:sz w:val="24"/>
        </w:rPr>
      </w:pPr>
      <w:r w:rsidRPr="00D9232D">
        <w:rPr>
          <w:rFonts w:asciiTheme="minorHAnsi" w:hAnsiTheme="minorHAnsi" w:cstheme="minorHAnsi"/>
          <w:sz w:val="24"/>
        </w:rPr>
        <w:t>Pd= Penalización diaria</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Nda</w:t>
      </w:r>
      <w:proofErr w:type="spellEnd"/>
      <w:r w:rsidRPr="00D9232D">
        <w:rPr>
          <w:rFonts w:asciiTheme="minorHAnsi" w:hAnsiTheme="minorHAnsi" w:cstheme="minorHAnsi"/>
          <w:sz w:val="24"/>
        </w:rPr>
        <w:t>= Número de días de atraso</w:t>
      </w:r>
    </w:p>
    <w:p w:rsidR="006F70CB" w:rsidRPr="00D9232D" w:rsidRDefault="006F70CB" w:rsidP="00A2010C">
      <w:pPr>
        <w:pStyle w:val="3"/>
        <w:ind w:left="720" w:firstLine="0"/>
        <w:rPr>
          <w:rFonts w:asciiTheme="minorHAnsi" w:hAnsiTheme="minorHAnsi" w:cstheme="minorHAnsi"/>
          <w:sz w:val="24"/>
        </w:rPr>
      </w:pPr>
      <w:proofErr w:type="spellStart"/>
      <w:r w:rsidRPr="00D9232D">
        <w:rPr>
          <w:rFonts w:asciiTheme="minorHAnsi" w:hAnsiTheme="minorHAnsi" w:cstheme="minorHAnsi"/>
          <w:sz w:val="24"/>
        </w:rPr>
        <w:t>Vbsepa</w:t>
      </w:r>
      <w:proofErr w:type="spellEnd"/>
      <w:r w:rsidRPr="00D9232D">
        <w:rPr>
          <w:rFonts w:asciiTheme="minorHAnsi" w:hAnsiTheme="minorHAnsi" w:cstheme="minorHAnsi"/>
          <w:sz w:val="24"/>
        </w:rPr>
        <w:t>= Valor de los bienes entregados con atraso</w:t>
      </w:r>
    </w:p>
    <w:p w:rsidR="00825D40" w:rsidRPr="00D9232D" w:rsidRDefault="00825D40" w:rsidP="00A2010C">
      <w:pPr>
        <w:jc w:val="both"/>
        <w:rPr>
          <w:rFonts w:asciiTheme="minorHAnsi" w:hAnsiTheme="minorHAnsi" w:cstheme="minorHAnsi"/>
          <w:sz w:val="24"/>
        </w:rPr>
      </w:pPr>
    </w:p>
    <w:p w:rsidR="008575ED" w:rsidRPr="00D9232D" w:rsidRDefault="00C13BBE" w:rsidP="00A2010C">
      <w:pPr>
        <w:pStyle w:val="2"/>
        <w:ind w:left="720"/>
        <w:rPr>
          <w:rFonts w:asciiTheme="minorHAnsi" w:hAnsiTheme="minorHAnsi" w:cstheme="minorHAnsi"/>
          <w:b/>
          <w:sz w:val="24"/>
        </w:rPr>
      </w:pPr>
      <w:r w:rsidRPr="00D9232D">
        <w:rPr>
          <w:rFonts w:asciiTheme="minorHAnsi" w:hAnsiTheme="minorHAnsi" w:cstheme="minorHAnsi"/>
          <w:b/>
          <w:sz w:val="24"/>
        </w:rPr>
        <w:t>1</w:t>
      </w:r>
      <w:r w:rsidR="005B0ADA" w:rsidRPr="00D9232D">
        <w:rPr>
          <w:rFonts w:asciiTheme="minorHAnsi" w:hAnsiTheme="minorHAnsi" w:cstheme="minorHAnsi"/>
          <w:b/>
          <w:sz w:val="24"/>
        </w:rPr>
        <w:t>7</w:t>
      </w:r>
      <w:r w:rsidR="008575ED" w:rsidRPr="00D9232D">
        <w:rPr>
          <w:rFonts w:asciiTheme="minorHAnsi" w:hAnsiTheme="minorHAnsi" w:cstheme="minorHAnsi"/>
          <w:b/>
          <w:sz w:val="24"/>
        </w:rPr>
        <w:t>.</w:t>
      </w:r>
      <w:r w:rsidR="008575ED" w:rsidRPr="00D9232D">
        <w:rPr>
          <w:rFonts w:asciiTheme="minorHAnsi" w:hAnsiTheme="minorHAnsi" w:cstheme="minorHAnsi"/>
          <w:b/>
          <w:sz w:val="24"/>
        </w:rPr>
        <w:tab/>
        <w:t>MODIFICA</w:t>
      </w:r>
      <w:r w:rsidRPr="00D9232D">
        <w:rPr>
          <w:rFonts w:asciiTheme="minorHAnsi" w:hAnsiTheme="minorHAnsi" w:cstheme="minorHAnsi"/>
          <w:b/>
          <w:sz w:val="24"/>
        </w:rPr>
        <w:t>CION DEL</w:t>
      </w:r>
      <w:r w:rsidR="008575ED" w:rsidRPr="00D9232D">
        <w:rPr>
          <w:rFonts w:asciiTheme="minorHAnsi" w:hAnsiTheme="minorHAnsi" w:cstheme="minorHAnsi"/>
          <w:b/>
          <w:sz w:val="24"/>
        </w:rPr>
        <w:t xml:space="preserve"> CONTRATO:</w:t>
      </w:r>
    </w:p>
    <w:p w:rsidR="008575ED" w:rsidRPr="00D9232D" w:rsidRDefault="008575ED" w:rsidP="00A2010C">
      <w:pPr>
        <w:ind w:left="720"/>
        <w:jc w:val="both"/>
        <w:rPr>
          <w:rFonts w:asciiTheme="minorHAnsi" w:hAnsiTheme="minorHAnsi" w:cstheme="minorHAnsi"/>
          <w:sz w:val="24"/>
        </w:rPr>
      </w:pPr>
    </w:p>
    <w:p w:rsidR="00C13BBE" w:rsidRPr="00D9232D" w:rsidRDefault="00B7735E" w:rsidP="00A2010C">
      <w:pPr>
        <w:pStyle w:val="3"/>
        <w:ind w:left="720" w:firstLine="0"/>
        <w:rPr>
          <w:rFonts w:asciiTheme="minorHAnsi" w:hAnsiTheme="minorHAnsi" w:cstheme="minorHAnsi"/>
          <w:sz w:val="24"/>
        </w:rPr>
      </w:pPr>
      <w:r w:rsidRPr="00D9232D">
        <w:rPr>
          <w:rFonts w:asciiTheme="minorHAnsi" w:hAnsiTheme="minorHAnsi" w:cstheme="minorHAnsi"/>
          <w:sz w:val="24"/>
        </w:rPr>
        <w:t>“</w:t>
      </w:r>
      <w:r w:rsidR="00F74705">
        <w:rPr>
          <w:rFonts w:asciiTheme="minorHAnsi" w:hAnsiTheme="minorHAnsi" w:cstheme="minorHAnsi"/>
          <w:sz w:val="24"/>
        </w:rPr>
        <w:t>El Instituto</w:t>
      </w:r>
      <w:r w:rsidR="00C13BBE" w:rsidRPr="00D9232D">
        <w:rPr>
          <w:rFonts w:asciiTheme="minorHAnsi" w:hAnsiTheme="minorHAnsi" w:cstheme="minorHAnsi"/>
          <w:sz w:val="24"/>
        </w:rPr>
        <w:t>” podrá, dentro de su presupuesto aprobado y disponible, bajo su responsabilidad y por razones fundadas y explícitas, acordar el incremento en la cantidad de bienes solicitados mediante modificaciones al contrato, dentro de los doce meses posteriores a su firma, siempre que el monto total de las modificaciones no rebase, en conjunto, el veinte por ciento del monto o cantidad de los conceptos y volúmenes establecidos originalmente en el mismo y el precio de los bienes sea igual al pactado originalmente.</w:t>
      </w:r>
    </w:p>
    <w:p w:rsidR="00C13BBE" w:rsidRPr="00D9232D" w:rsidRDefault="00C13BBE" w:rsidP="00A2010C">
      <w:pPr>
        <w:pStyle w:val="3"/>
        <w:ind w:left="720"/>
        <w:rPr>
          <w:rFonts w:asciiTheme="minorHAnsi" w:hAnsiTheme="minorHAnsi" w:cstheme="minorHAnsi"/>
          <w:sz w:val="24"/>
        </w:rPr>
      </w:pPr>
      <w:r w:rsidRPr="00D9232D">
        <w:rPr>
          <w:rFonts w:asciiTheme="minorHAnsi" w:hAnsiTheme="minorHAnsi" w:cstheme="minorHAnsi"/>
          <w:sz w:val="24"/>
        </w:rPr>
        <w:tab/>
        <w:t xml:space="preserve">Cualquier modificación al contrato se formalizará por escrito, los instrumentos legales respectivos serán suscritos por el Director General del </w:t>
      </w:r>
      <w:proofErr w:type="spellStart"/>
      <w:r w:rsidR="00F74705">
        <w:rPr>
          <w:rFonts w:asciiTheme="minorHAnsi" w:hAnsiTheme="minorHAnsi" w:cstheme="minorHAnsi"/>
          <w:sz w:val="24"/>
        </w:rPr>
        <w:t>Institito</w:t>
      </w:r>
      <w:proofErr w:type="spellEnd"/>
      <w:r w:rsidRPr="00D9232D">
        <w:rPr>
          <w:rFonts w:asciiTheme="minorHAnsi" w:hAnsiTheme="minorHAnsi" w:cstheme="minorHAnsi"/>
          <w:sz w:val="24"/>
        </w:rPr>
        <w:t>.</w:t>
      </w:r>
    </w:p>
    <w:p w:rsidR="008575ED" w:rsidRPr="00D9232D" w:rsidRDefault="00C13BBE" w:rsidP="00A2010C">
      <w:pPr>
        <w:pStyle w:val="3"/>
        <w:ind w:left="720"/>
        <w:rPr>
          <w:rFonts w:asciiTheme="minorHAnsi" w:hAnsiTheme="minorHAnsi" w:cstheme="minorHAnsi"/>
          <w:sz w:val="24"/>
        </w:rPr>
      </w:pPr>
      <w:r w:rsidRPr="00D9232D">
        <w:rPr>
          <w:rFonts w:asciiTheme="minorHAnsi" w:hAnsiTheme="minorHAnsi" w:cstheme="minorHAnsi"/>
          <w:sz w:val="24"/>
        </w:rPr>
        <w:tab/>
      </w:r>
    </w:p>
    <w:p w:rsidR="00AB3158" w:rsidRPr="00D9232D" w:rsidRDefault="005B0ADA" w:rsidP="00A2010C">
      <w:pPr>
        <w:pStyle w:val="3"/>
        <w:ind w:left="720" w:firstLine="0"/>
        <w:rPr>
          <w:rFonts w:asciiTheme="minorHAnsi" w:hAnsiTheme="minorHAnsi" w:cstheme="minorHAnsi"/>
          <w:b/>
          <w:sz w:val="24"/>
        </w:rPr>
      </w:pPr>
      <w:r w:rsidRPr="00D9232D">
        <w:rPr>
          <w:rFonts w:asciiTheme="minorHAnsi" w:hAnsiTheme="minorHAnsi" w:cstheme="minorHAnsi"/>
          <w:b/>
          <w:sz w:val="24"/>
        </w:rPr>
        <w:t xml:space="preserve">18. </w:t>
      </w:r>
      <w:r w:rsidR="006478A5" w:rsidRPr="00D9232D">
        <w:rPr>
          <w:rFonts w:asciiTheme="minorHAnsi" w:hAnsiTheme="minorHAnsi" w:cstheme="minorHAnsi"/>
          <w:b/>
          <w:sz w:val="24"/>
        </w:rPr>
        <w:t>RESCISION ADMINISTRATIVA DEL CONTRATO</w:t>
      </w:r>
    </w:p>
    <w:p w:rsidR="006478A5" w:rsidRPr="00D9232D" w:rsidRDefault="006478A5" w:rsidP="00A2010C">
      <w:pPr>
        <w:pStyle w:val="3"/>
        <w:ind w:left="720" w:firstLine="0"/>
        <w:rPr>
          <w:rFonts w:asciiTheme="minorHAnsi" w:hAnsiTheme="minorHAnsi" w:cstheme="minorHAnsi"/>
          <w:b/>
          <w:sz w:val="24"/>
        </w:rPr>
      </w:pPr>
    </w:p>
    <w:p w:rsidR="00BF01FD" w:rsidRPr="00D9232D" w:rsidRDefault="00AB3158" w:rsidP="00A2010C">
      <w:pPr>
        <w:tabs>
          <w:tab w:val="left" w:pos="709"/>
        </w:tabs>
        <w:ind w:left="709" w:hanging="864"/>
        <w:jc w:val="both"/>
        <w:rPr>
          <w:rFonts w:asciiTheme="minorHAnsi" w:hAnsiTheme="minorHAnsi" w:cstheme="minorHAnsi"/>
          <w:sz w:val="24"/>
          <w:szCs w:val="24"/>
        </w:rPr>
      </w:pPr>
      <w:r w:rsidRPr="00D9232D">
        <w:rPr>
          <w:rFonts w:asciiTheme="minorHAnsi" w:hAnsiTheme="minorHAnsi" w:cstheme="minorHAnsi"/>
          <w:sz w:val="22"/>
          <w:szCs w:val="22"/>
        </w:rPr>
        <w:tab/>
      </w:r>
      <w:r w:rsidRPr="00D9232D">
        <w:rPr>
          <w:rFonts w:asciiTheme="minorHAnsi" w:hAnsiTheme="minorHAnsi" w:cstheme="minorHAnsi"/>
          <w:sz w:val="24"/>
          <w:szCs w:val="24"/>
        </w:rPr>
        <w:tab/>
      </w:r>
      <w:r w:rsidR="00B7735E" w:rsidRPr="00D9232D">
        <w:rPr>
          <w:rFonts w:asciiTheme="minorHAnsi" w:hAnsiTheme="minorHAnsi" w:cstheme="minorHAnsi"/>
          <w:sz w:val="24"/>
          <w:szCs w:val="24"/>
        </w:rPr>
        <w:t>“</w:t>
      </w:r>
      <w:r w:rsidR="002358C4">
        <w:rPr>
          <w:rFonts w:asciiTheme="minorHAnsi" w:hAnsiTheme="minorHAnsi" w:cstheme="minorHAnsi"/>
          <w:sz w:val="24"/>
          <w:szCs w:val="24"/>
        </w:rPr>
        <w:t>El Instituto</w:t>
      </w:r>
      <w:r w:rsidRPr="00D9232D">
        <w:rPr>
          <w:rFonts w:asciiTheme="minorHAnsi" w:hAnsiTheme="minorHAnsi" w:cstheme="minorHAnsi"/>
          <w:sz w:val="24"/>
          <w:szCs w:val="24"/>
        </w:rPr>
        <w:t>” podrá rescindir administrativamente el contrato sin necesidad de obtener resolución judicial en cualquier momento por incumplimiento a los c</w:t>
      </w:r>
      <w:r w:rsidR="006478A5" w:rsidRPr="00D9232D">
        <w:rPr>
          <w:rFonts w:asciiTheme="minorHAnsi" w:hAnsiTheme="minorHAnsi" w:cstheme="minorHAnsi"/>
          <w:sz w:val="24"/>
          <w:szCs w:val="24"/>
        </w:rPr>
        <w:t>ompromisos pactados en el mismo.</w:t>
      </w:r>
      <w:r w:rsidRPr="00D9232D">
        <w:rPr>
          <w:rFonts w:asciiTheme="minorHAnsi" w:hAnsiTheme="minorHAnsi" w:cstheme="minorHAnsi"/>
          <w:sz w:val="24"/>
          <w:szCs w:val="24"/>
        </w:rPr>
        <w:t xml:space="preserve"> </w:t>
      </w:r>
      <w:r w:rsidR="006478A5" w:rsidRPr="00D9232D">
        <w:rPr>
          <w:rFonts w:asciiTheme="minorHAnsi" w:hAnsiTheme="minorHAnsi" w:cstheme="minorHAnsi"/>
          <w:sz w:val="24"/>
          <w:szCs w:val="24"/>
        </w:rPr>
        <w:t>D</w:t>
      </w:r>
      <w:r w:rsidRPr="00D9232D">
        <w:rPr>
          <w:rFonts w:asciiTheme="minorHAnsi" w:hAnsiTheme="minorHAnsi" w:cstheme="minorHAnsi"/>
          <w:sz w:val="24"/>
          <w:szCs w:val="24"/>
        </w:rPr>
        <w:t xml:space="preserve">icha rescisión operará de pleno derecho, bastando para ello con que </w:t>
      </w:r>
      <w:r w:rsidR="006478A5" w:rsidRPr="00D9232D">
        <w:rPr>
          <w:rFonts w:asciiTheme="minorHAnsi" w:hAnsiTheme="minorHAnsi" w:cstheme="minorHAnsi"/>
          <w:sz w:val="24"/>
          <w:szCs w:val="24"/>
        </w:rPr>
        <w:t xml:space="preserve">el </w:t>
      </w:r>
      <w:r w:rsidR="00F74705">
        <w:rPr>
          <w:rFonts w:asciiTheme="minorHAnsi" w:hAnsiTheme="minorHAnsi" w:cstheme="minorHAnsi"/>
          <w:sz w:val="24"/>
          <w:szCs w:val="24"/>
        </w:rPr>
        <w:t>Instituto</w:t>
      </w:r>
      <w:r w:rsidR="006478A5" w:rsidRPr="00D9232D">
        <w:rPr>
          <w:rFonts w:asciiTheme="minorHAnsi" w:hAnsiTheme="minorHAnsi" w:cstheme="minorHAnsi"/>
          <w:sz w:val="24"/>
          <w:szCs w:val="24"/>
        </w:rPr>
        <w:t xml:space="preserve"> </w:t>
      </w:r>
      <w:r w:rsidRPr="00D9232D">
        <w:rPr>
          <w:rFonts w:asciiTheme="minorHAnsi" w:hAnsiTheme="minorHAnsi" w:cstheme="minorHAnsi"/>
          <w:sz w:val="24"/>
          <w:szCs w:val="24"/>
        </w:rPr>
        <w:t>cumpla el procedimien</w:t>
      </w:r>
      <w:r w:rsidR="00813A6C" w:rsidRPr="00D9232D">
        <w:rPr>
          <w:rFonts w:asciiTheme="minorHAnsi" w:hAnsiTheme="minorHAnsi" w:cstheme="minorHAnsi"/>
          <w:sz w:val="24"/>
          <w:szCs w:val="24"/>
        </w:rPr>
        <w:t>to establecido en el artículo 53</w:t>
      </w:r>
      <w:r w:rsidRPr="00D9232D">
        <w:rPr>
          <w:rFonts w:asciiTheme="minorHAnsi" w:hAnsiTheme="minorHAnsi" w:cstheme="minorHAnsi"/>
          <w:sz w:val="24"/>
          <w:szCs w:val="24"/>
        </w:rPr>
        <w:t xml:space="preserve"> de</w:t>
      </w:r>
      <w:r w:rsidR="00813A6C" w:rsidRPr="00D9232D">
        <w:rPr>
          <w:rFonts w:asciiTheme="minorHAnsi" w:hAnsiTheme="minorHAnsi" w:cstheme="minorHAnsi"/>
          <w:sz w:val="24"/>
          <w:szCs w:val="24"/>
        </w:rPr>
        <w:t xml:space="preserve"> “La</w:t>
      </w:r>
      <w:r w:rsidRPr="00D9232D">
        <w:rPr>
          <w:rFonts w:asciiTheme="minorHAnsi" w:hAnsiTheme="minorHAnsi" w:cstheme="minorHAnsi"/>
          <w:sz w:val="24"/>
          <w:szCs w:val="24"/>
        </w:rPr>
        <w:t xml:space="preserve"> Ley</w:t>
      </w:r>
      <w:r w:rsidR="00813A6C" w:rsidRPr="00D9232D">
        <w:rPr>
          <w:rFonts w:asciiTheme="minorHAnsi" w:hAnsiTheme="minorHAnsi" w:cstheme="minorHAnsi"/>
          <w:sz w:val="24"/>
          <w:szCs w:val="24"/>
        </w:rPr>
        <w:t xml:space="preserve">” y 66 </w:t>
      </w:r>
      <w:r w:rsidR="005B0ADA" w:rsidRPr="00D9232D">
        <w:rPr>
          <w:rFonts w:asciiTheme="minorHAnsi" w:hAnsiTheme="minorHAnsi" w:cstheme="minorHAnsi"/>
          <w:sz w:val="24"/>
          <w:szCs w:val="24"/>
        </w:rPr>
        <w:t>del “Reglamento”</w:t>
      </w:r>
      <w:r w:rsidR="00813A6C" w:rsidRPr="00D9232D">
        <w:rPr>
          <w:rFonts w:asciiTheme="minorHAnsi" w:hAnsiTheme="minorHAnsi" w:cstheme="minorHAnsi"/>
          <w:sz w:val="24"/>
          <w:szCs w:val="24"/>
        </w:rPr>
        <w:t>.</w:t>
      </w:r>
    </w:p>
    <w:p w:rsidR="00AB3158" w:rsidRPr="00D9232D" w:rsidRDefault="00AB3158" w:rsidP="00A2010C">
      <w:pPr>
        <w:tabs>
          <w:tab w:val="left" w:pos="709"/>
        </w:tabs>
        <w:ind w:left="709"/>
        <w:jc w:val="both"/>
        <w:rPr>
          <w:rFonts w:asciiTheme="minorHAnsi" w:hAnsiTheme="minorHAnsi" w:cstheme="minorHAnsi"/>
          <w:sz w:val="24"/>
          <w:szCs w:val="24"/>
        </w:rPr>
      </w:pPr>
    </w:p>
    <w:p w:rsidR="00851123" w:rsidRPr="00D9232D" w:rsidRDefault="00AB3158" w:rsidP="00A2010C">
      <w:pPr>
        <w:tabs>
          <w:tab w:val="left" w:pos="709"/>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En caso de incumplimiento o </w:t>
      </w:r>
      <w:r w:rsidR="003F0421" w:rsidRPr="00D9232D">
        <w:rPr>
          <w:rFonts w:asciiTheme="minorHAnsi" w:hAnsiTheme="minorHAnsi" w:cstheme="minorHAnsi"/>
          <w:sz w:val="24"/>
          <w:szCs w:val="24"/>
        </w:rPr>
        <w:t>violación por parte de</w:t>
      </w:r>
      <w:r w:rsidR="008C11C6" w:rsidRPr="00D9232D">
        <w:rPr>
          <w:rFonts w:asciiTheme="minorHAnsi" w:hAnsiTheme="minorHAnsi" w:cstheme="minorHAnsi"/>
          <w:sz w:val="24"/>
          <w:szCs w:val="24"/>
        </w:rPr>
        <w:t xml:space="preserve">l Proveedor </w:t>
      </w:r>
      <w:r w:rsidRPr="00D9232D">
        <w:rPr>
          <w:rFonts w:asciiTheme="minorHAnsi" w:hAnsiTheme="minorHAnsi" w:cstheme="minorHAnsi"/>
          <w:sz w:val="24"/>
          <w:szCs w:val="24"/>
        </w:rPr>
        <w:t xml:space="preserve">a cualquiera de las obligaciones consignadas a su cargo en </w:t>
      </w:r>
      <w:r w:rsidR="00BA18E1" w:rsidRPr="00D9232D">
        <w:rPr>
          <w:rFonts w:asciiTheme="minorHAnsi" w:hAnsiTheme="minorHAnsi" w:cstheme="minorHAnsi"/>
          <w:sz w:val="24"/>
          <w:szCs w:val="24"/>
        </w:rPr>
        <w:t xml:space="preserve">el </w:t>
      </w:r>
      <w:r w:rsidRPr="00D9232D">
        <w:rPr>
          <w:rFonts w:asciiTheme="minorHAnsi" w:hAnsiTheme="minorHAnsi" w:cstheme="minorHAnsi"/>
          <w:sz w:val="24"/>
          <w:szCs w:val="24"/>
        </w:rPr>
        <w:t>contrato, “</w:t>
      </w:r>
      <w:r w:rsidR="002358C4">
        <w:rPr>
          <w:rFonts w:asciiTheme="minorHAnsi" w:hAnsiTheme="minorHAnsi" w:cstheme="minorHAnsi"/>
          <w:sz w:val="24"/>
          <w:szCs w:val="24"/>
        </w:rPr>
        <w:t>El Instituto</w:t>
      </w:r>
      <w:r w:rsidRPr="00D9232D">
        <w:rPr>
          <w:rFonts w:asciiTheme="minorHAnsi" w:hAnsiTheme="minorHAnsi" w:cstheme="minorHAnsi"/>
          <w:sz w:val="24"/>
          <w:szCs w:val="24"/>
        </w:rPr>
        <w:t>” podrá optar entre exigir el cumplimiento o la rescisión administrativa del mismo, aplicando en ambos casos las penalizaciones que correspondan.</w:t>
      </w:r>
    </w:p>
    <w:p w:rsidR="00851123" w:rsidRPr="00D9232D" w:rsidRDefault="00851123" w:rsidP="00A2010C">
      <w:pPr>
        <w:ind w:left="864"/>
        <w:jc w:val="both"/>
        <w:rPr>
          <w:rFonts w:asciiTheme="minorHAnsi" w:hAnsiTheme="minorHAnsi" w:cstheme="minorHAnsi"/>
          <w:sz w:val="22"/>
          <w:szCs w:val="22"/>
        </w:rPr>
      </w:pPr>
    </w:p>
    <w:p w:rsidR="004C58FB" w:rsidRPr="00D9232D" w:rsidRDefault="005B0ADA" w:rsidP="00A2010C">
      <w:pPr>
        <w:pStyle w:val="3"/>
        <w:ind w:left="720" w:firstLine="0"/>
        <w:rPr>
          <w:rFonts w:asciiTheme="minorHAnsi" w:hAnsiTheme="minorHAnsi" w:cstheme="minorHAnsi"/>
          <w:b/>
          <w:sz w:val="24"/>
        </w:rPr>
      </w:pPr>
      <w:r w:rsidRPr="00D9232D">
        <w:rPr>
          <w:rFonts w:asciiTheme="minorHAnsi" w:hAnsiTheme="minorHAnsi" w:cstheme="minorHAnsi"/>
          <w:b/>
          <w:sz w:val="24"/>
        </w:rPr>
        <w:t>19</w:t>
      </w:r>
      <w:r w:rsidR="004C58FB" w:rsidRPr="00D9232D">
        <w:rPr>
          <w:rFonts w:asciiTheme="minorHAnsi" w:hAnsiTheme="minorHAnsi" w:cstheme="minorHAnsi"/>
          <w:b/>
          <w:sz w:val="24"/>
        </w:rPr>
        <w:t>. OTRAS ESTIPULACIONES</w:t>
      </w:r>
    </w:p>
    <w:p w:rsidR="004C58FB" w:rsidRPr="00D9232D" w:rsidRDefault="004C58FB" w:rsidP="00A2010C">
      <w:pPr>
        <w:pStyle w:val="3"/>
        <w:ind w:left="720" w:firstLine="0"/>
        <w:rPr>
          <w:rFonts w:asciiTheme="minorHAnsi" w:hAnsiTheme="minorHAnsi" w:cstheme="minorHAnsi"/>
          <w:b/>
          <w:sz w:val="24"/>
        </w:rPr>
      </w:pPr>
    </w:p>
    <w:p w:rsidR="004C58FB" w:rsidRPr="00D9232D" w:rsidRDefault="0061094E" w:rsidP="00A2010C">
      <w:pPr>
        <w:pStyle w:val="3"/>
        <w:ind w:left="709" w:firstLine="0"/>
        <w:rPr>
          <w:rFonts w:asciiTheme="minorHAnsi" w:hAnsiTheme="minorHAnsi" w:cstheme="minorHAnsi"/>
          <w:bCs/>
          <w:sz w:val="24"/>
        </w:rPr>
      </w:pPr>
      <w:r w:rsidRPr="00D9232D">
        <w:rPr>
          <w:rFonts w:asciiTheme="minorHAnsi" w:hAnsiTheme="minorHAnsi" w:cstheme="minorHAnsi"/>
          <w:bCs/>
          <w:sz w:val="24"/>
        </w:rPr>
        <w:t xml:space="preserve">a)  </w:t>
      </w:r>
      <w:r w:rsidR="004C58FB" w:rsidRPr="00D9232D">
        <w:rPr>
          <w:rFonts w:asciiTheme="minorHAnsi" w:hAnsiTheme="minorHAnsi" w:cstheme="minorHAnsi"/>
          <w:bCs/>
          <w:sz w:val="24"/>
        </w:rPr>
        <w:t>Ninguna de las condiciones contenidas en las bases de licitación o en las ofertas presentadas podrán ser negociadas.</w:t>
      </w:r>
    </w:p>
    <w:p w:rsidR="00D77F1E" w:rsidRPr="00D9232D" w:rsidRDefault="00D77F1E" w:rsidP="00A2010C">
      <w:pPr>
        <w:pStyle w:val="3"/>
        <w:ind w:left="709" w:firstLine="0"/>
        <w:rPr>
          <w:rFonts w:asciiTheme="minorHAnsi" w:hAnsiTheme="minorHAnsi" w:cstheme="minorHAnsi"/>
          <w:bCs/>
          <w:sz w:val="24"/>
        </w:rPr>
      </w:pPr>
    </w:p>
    <w:p w:rsidR="004C58FB" w:rsidRPr="00D9232D" w:rsidRDefault="0061094E" w:rsidP="00A2010C">
      <w:pPr>
        <w:pStyle w:val="3"/>
        <w:ind w:left="709" w:firstLine="0"/>
        <w:rPr>
          <w:rFonts w:asciiTheme="minorHAnsi" w:hAnsiTheme="minorHAnsi" w:cstheme="minorHAnsi"/>
          <w:bCs/>
          <w:sz w:val="24"/>
        </w:rPr>
      </w:pPr>
      <w:r w:rsidRPr="00D9232D">
        <w:rPr>
          <w:rFonts w:asciiTheme="minorHAnsi" w:hAnsiTheme="minorHAnsi" w:cstheme="minorHAnsi"/>
          <w:bCs/>
          <w:sz w:val="24"/>
        </w:rPr>
        <w:lastRenderedPageBreak/>
        <w:t xml:space="preserve">b)   </w:t>
      </w:r>
      <w:r w:rsidR="00C65D45" w:rsidRPr="00D9232D">
        <w:rPr>
          <w:rFonts w:asciiTheme="minorHAnsi" w:hAnsiTheme="minorHAnsi" w:cstheme="minorHAnsi"/>
          <w:bCs/>
          <w:sz w:val="24"/>
        </w:rPr>
        <w:t>En caso de violación de derechos a la propiedad industrial la responsabilidad correrá a cargo del licitante.</w:t>
      </w:r>
    </w:p>
    <w:p w:rsidR="008B7718" w:rsidRPr="00D9232D" w:rsidRDefault="008B7718" w:rsidP="00A2010C">
      <w:pPr>
        <w:pStyle w:val="3"/>
        <w:rPr>
          <w:rFonts w:asciiTheme="minorHAnsi" w:hAnsiTheme="minorHAnsi" w:cstheme="minorHAnsi"/>
          <w:bCs/>
          <w:sz w:val="24"/>
        </w:rPr>
      </w:pPr>
    </w:p>
    <w:p w:rsidR="008575ED" w:rsidRPr="00D9232D" w:rsidRDefault="004C58FB" w:rsidP="00A2010C">
      <w:pPr>
        <w:pStyle w:val="2"/>
        <w:ind w:left="720"/>
        <w:rPr>
          <w:rFonts w:asciiTheme="minorHAnsi" w:hAnsiTheme="minorHAnsi" w:cstheme="minorHAnsi"/>
          <w:sz w:val="24"/>
        </w:rPr>
      </w:pPr>
      <w:r w:rsidRPr="00D9232D">
        <w:rPr>
          <w:rFonts w:asciiTheme="minorHAnsi" w:hAnsiTheme="minorHAnsi" w:cstheme="minorHAnsi"/>
          <w:b/>
          <w:sz w:val="24"/>
        </w:rPr>
        <w:t>2</w:t>
      </w:r>
      <w:r w:rsidR="00045182" w:rsidRPr="00D9232D">
        <w:rPr>
          <w:rFonts w:asciiTheme="minorHAnsi" w:hAnsiTheme="minorHAnsi" w:cstheme="minorHAnsi"/>
          <w:b/>
          <w:sz w:val="24"/>
        </w:rPr>
        <w:t>2</w:t>
      </w:r>
      <w:r w:rsidR="00964D3B" w:rsidRPr="00D9232D">
        <w:rPr>
          <w:rFonts w:asciiTheme="minorHAnsi" w:hAnsiTheme="minorHAnsi" w:cstheme="minorHAnsi"/>
          <w:b/>
          <w:sz w:val="24"/>
        </w:rPr>
        <w:t xml:space="preserve">.  </w:t>
      </w:r>
      <w:r w:rsidR="008575ED" w:rsidRPr="00D9232D">
        <w:rPr>
          <w:rFonts w:asciiTheme="minorHAnsi" w:hAnsiTheme="minorHAnsi" w:cstheme="minorHAnsi"/>
          <w:b/>
          <w:sz w:val="24"/>
        </w:rPr>
        <w:t>INCONFORMIDADES:</w:t>
      </w:r>
    </w:p>
    <w:p w:rsidR="008575ED" w:rsidRPr="00D9232D" w:rsidRDefault="008575ED" w:rsidP="00A2010C">
      <w:pPr>
        <w:ind w:left="720"/>
        <w:jc w:val="both"/>
        <w:rPr>
          <w:rFonts w:asciiTheme="minorHAnsi" w:hAnsiTheme="minorHAnsi" w:cstheme="minorHAnsi"/>
          <w:sz w:val="24"/>
        </w:rPr>
      </w:pPr>
    </w:p>
    <w:p w:rsidR="00813A6C" w:rsidRPr="00D9232D" w:rsidRDefault="00813A6C" w:rsidP="00A2010C">
      <w:pPr>
        <w:pStyle w:val="2"/>
        <w:ind w:left="792"/>
        <w:rPr>
          <w:rFonts w:asciiTheme="minorHAnsi" w:hAnsiTheme="minorHAnsi" w:cstheme="minorHAnsi"/>
          <w:sz w:val="24"/>
        </w:rPr>
      </w:pPr>
      <w:r w:rsidRPr="00D9232D">
        <w:rPr>
          <w:rFonts w:asciiTheme="minorHAnsi" w:hAnsiTheme="minorHAnsi" w:cstheme="minorHAnsi"/>
          <w:sz w:val="24"/>
        </w:rPr>
        <w:t xml:space="preserve">La autoridad competente para recibir y resolver cualquier inconformidad derivada de la presente licitación pública, </w:t>
      </w:r>
      <w:r w:rsidR="008E26B8" w:rsidRPr="00D9232D">
        <w:rPr>
          <w:rFonts w:asciiTheme="minorHAnsi" w:hAnsiTheme="minorHAnsi" w:cstheme="minorHAnsi"/>
          <w:sz w:val="24"/>
        </w:rPr>
        <w:t>es</w:t>
      </w:r>
      <w:r w:rsidRPr="00D9232D">
        <w:rPr>
          <w:rFonts w:asciiTheme="minorHAnsi" w:hAnsiTheme="minorHAnsi" w:cstheme="minorHAnsi"/>
          <w:sz w:val="24"/>
        </w:rPr>
        <w:t xml:space="preserve"> la </w:t>
      </w:r>
      <w:r w:rsidR="008441DC" w:rsidRPr="00D9232D">
        <w:rPr>
          <w:rFonts w:asciiTheme="minorHAnsi" w:hAnsiTheme="minorHAnsi" w:cstheme="minorHAnsi"/>
          <w:sz w:val="24"/>
        </w:rPr>
        <w:t>Secretaría de la Honestidad y la F</w:t>
      </w:r>
      <w:r w:rsidR="00E309A7" w:rsidRPr="00D9232D">
        <w:rPr>
          <w:rFonts w:asciiTheme="minorHAnsi" w:hAnsiTheme="minorHAnsi" w:cstheme="minorHAnsi"/>
          <w:sz w:val="24"/>
        </w:rPr>
        <w:t>unción Pública</w:t>
      </w:r>
      <w:r w:rsidRPr="00D9232D">
        <w:rPr>
          <w:rFonts w:asciiTheme="minorHAnsi" w:hAnsiTheme="minorHAnsi" w:cstheme="minorHAnsi"/>
          <w:sz w:val="24"/>
        </w:rPr>
        <w:t xml:space="preserve"> de conformidad con </w:t>
      </w:r>
      <w:r w:rsidR="006B1B92" w:rsidRPr="00D9232D">
        <w:rPr>
          <w:rFonts w:asciiTheme="minorHAnsi" w:hAnsiTheme="minorHAnsi" w:cstheme="minorHAnsi"/>
          <w:sz w:val="24"/>
        </w:rPr>
        <w:t xml:space="preserve">las disposiciones de </w:t>
      </w:r>
      <w:r w:rsidRPr="00D9232D">
        <w:rPr>
          <w:rFonts w:asciiTheme="minorHAnsi" w:hAnsiTheme="minorHAnsi" w:cstheme="minorHAnsi"/>
          <w:sz w:val="24"/>
        </w:rPr>
        <w:t>la Ley de Adquisiciones, Arrendamientos y Servicios para el Estado de Baja California y su Reglamento, Ley de Responsabilidades de los Servidores Públicos y Ley del Procedimiento para los Actos de la Administración Pública</w:t>
      </w:r>
      <w:r w:rsidR="008E26B8" w:rsidRPr="00D9232D">
        <w:rPr>
          <w:rFonts w:asciiTheme="minorHAnsi" w:hAnsiTheme="minorHAnsi" w:cstheme="minorHAnsi"/>
          <w:sz w:val="24"/>
        </w:rPr>
        <w:t xml:space="preserve"> del Estado de Baja California; l</w:t>
      </w:r>
      <w:r w:rsidRPr="00D9232D">
        <w:rPr>
          <w:rFonts w:asciiTheme="minorHAnsi" w:hAnsiTheme="minorHAnsi" w:cstheme="minorHAnsi"/>
          <w:sz w:val="24"/>
        </w:rPr>
        <w:t xml:space="preserve">os licitantes podrán inconformarse ante la </w:t>
      </w:r>
      <w:r w:rsidR="008441DC" w:rsidRPr="00D9232D">
        <w:rPr>
          <w:rFonts w:asciiTheme="minorHAnsi" w:hAnsiTheme="minorHAnsi" w:cstheme="minorHAnsi"/>
          <w:sz w:val="24"/>
        </w:rPr>
        <w:t>Secretaría</w:t>
      </w:r>
      <w:r w:rsidRPr="00D9232D">
        <w:rPr>
          <w:rFonts w:asciiTheme="minorHAnsi" w:hAnsiTheme="minorHAnsi" w:cstheme="minorHAnsi"/>
          <w:sz w:val="24"/>
        </w:rPr>
        <w:t xml:space="preserve"> antes mencionada,  en los términos del Capítulo Séptimo de la Ley de Adquisiciones, Arrendamientos y Servicios para el Estado de Baja California. </w:t>
      </w:r>
    </w:p>
    <w:p w:rsidR="0004497C" w:rsidRPr="00D9232D" w:rsidRDefault="0004497C" w:rsidP="00A2010C">
      <w:pPr>
        <w:pStyle w:val="2"/>
        <w:ind w:left="720"/>
        <w:rPr>
          <w:rFonts w:asciiTheme="minorHAnsi" w:hAnsiTheme="minorHAnsi" w:cstheme="minorHAnsi"/>
          <w:sz w:val="24"/>
        </w:rPr>
      </w:pPr>
    </w:p>
    <w:p w:rsidR="005B0ADA" w:rsidRPr="00D9232D" w:rsidRDefault="005B0ADA" w:rsidP="00A2010C">
      <w:pPr>
        <w:pStyle w:val="2"/>
        <w:tabs>
          <w:tab w:val="left" w:pos="450"/>
          <w:tab w:val="left" w:pos="720"/>
        </w:tabs>
        <w:ind w:left="709"/>
        <w:jc w:val="left"/>
        <w:rPr>
          <w:rFonts w:asciiTheme="minorHAnsi" w:hAnsiTheme="minorHAnsi" w:cstheme="minorHAnsi"/>
          <w:sz w:val="24"/>
        </w:rPr>
      </w:pPr>
      <w:r w:rsidRPr="00D9232D">
        <w:rPr>
          <w:rFonts w:asciiTheme="minorHAnsi" w:hAnsiTheme="minorHAnsi" w:cstheme="minorHAnsi"/>
          <w:b/>
          <w:sz w:val="24"/>
        </w:rPr>
        <w:t>23. DOCUMENTOS DE LICITACIÓN</w:t>
      </w:r>
    </w:p>
    <w:p w:rsidR="005B0ADA" w:rsidRPr="00D9232D" w:rsidRDefault="005B0ADA" w:rsidP="00A2010C">
      <w:pPr>
        <w:tabs>
          <w:tab w:val="left" w:pos="720"/>
        </w:tabs>
        <w:ind w:left="709"/>
        <w:jc w:val="both"/>
        <w:rPr>
          <w:rFonts w:asciiTheme="minorHAnsi" w:hAnsiTheme="minorHAnsi" w:cstheme="minorHAnsi"/>
          <w:sz w:val="24"/>
        </w:rPr>
      </w:pPr>
    </w:p>
    <w:p w:rsidR="005B0ADA" w:rsidRPr="00D9232D" w:rsidRDefault="005B0ADA" w:rsidP="00A2010C">
      <w:pPr>
        <w:pStyle w:val="3"/>
        <w:tabs>
          <w:tab w:val="left" w:pos="720"/>
          <w:tab w:val="left" w:pos="990"/>
        </w:tabs>
        <w:ind w:left="709" w:firstLine="0"/>
        <w:rPr>
          <w:rFonts w:asciiTheme="minorHAnsi" w:hAnsiTheme="minorHAnsi" w:cstheme="minorHAnsi"/>
          <w:sz w:val="24"/>
        </w:rPr>
      </w:pPr>
      <w:r w:rsidRPr="00D9232D">
        <w:rPr>
          <w:rFonts w:asciiTheme="minorHAnsi" w:hAnsiTheme="minorHAnsi" w:cstheme="minorHAnsi"/>
          <w:sz w:val="24"/>
        </w:rPr>
        <w:t>En los documentos que integran las presentes bases de licitación se detallan los bienes requeridos, el procedimiento de licitación y las condiciones contractuales; formando parte integrante de las mismas los siguientes anexos:</w:t>
      </w:r>
    </w:p>
    <w:p w:rsidR="005B0ADA" w:rsidRPr="00D9232D" w:rsidRDefault="005B0ADA" w:rsidP="00A2010C">
      <w:pPr>
        <w:pStyle w:val="4"/>
        <w:tabs>
          <w:tab w:val="left" w:pos="720"/>
        </w:tabs>
        <w:ind w:left="709" w:firstLine="0"/>
        <w:jc w:val="both"/>
        <w:rPr>
          <w:rFonts w:asciiTheme="minorHAnsi" w:hAnsiTheme="minorHAnsi" w:cstheme="minorHAnsi"/>
          <w:b w:val="0"/>
          <w:sz w:val="24"/>
        </w:rPr>
      </w:pPr>
    </w:p>
    <w:p w:rsidR="005B0ADA" w:rsidRPr="00D9232D" w:rsidRDefault="00B63619" w:rsidP="00A2010C">
      <w:pPr>
        <w:tabs>
          <w:tab w:val="left" w:pos="720"/>
          <w:tab w:val="left" w:pos="990"/>
        </w:tabs>
        <w:ind w:left="709"/>
        <w:jc w:val="both"/>
        <w:rPr>
          <w:rFonts w:asciiTheme="minorHAnsi" w:hAnsiTheme="minorHAnsi" w:cstheme="minorHAnsi"/>
          <w:sz w:val="24"/>
          <w:szCs w:val="24"/>
        </w:rPr>
      </w:pPr>
      <w:r w:rsidRPr="00D9232D" w:rsidDel="00B63619">
        <w:rPr>
          <w:rFonts w:asciiTheme="minorHAnsi" w:hAnsiTheme="minorHAnsi" w:cstheme="minorHAnsi"/>
          <w:sz w:val="24"/>
        </w:rPr>
        <w:t xml:space="preserve"> </w:t>
      </w:r>
      <w:r w:rsidR="005B0ADA" w:rsidRPr="00D9232D">
        <w:rPr>
          <w:rFonts w:asciiTheme="minorHAnsi" w:hAnsiTheme="minorHAnsi" w:cstheme="minorHAnsi"/>
          <w:sz w:val="24"/>
          <w:szCs w:val="24"/>
        </w:rPr>
        <w:t xml:space="preserve">“Anexo </w:t>
      </w:r>
      <w:smartTag w:uri="urn:schemas-microsoft-com:office:smarttags" w:element="metricconverter">
        <w:smartTagPr>
          <w:attr w:name="ProductID" w:val="1”"/>
        </w:smartTagPr>
        <w:r w:rsidR="005B0ADA" w:rsidRPr="00D9232D">
          <w:rPr>
            <w:rFonts w:asciiTheme="minorHAnsi" w:hAnsiTheme="minorHAnsi" w:cstheme="minorHAnsi"/>
            <w:sz w:val="24"/>
            <w:szCs w:val="24"/>
          </w:rPr>
          <w:t>1”</w:t>
        </w:r>
      </w:smartTag>
      <w:r w:rsidR="005B0ADA" w:rsidRPr="00D9232D">
        <w:rPr>
          <w:rFonts w:asciiTheme="minorHAnsi" w:hAnsiTheme="minorHAnsi" w:cstheme="minorHAnsi"/>
          <w:sz w:val="24"/>
          <w:szCs w:val="24"/>
        </w:rPr>
        <w:t xml:space="preserve">    Propuesta Técnica</w:t>
      </w:r>
    </w:p>
    <w:p w:rsidR="008A634B"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2”    </w:t>
      </w:r>
      <w:r w:rsidR="008A634B" w:rsidRPr="00D9232D">
        <w:rPr>
          <w:rFonts w:asciiTheme="minorHAnsi" w:hAnsiTheme="minorHAnsi" w:cstheme="minorHAnsi"/>
          <w:sz w:val="24"/>
          <w:szCs w:val="24"/>
        </w:rPr>
        <w:t>Manifiesto sobre Normas Oficiales Mexicanas</w:t>
      </w:r>
    </w:p>
    <w:p w:rsidR="008A634B"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3”    </w:t>
      </w:r>
      <w:r w:rsidR="008A634B" w:rsidRPr="00D9232D">
        <w:rPr>
          <w:rFonts w:asciiTheme="minorHAnsi" w:hAnsiTheme="minorHAnsi" w:cstheme="minorHAnsi"/>
          <w:sz w:val="24"/>
          <w:szCs w:val="24"/>
        </w:rPr>
        <w:t>Manifiesto de Facultades</w:t>
      </w:r>
    </w:p>
    <w:p w:rsidR="005B0ADA" w:rsidRPr="00D9232D" w:rsidRDefault="005B0ADA" w:rsidP="00A2010C">
      <w:pPr>
        <w:pStyle w:val="Ttulo5"/>
        <w:tabs>
          <w:tab w:val="left" w:pos="720"/>
          <w:tab w:val="left" w:pos="99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4”    </w:t>
      </w:r>
      <w:r w:rsidR="008A634B" w:rsidRPr="00D9232D">
        <w:rPr>
          <w:rFonts w:asciiTheme="minorHAnsi" w:hAnsiTheme="minorHAnsi" w:cstheme="minorHAnsi"/>
          <w:sz w:val="24"/>
          <w:szCs w:val="24"/>
        </w:rPr>
        <w:t>Declaración de Integridad</w:t>
      </w:r>
    </w:p>
    <w:p w:rsidR="005B0ADA" w:rsidRPr="00D9232D" w:rsidRDefault="005B0ADA" w:rsidP="00A2010C">
      <w:pPr>
        <w:pStyle w:val="Ttulo5"/>
        <w:tabs>
          <w:tab w:val="left" w:pos="720"/>
          <w:tab w:val="left" w:pos="243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5”    </w:t>
      </w:r>
      <w:r w:rsidR="008A634B" w:rsidRPr="00D9232D">
        <w:rPr>
          <w:rFonts w:asciiTheme="minorHAnsi" w:hAnsiTheme="minorHAnsi" w:cstheme="minorHAnsi"/>
          <w:sz w:val="24"/>
          <w:szCs w:val="24"/>
        </w:rPr>
        <w:t>Manifiesto de impedimentos legales</w:t>
      </w:r>
    </w:p>
    <w:p w:rsidR="005B0ADA" w:rsidRPr="00D9232D" w:rsidRDefault="005B0ADA" w:rsidP="00A2010C">
      <w:pPr>
        <w:tabs>
          <w:tab w:val="left" w:pos="720"/>
        </w:tabs>
        <w:ind w:left="709"/>
        <w:rPr>
          <w:rFonts w:asciiTheme="minorHAnsi" w:hAnsiTheme="minorHAnsi" w:cstheme="minorHAnsi"/>
        </w:rPr>
      </w:pPr>
      <w:r w:rsidRPr="00D9232D">
        <w:rPr>
          <w:rFonts w:asciiTheme="minorHAnsi" w:hAnsiTheme="minorHAnsi" w:cstheme="minorHAnsi"/>
          <w:sz w:val="24"/>
          <w:szCs w:val="24"/>
        </w:rPr>
        <w:t xml:space="preserve">“Anexo 6”    </w:t>
      </w:r>
      <w:r w:rsidR="008A634B" w:rsidRPr="00D9232D">
        <w:rPr>
          <w:rFonts w:asciiTheme="minorHAnsi" w:hAnsiTheme="minorHAnsi" w:cstheme="minorHAnsi"/>
          <w:sz w:val="24"/>
          <w:szCs w:val="24"/>
        </w:rPr>
        <w:t>Manifestación sobre compromisos fiscales</w:t>
      </w:r>
    </w:p>
    <w:p w:rsidR="005B0ADA" w:rsidRPr="00D9232D" w:rsidRDefault="005B0ADA" w:rsidP="00A2010C">
      <w:pPr>
        <w:tabs>
          <w:tab w:val="left" w:pos="72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7”    </w:t>
      </w:r>
      <w:r w:rsidR="00950E80" w:rsidRPr="00D9232D">
        <w:rPr>
          <w:rFonts w:asciiTheme="minorHAnsi" w:hAnsiTheme="minorHAnsi" w:cstheme="minorHAnsi"/>
          <w:sz w:val="24"/>
          <w:szCs w:val="24"/>
        </w:rPr>
        <w:t>Acuse de recibo de documentos presentados en propuesta técnica</w:t>
      </w:r>
    </w:p>
    <w:p w:rsidR="008A634B" w:rsidRPr="00D9232D" w:rsidRDefault="008A634B" w:rsidP="00A2010C">
      <w:pPr>
        <w:tabs>
          <w:tab w:val="left" w:pos="720"/>
        </w:tabs>
        <w:ind w:left="709"/>
        <w:rPr>
          <w:rFonts w:asciiTheme="minorHAnsi" w:hAnsiTheme="minorHAnsi" w:cstheme="minorHAnsi"/>
          <w:sz w:val="24"/>
          <w:szCs w:val="24"/>
        </w:rPr>
      </w:pPr>
      <w:r w:rsidRPr="00D9232D">
        <w:rPr>
          <w:rFonts w:asciiTheme="minorHAnsi" w:hAnsiTheme="minorHAnsi" w:cstheme="minorHAnsi"/>
          <w:sz w:val="24"/>
          <w:szCs w:val="24"/>
        </w:rPr>
        <w:t xml:space="preserve">“Anexo 8”    </w:t>
      </w:r>
      <w:r w:rsidR="00950E80" w:rsidRPr="00D9232D">
        <w:rPr>
          <w:rFonts w:asciiTheme="minorHAnsi" w:hAnsiTheme="minorHAnsi" w:cstheme="minorHAnsi"/>
          <w:sz w:val="24"/>
          <w:szCs w:val="24"/>
        </w:rPr>
        <w:t>Catálogo de Conceptos</w:t>
      </w:r>
    </w:p>
    <w:p w:rsidR="005B0ADA" w:rsidRPr="00D9232D" w:rsidRDefault="008A634B" w:rsidP="00A2010C">
      <w:pPr>
        <w:pStyle w:val="Ttulo5"/>
        <w:tabs>
          <w:tab w:val="left" w:pos="720"/>
        </w:tabs>
        <w:ind w:left="709"/>
        <w:jc w:val="both"/>
        <w:rPr>
          <w:rFonts w:asciiTheme="minorHAnsi" w:hAnsiTheme="minorHAnsi" w:cstheme="minorHAnsi"/>
          <w:sz w:val="24"/>
          <w:szCs w:val="24"/>
        </w:rPr>
      </w:pPr>
      <w:r w:rsidRPr="00D9232D">
        <w:rPr>
          <w:rFonts w:asciiTheme="minorHAnsi" w:hAnsiTheme="minorHAnsi" w:cstheme="minorHAnsi"/>
          <w:sz w:val="24"/>
          <w:szCs w:val="24"/>
        </w:rPr>
        <w:t>“Anexo 9</w:t>
      </w:r>
      <w:r w:rsidR="005B0ADA" w:rsidRPr="00D9232D">
        <w:rPr>
          <w:rFonts w:asciiTheme="minorHAnsi" w:hAnsiTheme="minorHAnsi" w:cstheme="minorHAnsi"/>
          <w:sz w:val="24"/>
          <w:szCs w:val="24"/>
        </w:rPr>
        <w:t xml:space="preserve">”    </w:t>
      </w:r>
      <w:r w:rsidR="00950E80" w:rsidRPr="00D9232D">
        <w:rPr>
          <w:rFonts w:asciiTheme="minorHAnsi" w:hAnsiTheme="minorHAnsi" w:cstheme="minorHAnsi"/>
          <w:sz w:val="24"/>
          <w:szCs w:val="24"/>
        </w:rPr>
        <w:t>Propuesta Económica</w:t>
      </w:r>
    </w:p>
    <w:p w:rsidR="008A634B" w:rsidRPr="00D9232D" w:rsidRDefault="005B0ADA" w:rsidP="00950E80">
      <w:pPr>
        <w:pStyle w:val="Ttulo5"/>
        <w:tabs>
          <w:tab w:val="left" w:pos="720"/>
        </w:tabs>
        <w:ind w:left="709"/>
        <w:jc w:val="both"/>
        <w:rPr>
          <w:rFonts w:asciiTheme="minorHAnsi" w:hAnsiTheme="minorHAnsi" w:cstheme="minorHAnsi"/>
          <w:sz w:val="24"/>
          <w:szCs w:val="24"/>
        </w:rPr>
      </w:pPr>
      <w:r w:rsidRPr="00D9232D">
        <w:rPr>
          <w:rFonts w:asciiTheme="minorHAnsi" w:hAnsiTheme="minorHAnsi" w:cstheme="minorHAnsi"/>
          <w:sz w:val="24"/>
          <w:szCs w:val="24"/>
        </w:rPr>
        <w:t xml:space="preserve">“Anexo </w:t>
      </w:r>
      <w:r w:rsidR="008A634B" w:rsidRPr="00D9232D">
        <w:rPr>
          <w:rFonts w:asciiTheme="minorHAnsi" w:hAnsiTheme="minorHAnsi" w:cstheme="minorHAnsi"/>
          <w:sz w:val="24"/>
          <w:szCs w:val="24"/>
        </w:rPr>
        <w:t>10</w:t>
      </w:r>
      <w:r w:rsidRPr="00D9232D">
        <w:rPr>
          <w:rFonts w:asciiTheme="minorHAnsi" w:hAnsiTheme="minorHAnsi" w:cstheme="minorHAnsi"/>
          <w:sz w:val="24"/>
          <w:szCs w:val="24"/>
        </w:rPr>
        <w:t xml:space="preserve">”  </w:t>
      </w:r>
      <w:r w:rsidR="00950E80" w:rsidRPr="00D9232D">
        <w:rPr>
          <w:rFonts w:asciiTheme="minorHAnsi" w:hAnsiTheme="minorHAnsi" w:cstheme="minorHAnsi"/>
          <w:sz w:val="24"/>
          <w:szCs w:val="24"/>
        </w:rPr>
        <w:t>Acuse de recibo de documentos presentados</w:t>
      </w:r>
      <w:r w:rsidR="008A634B" w:rsidRPr="00D9232D">
        <w:rPr>
          <w:rFonts w:asciiTheme="minorHAnsi" w:hAnsiTheme="minorHAnsi" w:cstheme="minorHAnsi"/>
          <w:sz w:val="24"/>
          <w:szCs w:val="24"/>
        </w:rPr>
        <w:t xml:space="preserve"> </w:t>
      </w:r>
      <w:r w:rsidR="00B912F9" w:rsidRPr="00D9232D">
        <w:rPr>
          <w:rFonts w:asciiTheme="minorHAnsi" w:hAnsiTheme="minorHAnsi" w:cstheme="minorHAnsi"/>
          <w:sz w:val="24"/>
          <w:szCs w:val="24"/>
        </w:rPr>
        <w:t xml:space="preserve">  </w:t>
      </w:r>
    </w:p>
    <w:p w:rsidR="005B0ADA" w:rsidRPr="00D9232D" w:rsidRDefault="005B0ADA" w:rsidP="00A2010C">
      <w:pPr>
        <w:tabs>
          <w:tab w:val="left" w:pos="720"/>
        </w:tabs>
        <w:ind w:left="709"/>
        <w:rPr>
          <w:rFonts w:asciiTheme="minorHAnsi" w:hAnsiTheme="minorHAnsi" w:cstheme="minorHAnsi"/>
        </w:rPr>
      </w:pPr>
    </w:p>
    <w:p w:rsidR="005B0ADA" w:rsidRPr="00D9232D" w:rsidRDefault="005B0ADA" w:rsidP="00A2010C">
      <w:pPr>
        <w:pStyle w:val="3"/>
        <w:tabs>
          <w:tab w:val="left" w:pos="720"/>
        </w:tabs>
        <w:ind w:left="709" w:firstLine="0"/>
        <w:rPr>
          <w:rFonts w:asciiTheme="minorHAnsi" w:hAnsiTheme="minorHAnsi" w:cstheme="minorHAnsi"/>
          <w:sz w:val="24"/>
        </w:rPr>
      </w:pPr>
      <w:r w:rsidRPr="00D9232D">
        <w:rPr>
          <w:rFonts w:asciiTheme="minorHAnsi" w:hAnsiTheme="minorHAnsi" w:cstheme="minorHAnsi"/>
          <w:sz w:val="24"/>
        </w:rPr>
        <w:t xml:space="preserve">El licitante deberá examinar minuciosamente y de manera previa a la presentación de sus proposiciones, todas y cada una de las instrucciones, formatos, condiciones y especificaciones que figuren en las presentes bases de licitación y sus anexos,  si en su propuesta omite presentar información o documentos requeridos en las bases de licitación y sus anexos, o presenta una proposición que no se ajuste a lo requerido, y ello influya en la solvencia de su propuesta, esta </w:t>
      </w:r>
      <w:r w:rsidRPr="00D9232D">
        <w:rPr>
          <w:rFonts w:asciiTheme="minorHAnsi" w:hAnsiTheme="minorHAnsi" w:cstheme="minorHAnsi"/>
          <w:bCs/>
          <w:sz w:val="24"/>
        </w:rPr>
        <w:t>será desechada</w:t>
      </w:r>
      <w:r w:rsidRPr="00D9232D">
        <w:rPr>
          <w:rFonts w:asciiTheme="minorHAnsi" w:hAnsiTheme="minorHAnsi" w:cstheme="minorHAnsi"/>
          <w:sz w:val="24"/>
        </w:rPr>
        <w:t>.</w:t>
      </w:r>
    </w:p>
    <w:p w:rsidR="005B0ADA" w:rsidRPr="00D9232D" w:rsidRDefault="005B0ADA" w:rsidP="00A2010C">
      <w:pPr>
        <w:pStyle w:val="2"/>
        <w:ind w:left="720"/>
        <w:rPr>
          <w:rFonts w:asciiTheme="minorHAnsi" w:hAnsiTheme="minorHAnsi" w:cstheme="minorHAnsi"/>
          <w:sz w:val="24"/>
        </w:rPr>
      </w:pPr>
    </w:p>
    <w:p w:rsidR="0004497C" w:rsidRPr="00D9232D" w:rsidRDefault="0004497C" w:rsidP="00A2010C">
      <w:pPr>
        <w:pStyle w:val="2"/>
        <w:ind w:left="720"/>
        <w:rPr>
          <w:rFonts w:asciiTheme="minorHAnsi" w:hAnsiTheme="minorHAnsi" w:cstheme="minorHAnsi"/>
          <w:sz w:val="24"/>
        </w:rPr>
      </w:pPr>
    </w:p>
    <w:p w:rsidR="008E26B8" w:rsidRPr="00D9232D" w:rsidRDefault="008E26B8" w:rsidP="00A2010C">
      <w:pPr>
        <w:pStyle w:val="2"/>
        <w:ind w:left="284"/>
        <w:jc w:val="center"/>
        <w:rPr>
          <w:rFonts w:asciiTheme="minorHAnsi" w:hAnsiTheme="minorHAnsi" w:cstheme="minorHAnsi"/>
          <w:sz w:val="72"/>
          <w:szCs w:val="72"/>
        </w:rPr>
      </w:pPr>
    </w:p>
    <w:p w:rsidR="008E26B8" w:rsidRPr="00D9232D" w:rsidRDefault="008E26B8" w:rsidP="00A2010C">
      <w:pPr>
        <w:pStyle w:val="2"/>
        <w:ind w:left="284"/>
        <w:jc w:val="center"/>
        <w:rPr>
          <w:rFonts w:asciiTheme="minorHAnsi" w:hAnsiTheme="minorHAnsi" w:cstheme="minorHAnsi"/>
          <w:sz w:val="72"/>
          <w:szCs w:val="72"/>
        </w:rPr>
      </w:pPr>
    </w:p>
    <w:p w:rsidR="008E26B8" w:rsidRPr="00D9232D" w:rsidRDefault="008E26B8" w:rsidP="00A2010C">
      <w:pPr>
        <w:pStyle w:val="2"/>
        <w:ind w:left="284"/>
        <w:jc w:val="center"/>
        <w:rPr>
          <w:rFonts w:asciiTheme="minorHAnsi" w:hAnsiTheme="minorHAnsi" w:cstheme="minorHAnsi"/>
          <w:sz w:val="72"/>
          <w:szCs w:val="72"/>
        </w:rPr>
      </w:pPr>
    </w:p>
    <w:p w:rsidR="008E26B8" w:rsidRPr="00D9232D" w:rsidRDefault="008E26B8" w:rsidP="00A2010C">
      <w:pPr>
        <w:pStyle w:val="2"/>
        <w:ind w:left="284"/>
        <w:jc w:val="center"/>
        <w:rPr>
          <w:rFonts w:asciiTheme="minorHAnsi" w:hAnsiTheme="minorHAnsi" w:cstheme="minorHAnsi"/>
          <w:sz w:val="72"/>
          <w:szCs w:val="72"/>
        </w:rPr>
      </w:pPr>
    </w:p>
    <w:p w:rsidR="008E26B8" w:rsidRPr="00D9232D" w:rsidRDefault="008E26B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1114E8" w:rsidRDefault="001114E8" w:rsidP="00A2010C">
      <w:pPr>
        <w:pStyle w:val="2"/>
        <w:ind w:left="284"/>
        <w:jc w:val="center"/>
        <w:rPr>
          <w:rFonts w:asciiTheme="minorHAnsi" w:hAnsiTheme="minorHAnsi" w:cstheme="minorHAnsi"/>
          <w:sz w:val="72"/>
          <w:szCs w:val="72"/>
        </w:rPr>
      </w:pPr>
    </w:p>
    <w:p w:rsidR="0043343B" w:rsidRPr="00D9232D" w:rsidRDefault="0004497C" w:rsidP="00A2010C">
      <w:pPr>
        <w:pStyle w:val="2"/>
        <w:ind w:left="284"/>
        <w:jc w:val="center"/>
        <w:rPr>
          <w:rFonts w:asciiTheme="minorHAnsi" w:hAnsiTheme="minorHAnsi" w:cstheme="minorHAnsi"/>
          <w:sz w:val="72"/>
          <w:szCs w:val="72"/>
        </w:rPr>
      </w:pPr>
      <w:r w:rsidRPr="00D9232D">
        <w:rPr>
          <w:rFonts w:asciiTheme="minorHAnsi" w:hAnsiTheme="minorHAnsi" w:cstheme="minorHAnsi"/>
          <w:sz w:val="72"/>
          <w:szCs w:val="72"/>
        </w:rPr>
        <w:t>ANEXOS</w:t>
      </w:r>
    </w:p>
    <w:p w:rsidR="00E309A7" w:rsidRPr="00D9232D" w:rsidRDefault="0043343B" w:rsidP="00B63477">
      <w:pPr>
        <w:pStyle w:val="2"/>
        <w:ind w:left="1368"/>
        <w:jc w:val="center"/>
        <w:rPr>
          <w:rFonts w:asciiTheme="minorHAnsi" w:hAnsiTheme="minorHAnsi" w:cstheme="minorHAnsi"/>
          <w:b/>
          <w:sz w:val="22"/>
          <w:szCs w:val="22"/>
        </w:rPr>
      </w:pPr>
      <w:r w:rsidRPr="00D9232D">
        <w:rPr>
          <w:rFonts w:asciiTheme="minorHAnsi" w:hAnsiTheme="minorHAnsi" w:cstheme="minorHAnsi"/>
          <w:sz w:val="72"/>
          <w:szCs w:val="72"/>
        </w:rPr>
        <w:br w:type="page"/>
      </w: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lastRenderedPageBreak/>
        <w:t>LICITACIÓN PÚ</w:t>
      </w:r>
      <w:r w:rsidR="002358C4">
        <w:rPr>
          <w:rFonts w:asciiTheme="minorHAnsi" w:eastAsia="Times New Roman" w:hAnsiTheme="minorHAnsi" w:cstheme="minorHAnsi"/>
          <w:b/>
          <w:sz w:val="22"/>
          <w:szCs w:val="22"/>
        </w:rPr>
        <w:t>BLICA REGIONAL NO. LPR</w:t>
      </w:r>
      <w:r w:rsidRPr="00D9232D">
        <w:rPr>
          <w:rFonts w:asciiTheme="minorHAnsi" w:eastAsia="Times New Roman" w:hAnsiTheme="minorHAnsi" w:cstheme="minorHAnsi"/>
          <w:b/>
          <w:sz w:val="22"/>
          <w:szCs w:val="22"/>
        </w:rPr>
        <w:t>-ISSSTECALI-</w:t>
      </w:r>
      <w:r w:rsidR="002358C4">
        <w:rPr>
          <w:rFonts w:asciiTheme="minorHAnsi" w:eastAsia="Times New Roman" w:hAnsiTheme="minorHAnsi" w:cstheme="minorHAnsi"/>
          <w:b/>
          <w:sz w:val="22"/>
          <w:szCs w:val="22"/>
        </w:rPr>
        <w:t>01-2022</w:t>
      </w:r>
    </w:p>
    <w:p w:rsidR="001866FA" w:rsidRPr="00D9232D" w:rsidRDefault="001866FA" w:rsidP="001866FA">
      <w:pPr>
        <w:jc w:val="center"/>
        <w:rPr>
          <w:rFonts w:asciiTheme="minorHAnsi" w:eastAsia="Times New Roman" w:hAnsiTheme="minorHAnsi" w:cstheme="minorHAnsi"/>
          <w:b/>
          <w:sz w:val="16"/>
          <w:szCs w:val="16"/>
        </w:rPr>
      </w:pP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t>“SUMINISTRO DE INSUMOS PARA BOMBAS DE INFUSION Y EQUIPO EN COMODATO PARA ISSSTECALI”</w:t>
      </w:r>
    </w:p>
    <w:p w:rsidR="001866FA" w:rsidRPr="00D9232D" w:rsidRDefault="001866FA" w:rsidP="001866FA">
      <w:pPr>
        <w:jc w:val="center"/>
        <w:rPr>
          <w:rFonts w:asciiTheme="minorHAnsi" w:eastAsia="Times New Roman" w:hAnsiTheme="minorHAnsi" w:cstheme="minorHAnsi"/>
          <w:b/>
          <w:sz w:val="22"/>
          <w:szCs w:val="22"/>
        </w:rPr>
      </w:pPr>
    </w:p>
    <w:p w:rsidR="001866FA" w:rsidRPr="00D9232D" w:rsidRDefault="001866FA" w:rsidP="001866FA">
      <w:pPr>
        <w:jc w:val="center"/>
        <w:rPr>
          <w:rFonts w:asciiTheme="minorHAnsi" w:eastAsia="Times New Roman" w:hAnsiTheme="minorHAnsi" w:cstheme="minorHAnsi"/>
          <w:b/>
          <w:bCs/>
          <w:sz w:val="22"/>
          <w:szCs w:val="22"/>
          <w:lang w:val="es-ES" w:eastAsia="es-ES"/>
        </w:rPr>
      </w:pPr>
      <w:r w:rsidRPr="00D9232D">
        <w:rPr>
          <w:rFonts w:asciiTheme="minorHAnsi" w:eastAsia="Times New Roman" w:hAnsiTheme="minorHAnsi" w:cstheme="minorHAnsi"/>
          <w:b/>
          <w:bCs/>
          <w:sz w:val="22"/>
          <w:szCs w:val="22"/>
          <w:lang w:val="es-ES" w:eastAsia="es-ES"/>
        </w:rPr>
        <w:t>FORMATO DE PROPUESTA TÉCNICA</w:t>
      </w:r>
    </w:p>
    <w:p w:rsidR="001866FA" w:rsidRPr="00D9232D" w:rsidRDefault="001866FA" w:rsidP="001866FA">
      <w:pPr>
        <w:jc w:val="center"/>
        <w:rPr>
          <w:rFonts w:asciiTheme="minorHAnsi" w:eastAsia="Times New Roman" w:hAnsiTheme="minorHAnsi" w:cstheme="minorHAnsi"/>
          <w:b/>
          <w:sz w:val="22"/>
          <w:szCs w:val="22"/>
        </w:rPr>
      </w:pPr>
      <w:r w:rsidRPr="00D9232D">
        <w:rPr>
          <w:rFonts w:asciiTheme="minorHAnsi" w:eastAsia="Times New Roman" w:hAnsiTheme="minorHAnsi" w:cstheme="minorHAnsi"/>
          <w:b/>
          <w:sz w:val="22"/>
          <w:szCs w:val="22"/>
        </w:rPr>
        <w:t>ANEXO 1</w:t>
      </w:r>
    </w:p>
    <w:p w:rsidR="001866FA" w:rsidRPr="00D9232D" w:rsidRDefault="001866FA" w:rsidP="001866FA">
      <w:pPr>
        <w:ind w:left="851"/>
        <w:jc w:val="center"/>
        <w:rPr>
          <w:rFonts w:asciiTheme="minorHAnsi" w:eastAsia="Times New Roman" w:hAnsiTheme="minorHAnsi" w:cstheme="minorHAnsi"/>
          <w:b/>
          <w:sz w:val="10"/>
          <w:szCs w:val="10"/>
        </w:rPr>
      </w:pPr>
    </w:p>
    <w:tbl>
      <w:tblPr>
        <w:tblW w:w="5000" w:type="pct"/>
        <w:tblCellMar>
          <w:left w:w="70" w:type="dxa"/>
          <w:right w:w="70" w:type="dxa"/>
        </w:tblCellMar>
        <w:tblLook w:val="0000" w:firstRow="0" w:lastRow="0" w:firstColumn="0" w:lastColumn="0" w:noHBand="0" w:noVBand="0"/>
      </w:tblPr>
      <w:tblGrid>
        <w:gridCol w:w="4792"/>
        <w:gridCol w:w="5535"/>
      </w:tblGrid>
      <w:tr w:rsidR="001866FA" w:rsidRPr="00D9232D" w:rsidTr="001866FA">
        <w:trPr>
          <w:trHeight w:val="315"/>
        </w:trPr>
        <w:tc>
          <w:tcPr>
            <w:tcW w:w="2320" w:type="pct"/>
            <w:tcBorders>
              <w:top w:val="single" w:sz="4" w:space="0" w:color="auto"/>
              <w:left w:val="single" w:sz="4" w:space="0" w:color="auto"/>
              <w:bottom w:val="nil"/>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NOMBRE DEL LICITANTE:</w:t>
            </w:r>
          </w:p>
        </w:tc>
        <w:tc>
          <w:tcPr>
            <w:tcW w:w="2680" w:type="pct"/>
            <w:tcBorders>
              <w:top w:val="single" w:sz="4" w:space="0" w:color="auto"/>
              <w:left w:val="single" w:sz="4" w:space="0" w:color="auto"/>
              <w:bottom w:val="nil"/>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FECHA:</w:t>
            </w:r>
          </w:p>
        </w:tc>
      </w:tr>
      <w:tr w:rsidR="001866FA" w:rsidRPr="00D9232D" w:rsidTr="001866FA">
        <w:trPr>
          <w:trHeight w:val="315"/>
        </w:trPr>
        <w:tc>
          <w:tcPr>
            <w:tcW w:w="2320" w:type="pct"/>
            <w:tcBorders>
              <w:top w:val="nil"/>
              <w:left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DOMICILIO DEL LICITANTE:</w:t>
            </w:r>
          </w:p>
        </w:tc>
        <w:tc>
          <w:tcPr>
            <w:tcW w:w="2680" w:type="pct"/>
            <w:tcBorders>
              <w:top w:val="nil"/>
              <w:left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NUMERO DE HOJAS: _____________  DE _____________.</w:t>
            </w:r>
          </w:p>
        </w:tc>
      </w:tr>
      <w:tr w:rsidR="001866FA" w:rsidRPr="00D9232D" w:rsidTr="001866FA">
        <w:trPr>
          <w:trHeight w:val="285"/>
        </w:trPr>
        <w:tc>
          <w:tcPr>
            <w:tcW w:w="2320" w:type="pct"/>
            <w:tcBorders>
              <w:top w:val="nil"/>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FACULTADO LEGALMENTE (NOMBRE Y FIRMA Y CARGO):</w:t>
            </w:r>
          </w:p>
        </w:tc>
        <w:tc>
          <w:tcPr>
            <w:tcW w:w="2680" w:type="pct"/>
            <w:tcBorders>
              <w:top w:val="nil"/>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16"/>
                <w:szCs w:val="16"/>
                <w:lang w:val="es-ES" w:eastAsia="es-ES"/>
              </w:rPr>
            </w:pPr>
          </w:p>
          <w:p w:rsidR="001866FA" w:rsidRPr="00D9232D" w:rsidRDefault="001866FA" w:rsidP="001866FA">
            <w:pPr>
              <w:rPr>
                <w:rFonts w:asciiTheme="minorHAnsi" w:eastAsia="Times New Roman" w:hAnsiTheme="minorHAnsi" w:cstheme="minorHAnsi"/>
                <w:sz w:val="16"/>
                <w:szCs w:val="16"/>
                <w:lang w:val="es-ES" w:eastAsia="es-ES"/>
              </w:rPr>
            </w:pPr>
            <w:r w:rsidRPr="00D9232D">
              <w:rPr>
                <w:rFonts w:asciiTheme="minorHAnsi" w:eastAsia="Times New Roman" w:hAnsiTheme="minorHAnsi" w:cstheme="minorHAnsi"/>
                <w:sz w:val="16"/>
                <w:szCs w:val="16"/>
                <w:lang w:val="es-ES" w:eastAsia="es-ES"/>
              </w:rPr>
              <w:t>VIGENCIA DE  LA PROPUESTA:</w:t>
            </w:r>
          </w:p>
        </w:tc>
      </w:tr>
    </w:tbl>
    <w:p w:rsidR="001866FA" w:rsidRPr="00D9232D" w:rsidRDefault="001866FA" w:rsidP="001866FA">
      <w:pPr>
        <w:rPr>
          <w:rFonts w:asciiTheme="minorHAnsi" w:eastAsia="Times New Roman" w:hAnsiTheme="minorHAnsi" w:cstheme="minorHAnsi"/>
          <w:b/>
        </w:rPr>
      </w:pPr>
    </w:p>
    <w:p w:rsidR="001866FA" w:rsidRPr="00D9232D" w:rsidRDefault="001866FA" w:rsidP="001866FA">
      <w:pPr>
        <w:jc w:val="center"/>
        <w:rPr>
          <w:rFonts w:asciiTheme="minorHAnsi" w:eastAsia="Times New Roman" w:hAnsiTheme="minorHAnsi" w:cstheme="minorHAnsi"/>
          <w:b/>
        </w:rPr>
      </w:pPr>
      <w:r w:rsidRPr="00D9232D">
        <w:rPr>
          <w:rFonts w:asciiTheme="minorHAnsi" w:eastAsia="Times New Roman" w:hAnsiTheme="minorHAnsi" w:cstheme="minorHAnsi"/>
          <w:b/>
        </w:rPr>
        <w:t>BAJO PROTESTA DE DECIR VERDAD</w:t>
      </w:r>
    </w:p>
    <w:p w:rsidR="001866FA" w:rsidRPr="00D9232D" w:rsidRDefault="001866FA" w:rsidP="001866FA">
      <w:pPr>
        <w:jc w:val="center"/>
        <w:rPr>
          <w:rFonts w:asciiTheme="minorHAnsi" w:eastAsia="Times New Roman" w:hAnsiTheme="minorHAnsi" w:cstheme="minorHAnsi"/>
          <w:b/>
        </w:rPr>
      </w:pPr>
    </w:p>
    <w:tbl>
      <w:tblPr>
        <w:tblW w:w="5000" w:type="pct"/>
        <w:tblCellMar>
          <w:left w:w="70" w:type="dxa"/>
          <w:right w:w="70" w:type="dxa"/>
        </w:tblCellMar>
        <w:tblLook w:val="0000" w:firstRow="0" w:lastRow="0" w:firstColumn="0" w:lastColumn="0" w:noHBand="0" w:noVBand="0"/>
      </w:tblPr>
      <w:tblGrid>
        <w:gridCol w:w="658"/>
        <w:gridCol w:w="821"/>
        <w:gridCol w:w="1751"/>
        <w:gridCol w:w="1389"/>
        <w:gridCol w:w="1390"/>
        <w:gridCol w:w="1648"/>
        <w:gridCol w:w="925"/>
        <w:gridCol w:w="925"/>
        <w:gridCol w:w="820"/>
      </w:tblGrid>
      <w:tr w:rsidR="001866FA" w:rsidRPr="00D9232D" w:rsidTr="001866FA">
        <w:trPr>
          <w:trHeight w:val="387"/>
        </w:trPr>
        <w:tc>
          <w:tcPr>
            <w:tcW w:w="301" w:type="pct"/>
            <w:vMerge w:val="restart"/>
            <w:tcBorders>
              <w:top w:val="single" w:sz="4" w:space="0" w:color="auto"/>
              <w:left w:val="single" w:sz="4" w:space="0" w:color="auto"/>
              <w:right w:val="single" w:sz="4" w:space="0" w:color="auto"/>
            </w:tcBorders>
            <w:shd w:val="clear" w:color="auto" w:fill="C0C0C0"/>
            <w:noWrap/>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 xml:space="preserve">PARTIDA </w:t>
            </w:r>
          </w:p>
        </w:tc>
        <w:tc>
          <w:tcPr>
            <w:tcW w:w="40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CLAVE</w:t>
            </w:r>
          </w:p>
        </w:tc>
        <w:tc>
          <w:tcPr>
            <w:tcW w:w="2200"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ESPECIFICACIONES TÉCNICAS CONFORME A LO DISPUESTO EN EL PUNTO 3.1 ANEXO “A” DE LAS BASES DE LICITACIÓN.</w:t>
            </w:r>
          </w:p>
        </w:tc>
        <w:tc>
          <w:tcPr>
            <w:tcW w:w="80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r w:rsidRPr="00D9232D">
              <w:rPr>
                <w:rFonts w:asciiTheme="minorHAnsi" w:eastAsia="Times New Roman" w:hAnsiTheme="minorHAnsi" w:cstheme="minorHAnsi"/>
                <w:b/>
                <w:bCs/>
                <w:color w:val="000000"/>
                <w:sz w:val="14"/>
                <w:szCs w:val="14"/>
                <w:lang w:val="es-ES" w:eastAsia="es-ES"/>
              </w:rPr>
              <w:t>NOMBRE DEL LABORATORIO</w:t>
            </w: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r w:rsidRPr="00D9232D">
              <w:rPr>
                <w:rFonts w:asciiTheme="minorHAnsi" w:eastAsia="Times New Roman" w:hAnsiTheme="minorHAnsi" w:cstheme="minorHAnsi"/>
                <w:b/>
                <w:bCs/>
                <w:color w:val="000000"/>
                <w:sz w:val="14"/>
                <w:szCs w:val="14"/>
                <w:lang w:val="es-ES" w:eastAsia="es-ES"/>
              </w:rPr>
              <w:t>FABRICANTE</w:t>
            </w: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tc>
        <w:tc>
          <w:tcPr>
            <w:tcW w:w="450" w:type="pct"/>
            <w:vMerge w:val="restart"/>
            <w:tcBorders>
              <w:top w:val="single" w:sz="4" w:space="0" w:color="auto"/>
              <w:left w:val="single" w:sz="4" w:space="0" w:color="auto"/>
              <w:right w:val="single" w:sz="4" w:space="0" w:color="auto"/>
            </w:tcBorders>
            <w:shd w:val="clear" w:color="auto" w:fill="C0C0C0"/>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r w:rsidRPr="00D9232D">
              <w:rPr>
                <w:rFonts w:asciiTheme="minorHAnsi" w:eastAsia="Times New Roman" w:hAnsiTheme="minorHAnsi" w:cstheme="minorHAnsi"/>
                <w:b/>
                <w:bCs/>
                <w:color w:val="000000"/>
                <w:sz w:val="14"/>
                <w:szCs w:val="14"/>
                <w:lang w:val="es-ES" w:eastAsia="es-ES"/>
              </w:rPr>
              <w:t>MARCA</w:t>
            </w:r>
          </w:p>
        </w:tc>
        <w:tc>
          <w:tcPr>
            <w:tcW w:w="45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w:t>
            </w:r>
          </w:p>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MÍNIMA</w:t>
            </w:r>
          </w:p>
        </w:tc>
        <w:tc>
          <w:tcPr>
            <w:tcW w:w="400" w:type="pct"/>
            <w:vMerge w:val="restart"/>
            <w:tcBorders>
              <w:top w:val="single" w:sz="4" w:space="0" w:color="auto"/>
              <w:left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 MÁXIMA</w:t>
            </w:r>
          </w:p>
        </w:tc>
      </w:tr>
      <w:tr w:rsidR="001866FA" w:rsidRPr="00D9232D" w:rsidTr="001866FA">
        <w:trPr>
          <w:trHeight w:val="387"/>
        </w:trPr>
        <w:tc>
          <w:tcPr>
            <w:tcW w:w="301" w:type="pct"/>
            <w:vMerge/>
            <w:tcBorders>
              <w:left w:val="single" w:sz="4" w:space="0" w:color="auto"/>
              <w:bottom w:val="single" w:sz="4" w:space="0" w:color="auto"/>
              <w:right w:val="single" w:sz="4" w:space="0" w:color="auto"/>
            </w:tcBorders>
            <w:shd w:val="clear" w:color="auto" w:fill="C0C0C0"/>
            <w:noWrap/>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c>
          <w:tcPr>
            <w:tcW w:w="40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DESCRIPCIÓN</w:t>
            </w:r>
          </w:p>
        </w:tc>
        <w:tc>
          <w:tcPr>
            <w:tcW w:w="675" w:type="pct"/>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ESPECIFICACIÓN</w:t>
            </w:r>
          </w:p>
        </w:tc>
        <w:tc>
          <w:tcPr>
            <w:tcW w:w="675" w:type="pct"/>
            <w:tcBorders>
              <w:top w:val="single" w:sz="4" w:space="0" w:color="auto"/>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ENVASE</w:t>
            </w:r>
          </w:p>
        </w:tc>
        <w:tc>
          <w:tcPr>
            <w:tcW w:w="80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tc>
        <w:tc>
          <w:tcPr>
            <w:tcW w:w="450" w:type="pct"/>
            <w:vMerge/>
            <w:tcBorders>
              <w:left w:val="single" w:sz="4" w:space="0" w:color="auto"/>
              <w:bottom w:val="single" w:sz="4" w:space="0" w:color="auto"/>
              <w:right w:val="single" w:sz="4" w:space="0" w:color="auto"/>
            </w:tcBorders>
            <w:shd w:val="clear" w:color="auto" w:fill="C0C0C0"/>
          </w:tcPr>
          <w:p w:rsidR="001866FA" w:rsidRPr="00D9232D" w:rsidRDefault="001866FA" w:rsidP="001866FA">
            <w:pPr>
              <w:jc w:val="center"/>
              <w:rPr>
                <w:rFonts w:asciiTheme="minorHAnsi" w:eastAsia="Times New Roman" w:hAnsiTheme="minorHAnsi" w:cstheme="minorHAnsi"/>
                <w:b/>
                <w:bCs/>
                <w:color w:val="000000"/>
                <w:sz w:val="14"/>
                <w:szCs w:val="14"/>
                <w:lang w:val="es-ES" w:eastAsia="es-ES"/>
              </w:rPr>
            </w:pPr>
          </w:p>
        </w:tc>
        <w:tc>
          <w:tcPr>
            <w:tcW w:w="45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c>
          <w:tcPr>
            <w:tcW w:w="400" w:type="pct"/>
            <w:vMerge/>
            <w:tcBorders>
              <w:left w:val="single" w:sz="4" w:space="0" w:color="auto"/>
              <w:bottom w:val="single" w:sz="4" w:space="0" w:color="auto"/>
              <w:right w:val="single" w:sz="4" w:space="0" w:color="auto"/>
            </w:tcBorders>
            <w:shd w:val="clear" w:color="auto" w:fill="C0C0C0"/>
            <w:vAlign w:val="center"/>
          </w:tcPr>
          <w:p w:rsidR="001866FA" w:rsidRPr="00D9232D" w:rsidRDefault="001866FA" w:rsidP="001866FA">
            <w:pPr>
              <w:jc w:val="center"/>
              <w:rPr>
                <w:rFonts w:asciiTheme="minorHAnsi" w:eastAsia="Times New Roman" w:hAnsiTheme="minorHAnsi" w:cstheme="minorHAnsi"/>
                <w:b/>
                <w:bCs/>
                <w:sz w:val="14"/>
                <w:szCs w:val="14"/>
                <w:lang w:val="es-ES" w:eastAsia="es-ES"/>
              </w:rPr>
            </w:pPr>
          </w:p>
        </w:tc>
      </w:tr>
      <w:tr w:rsidR="001866FA" w:rsidRPr="00D9232D" w:rsidTr="001866FA">
        <w:trPr>
          <w:trHeight w:val="644"/>
        </w:trPr>
        <w:tc>
          <w:tcPr>
            <w:tcW w:w="301" w:type="pct"/>
            <w:vMerge w:val="restart"/>
            <w:tcBorders>
              <w:top w:val="single" w:sz="4" w:space="0" w:color="auto"/>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r>
      <w:tr w:rsidR="001866FA" w:rsidRPr="00D9232D" w:rsidTr="001866FA">
        <w:trPr>
          <w:trHeight w:val="710"/>
        </w:trPr>
        <w:tc>
          <w:tcPr>
            <w:tcW w:w="301" w:type="pct"/>
            <w:vMerge/>
            <w:tcBorders>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r w:rsidR="001866FA" w:rsidRPr="00D9232D" w:rsidTr="001866FA">
        <w:trPr>
          <w:trHeight w:val="710"/>
        </w:trPr>
        <w:tc>
          <w:tcPr>
            <w:tcW w:w="301" w:type="pct"/>
            <w:tcBorders>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r w:rsidR="001866FA" w:rsidRPr="00D9232D" w:rsidTr="001866FA">
        <w:trPr>
          <w:trHeight w:val="710"/>
        </w:trPr>
        <w:tc>
          <w:tcPr>
            <w:tcW w:w="301" w:type="pct"/>
            <w:tcBorders>
              <w:left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r w:rsidR="001866FA" w:rsidRPr="00D9232D" w:rsidTr="001866FA">
        <w:trPr>
          <w:trHeight w:val="710"/>
        </w:trPr>
        <w:tc>
          <w:tcPr>
            <w:tcW w:w="301" w:type="pct"/>
            <w:tcBorders>
              <w:left w:val="single" w:sz="4" w:space="0" w:color="auto"/>
              <w:bottom w:val="single" w:sz="4" w:space="0" w:color="auto"/>
              <w:right w:val="single" w:sz="4" w:space="0" w:color="auto"/>
            </w:tcBorders>
            <w:shd w:val="clear" w:color="auto" w:fill="auto"/>
            <w:noWrap/>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675"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8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tcPr>
          <w:p w:rsidR="001866FA" w:rsidRPr="00D9232D" w:rsidRDefault="001866FA" w:rsidP="001866FA">
            <w:pPr>
              <w:rPr>
                <w:rFonts w:asciiTheme="minorHAnsi" w:eastAsia="Times New Roman" w:hAnsiTheme="minorHAnsi" w:cstheme="minorHAnsi"/>
                <w:sz w:val="22"/>
                <w:szCs w:val="22"/>
                <w:lang w:val="es-ES" w:eastAsia="es-ES"/>
              </w:rPr>
            </w:pPr>
          </w:p>
        </w:tc>
        <w:tc>
          <w:tcPr>
            <w:tcW w:w="45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c>
          <w:tcPr>
            <w:tcW w:w="400" w:type="pct"/>
            <w:tcBorders>
              <w:top w:val="single" w:sz="4" w:space="0" w:color="auto"/>
              <w:left w:val="single" w:sz="4" w:space="0" w:color="auto"/>
              <w:bottom w:val="single" w:sz="4" w:space="0" w:color="auto"/>
              <w:right w:val="single" w:sz="4" w:space="0" w:color="auto"/>
            </w:tcBorders>
            <w:shd w:val="clear" w:color="auto" w:fill="auto"/>
            <w:vAlign w:val="bottom"/>
          </w:tcPr>
          <w:p w:rsidR="001866FA" w:rsidRPr="00D9232D" w:rsidRDefault="001866FA" w:rsidP="001866FA">
            <w:pPr>
              <w:rPr>
                <w:rFonts w:asciiTheme="minorHAnsi" w:eastAsia="Times New Roman" w:hAnsiTheme="minorHAnsi" w:cstheme="minorHAnsi"/>
                <w:sz w:val="22"/>
                <w:szCs w:val="22"/>
                <w:lang w:val="es-ES" w:eastAsia="es-ES"/>
              </w:rPr>
            </w:pPr>
          </w:p>
        </w:tc>
      </w:tr>
    </w:tbl>
    <w:p w:rsidR="001866FA" w:rsidRPr="00D9232D" w:rsidRDefault="001866FA" w:rsidP="001866FA">
      <w:pPr>
        <w:ind w:left="360" w:hanging="720"/>
        <w:jc w:val="both"/>
        <w:rPr>
          <w:rFonts w:asciiTheme="minorHAnsi" w:eastAsia="Times New Roman" w:hAnsiTheme="minorHAnsi" w:cstheme="minorHAnsi"/>
          <w:b/>
          <w:sz w:val="16"/>
          <w:szCs w:val="16"/>
          <w:lang w:val="es-ES"/>
        </w:rPr>
      </w:pPr>
    </w:p>
    <w:p w:rsidR="001866FA" w:rsidRPr="00D9232D" w:rsidRDefault="001866FA" w:rsidP="001866FA">
      <w:pPr>
        <w:ind w:left="360" w:hanging="720"/>
        <w:jc w:val="both"/>
        <w:rPr>
          <w:rFonts w:asciiTheme="minorHAnsi" w:eastAsia="Times New Roman" w:hAnsiTheme="minorHAnsi" w:cstheme="minorHAnsi"/>
          <w:b/>
          <w:sz w:val="18"/>
          <w:szCs w:val="18"/>
          <w:u w:val="single"/>
        </w:rPr>
      </w:pPr>
      <w:r w:rsidRPr="00D9232D">
        <w:rPr>
          <w:rFonts w:asciiTheme="minorHAnsi" w:eastAsia="Times New Roman" w:hAnsiTheme="minorHAnsi" w:cstheme="minorHAnsi"/>
          <w:b/>
          <w:sz w:val="18"/>
          <w:szCs w:val="18"/>
          <w:lang w:val="es-ES"/>
        </w:rPr>
        <w:t>NOTA:</w:t>
      </w:r>
      <w:r w:rsidRPr="00D9232D">
        <w:rPr>
          <w:rFonts w:asciiTheme="minorHAnsi" w:eastAsia="Times New Roman" w:hAnsiTheme="minorHAnsi" w:cstheme="minorHAnsi"/>
          <w:b/>
          <w:sz w:val="18"/>
          <w:szCs w:val="18"/>
          <w:lang w:val="es-ES"/>
        </w:rPr>
        <w:tab/>
      </w:r>
      <w:r w:rsidRPr="00D9232D">
        <w:rPr>
          <w:rFonts w:asciiTheme="minorHAnsi" w:eastAsia="Times New Roman" w:hAnsiTheme="minorHAnsi" w:cstheme="minorHAnsi"/>
          <w:b/>
          <w:sz w:val="18"/>
          <w:szCs w:val="18"/>
          <w:u w:val="single"/>
        </w:rPr>
        <w:t>EL PRESENTE FORMATO PODRÁ SER REPRODUCIDO POR CADA PARTICIPANTE EN EL MODO QUE ESTIME CONVENIENTE, DEBIENDO RESPETAR SU CONTENIDO, Y EL ORDEN INDICADO.</w:t>
      </w: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RAZON SOCIAL DEL LICITANTE Y</w:t>
      </w:r>
    </w:p>
    <w:p w:rsidR="006536C0"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NOMBRE Y FIRMA DEL REPRESENTANTE LEGAL</w:t>
      </w: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p>
    <w:p w:rsidR="006536C0" w:rsidRPr="00D9232D" w:rsidRDefault="006536C0" w:rsidP="006536C0">
      <w:pPr>
        <w:ind w:left="851" w:right="324"/>
        <w:jc w:val="center"/>
        <w:rPr>
          <w:rFonts w:asciiTheme="minorHAnsi" w:hAnsiTheme="minorHAnsi" w:cstheme="minorHAnsi"/>
          <w:sz w:val="24"/>
          <w:szCs w:val="24"/>
        </w:rPr>
      </w:pPr>
    </w:p>
    <w:p w:rsidR="00906817" w:rsidRPr="00D9232D" w:rsidRDefault="006536C0" w:rsidP="006536C0">
      <w:pPr>
        <w:ind w:left="851" w:right="324"/>
        <w:jc w:val="center"/>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r w:rsidR="00197FA9" w:rsidRPr="00D9232D">
        <w:rPr>
          <w:rFonts w:asciiTheme="minorHAnsi" w:hAnsiTheme="minorHAnsi" w:cstheme="minorHAnsi"/>
          <w:sz w:val="24"/>
          <w:szCs w:val="24"/>
        </w:rPr>
        <w:br w:type="page"/>
      </w:r>
      <w:r w:rsidR="00B94ED5" w:rsidRPr="00D9232D">
        <w:rPr>
          <w:rFonts w:asciiTheme="minorHAnsi" w:hAnsiTheme="minorHAnsi" w:cstheme="minorHAnsi"/>
          <w:sz w:val="24"/>
          <w:szCs w:val="24"/>
        </w:rPr>
        <w:lastRenderedPageBreak/>
        <w:t xml:space="preserve"> </w:t>
      </w:r>
    </w:p>
    <w:p w:rsidR="00B63477" w:rsidRPr="00D63ED0" w:rsidRDefault="00B63477" w:rsidP="00B63477">
      <w:pPr>
        <w:pStyle w:val="Textoindependiente2"/>
        <w:ind w:left="1134"/>
        <w:rPr>
          <w:rFonts w:asciiTheme="minorHAnsi" w:hAnsiTheme="minorHAnsi" w:cstheme="minorHAnsi"/>
          <w:b/>
          <w:sz w:val="24"/>
          <w:szCs w:val="24"/>
        </w:rPr>
      </w:pPr>
      <w:r w:rsidRPr="00D63ED0">
        <w:rPr>
          <w:rFonts w:asciiTheme="minorHAnsi" w:hAnsiTheme="minorHAnsi" w:cstheme="minorHAnsi"/>
          <w:b/>
          <w:sz w:val="24"/>
          <w:szCs w:val="24"/>
        </w:rPr>
        <w:t xml:space="preserve">ANEXO 2 </w:t>
      </w:r>
    </w:p>
    <w:p w:rsidR="00B63477" w:rsidRPr="00D63ED0" w:rsidRDefault="00B63477" w:rsidP="00B63477">
      <w:pPr>
        <w:pStyle w:val="Textoindependiente2"/>
        <w:ind w:left="1134"/>
        <w:rPr>
          <w:rFonts w:asciiTheme="minorHAnsi" w:hAnsiTheme="minorHAnsi" w:cstheme="minorHAnsi"/>
          <w:b/>
          <w:sz w:val="24"/>
          <w:szCs w:val="24"/>
        </w:rPr>
      </w:pPr>
      <w:r w:rsidRPr="00D63ED0">
        <w:rPr>
          <w:rFonts w:asciiTheme="minorHAnsi" w:hAnsiTheme="minorHAnsi" w:cstheme="minorHAnsi"/>
          <w:b/>
          <w:sz w:val="24"/>
          <w:szCs w:val="24"/>
        </w:rPr>
        <w:t>MANIFIESTO SOBRE NORMAS OFICIALES MEXICANAS</w:t>
      </w: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 xml:space="preserve"> (PERSONAS FISICAS)</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D63ED0">
      <w:pPr>
        <w:pStyle w:val="Textoindependiente2"/>
        <w:ind w:left="1134"/>
        <w:jc w:val="right"/>
        <w:rPr>
          <w:rFonts w:asciiTheme="minorHAnsi" w:hAnsiTheme="minorHAnsi" w:cstheme="minorHAnsi"/>
          <w:sz w:val="24"/>
          <w:szCs w:val="24"/>
        </w:rPr>
      </w:pPr>
      <w:r w:rsidRPr="00D9232D">
        <w:rPr>
          <w:rFonts w:asciiTheme="minorHAnsi" w:hAnsiTheme="minorHAnsi" w:cstheme="minorHAnsi"/>
          <w:sz w:val="24"/>
          <w:szCs w:val="24"/>
        </w:rPr>
        <w:t>FECHA_________</w:t>
      </w:r>
    </w:p>
    <w:p w:rsidR="00B63477" w:rsidRPr="00D9232D" w:rsidRDefault="00B63477" w:rsidP="00B63477">
      <w:pPr>
        <w:pStyle w:val="Textoindependiente2"/>
        <w:ind w:left="1134"/>
        <w:rPr>
          <w:rFonts w:asciiTheme="minorHAnsi" w:hAnsiTheme="minorHAnsi" w:cstheme="minorHAnsi"/>
          <w:sz w:val="24"/>
          <w:szCs w:val="24"/>
        </w:rPr>
      </w:pPr>
    </w:p>
    <w:p w:rsidR="00B63477" w:rsidRPr="002358C4" w:rsidRDefault="00B63477" w:rsidP="00B63477">
      <w:pPr>
        <w:pStyle w:val="Textoindependiente2"/>
        <w:ind w:left="1134"/>
        <w:rPr>
          <w:rFonts w:asciiTheme="minorHAnsi" w:hAnsiTheme="minorHAnsi" w:cstheme="minorHAnsi"/>
          <w:sz w:val="18"/>
          <w:szCs w:val="18"/>
        </w:rPr>
      </w:pPr>
    </w:p>
    <w:p w:rsidR="002358C4" w:rsidRPr="002358C4" w:rsidRDefault="002358C4" w:rsidP="002358C4">
      <w:pPr>
        <w:tabs>
          <w:tab w:val="left" w:pos="567"/>
        </w:tabs>
        <w:ind w:left="851"/>
        <w:rPr>
          <w:rFonts w:cstheme="minorHAnsi"/>
          <w:b/>
          <w:bCs/>
          <w:sz w:val="18"/>
          <w:szCs w:val="18"/>
        </w:rPr>
      </w:pPr>
      <w:r w:rsidRPr="002358C4">
        <w:rPr>
          <w:rFonts w:ascii="Arial" w:hAnsi="Arial" w:cs="Arial"/>
          <w:sz w:val="18"/>
          <w:szCs w:val="18"/>
        </w:rPr>
        <w:t>“SUBCOMITE DE ADQUISICIONES, ARRENDAMIENTOS</w:t>
      </w:r>
      <w:r>
        <w:rPr>
          <w:rFonts w:ascii="Arial" w:hAnsi="Arial" w:cs="Arial"/>
          <w:sz w:val="18"/>
          <w:szCs w:val="18"/>
        </w:rPr>
        <w:t xml:space="preserve"> </w:t>
      </w:r>
      <w:r w:rsidRPr="002358C4">
        <w:rPr>
          <w:rFonts w:ascii="Arial" w:hAnsi="Arial" w:cs="Arial"/>
          <w:sz w:val="18"/>
          <w:szCs w:val="18"/>
        </w:rPr>
        <w:t xml:space="preserve"> Y SERVICIOS DEL INSTITUTO DE SEGURIDAD Y SERVICIOS SOCILAES DE LOS TRABAJADORES DEL GOBIERNO Y MUNICIPIOS DEL ESTADO DE BAJA CALIFORNIA</w:t>
      </w:r>
      <w:r w:rsidRPr="002358C4">
        <w:rPr>
          <w:rFonts w:cstheme="minorHAnsi"/>
          <w:b/>
          <w:bCs/>
          <w:sz w:val="18"/>
          <w:szCs w:val="18"/>
        </w:rPr>
        <w:t xml:space="preserve">” </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2358C4">
      <w:pPr>
        <w:pStyle w:val="Textoindependiente2"/>
        <w:ind w:left="1134"/>
        <w:jc w:val="both"/>
        <w:rPr>
          <w:rFonts w:asciiTheme="minorHAnsi" w:hAnsiTheme="minorHAnsi" w:cstheme="minorHAnsi"/>
          <w:sz w:val="24"/>
          <w:szCs w:val="24"/>
        </w:rPr>
      </w:pPr>
      <w:r w:rsidRPr="00D9232D">
        <w:rPr>
          <w:rFonts w:asciiTheme="minorHAnsi" w:hAnsiTheme="minorHAnsi" w:cstheme="minorHAnsi"/>
          <w:sz w:val="24"/>
          <w:szCs w:val="24"/>
        </w:rPr>
        <w:t xml:space="preserve">El que suscribe en mi calidad de licitante en el procedimiento de licitación pública </w:t>
      </w:r>
      <w:r w:rsidR="00D63ED0">
        <w:rPr>
          <w:rFonts w:asciiTheme="minorHAnsi" w:hAnsiTheme="minorHAnsi" w:cstheme="minorHAnsi"/>
          <w:sz w:val="24"/>
          <w:szCs w:val="24"/>
        </w:rPr>
        <w:t xml:space="preserve">regional </w:t>
      </w:r>
      <w:r w:rsidRPr="00D9232D">
        <w:rPr>
          <w:rFonts w:asciiTheme="minorHAnsi" w:hAnsiTheme="minorHAnsi" w:cstheme="minorHAnsi"/>
          <w:sz w:val="24"/>
          <w:szCs w:val="24"/>
        </w:rPr>
        <w:t>número _____________ manifiesto que los bienes que oferto, cumplen con las Normas Oficiales Mexicanas siguientes:</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ATENTAMENTE</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906817" w:rsidRPr="00D9232D" w:rsidRDefault="00B63477" w:rsidP="00B63477">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B63477" w:rsidRPr="00D9232D" w:rsidRDefault="00B63477" w:rsidP="00B63477">
      <w:pPr>
        <w:pStyle w:val="Textoindependiente2"/>
        <w:ind w:left="1134"/>
        <w:rPr>
          <w:rFonts w:asciiTheme="minorHAnsi" w:hAnsiTheme="minorHAnsi" w:cstheme="minorHAnsi"/>
          <w:sz w:val="24"/>
          <w:szCs w:val="24"/>
        </w:rPr>
      </w:pPr>
    </w:p>
    <w:p w:rsidR="00906817" w:rsidRPr="00D9232D" w:rsidRDefault="00906817" w:rsidP="00A2010C">
      <w:pPr>
        <w:pStyle w:val="Textoindependiente2"/>
        <w:ind w:left="1134"/>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lastRenderedPageBreak/>
        <w:t xml:space="preserve">ANEXO 2 </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MANIFIESTO SOBRE NORMAS OFICIALES MEXICANAS</w:t>
      </w:r>
      <w:r w:rsidRPr="00D9232D">
        <w:rPr>
          <w:rFonts w:asciiTheme="minorHAnsi" w:hAnsiTheme="minorHAnsi" w:cstheme="minorHAnsi"/>
          <w:sz w:val="24"/>
          <w:szCs w:val="24"/>
        </w:rPr>
        <w:t xml:space="preserve"> </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 O MORALES POR CONDUCTO DE REPRESENTANTE LEGAL)</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FECHA___________</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2358C4" w:rsidRPr="002358C4" w:rsidRDefault="002358C4" w:rsidP="002358C4">
      <w:pPr>
        <w:pStyle w:val="Textoindependiente2"/>
        <w:ind w:left="1134" w:hanging="141"/>
        <w:jc w:val="both"/>
        <w:rPr>
          <w:rFonts w:asciiTheme="minorHAnsi" w:hAnsiTheme="minorHAnsi" w:cstheme="minorHAnsi"/>
          <w:sz w:val="18"/>
          <w:szCs w:val="18"/>
        </w:rPr>
      </w:pPr>
    </w:p>
    <w:p w:rsidR="002358C4" w:rsidRPr="002358C4" w:rsidRDefault="002358C4" w:rsidP="002358C4">
      <w:pPr>
        <w:tabs>
          <w:tab w:val="left" w:pos="567"/>
        </w:tabs>
        <w:ind w:left="426"/>
        <w:jc w:val="both"/>
        <w:rPr>
          <w:rFonts w:cstheme="minorHAnsi"/>
          <w:b/>
          <w:bCs/>
          <w:sz w:val="18"/>
          <w:szCs w:val="18"/>
        </w:rPr>
      </w:pPr>
      <w:r w:rsidRPr="002358C4">
        <w:rPr>
          <w:rFonts w:ascii="Arial" w:hAnsi="Arial" w:cs="Arial"/>
          <w:sz w:val="18"/>
          <w:szCs w:val="18"/>
        </w:rPr>
        <w:t>“SUBCOMITE DE ADQUISICIONES, ARRENDAMIENTOS  Y SERVICIOS DEL INSTITUTO DE SEGURIDAD Y SERVICIOS SOCILAES DE LOS TRABAJADORES DEL GOBIERNO Y MUNICIPIOS DEL ESTADO DE BAJA CALIFORNIA</w:t>
      </w:r>
      <w:r w:rsidRPr="002358C4">
        <w:rPr>
          <w:rFonts w:cstheme="minorHAnsi"/>
          <w:b/>
          <w:bCs/>
          <w:sz w:val="18"/>
          <w:szCs w:val="18"/>
        </w:rPr>
        <w:t xml:space="preserve">” </w:t>
      </w:r>
    </w:p>
    <w:p w:rsidR="00E309A7" w:rsidRPr="002358C4" w:rsidRDefault="00E309A7" w:rsidP="002358C4">
      <w:pPr>
        <w:ind w:left="567" w:hanging="141"/>
        <w:jc w:val="both"/>
        <w:rPr>
          <w:rFonts w:asciiTheme="minorHAnsi" w:hAnsiTheme="minorHAnsi" w:cstheme="minorHAnsi"/>
          <w:sz w:val="18"/>
          <w:szCs w:val="18"/>
        </w:rPr>
      </w:pPr>
      <w:r w:rsidRPr="002358C4">
        <w:rPr>
          <w:rFonts w:asciiTheme="minorHAnsi" w:hAnsiTheme="minorHAnsi" w:cstheme="minorHAnsi"/>
          <w:sz w:val="18"/>
          <w:szCs w:val="18"/>
        </w:rPr>
        <w:t>PRESENTE.-</w:t>
      </w: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both"/>
        <w:rPr>
          <w:rFonts w:asciiTheme="minorHAnsi" w:hAnsiTheme="minorHAnsi" w:cstheme="minorHAnsi"/>
          <w:bCs/>
          <w:sz w:val="24"/>
          <w:szCs w:val="24"/>
        </w:rPr>
      </w:pPr>
    </w:p>
    <w:p w:rsidR="00197FA9" w:rsidRPr="00D9232D" w:rsidRDefault="00197FA9" w:rsidP="00A2010C">
      <w:pPr>
        <w:pStyle w:val="1"/>
        <w:ind w:left="567" w:right="324"/>
        <w:jc w:val="both"/>
        <w:rPr>
          <w:rFonts w:asciiTheme="minorHAnsi" w:hAnsiTheme="minorHAnsi" w:cstheme="minorHAnsi"/>
          <w:b w:val="0"/>
          <w:bCs/>
          <w:sz w:val="24"/>
        </w:rPr>
      </w:pPr>
      <w:r w:rsidRPr="00D9232D">
        <w:rPr>
          <w:rFonts w:asciiTheme="minorHAnsi" w:hAnsiTheme="minorHAnsi" w:cstheme="minorHAnsi"/>
          <w:b w:val="0"/>
          <w:bCs/>
          <w:sz w:val="24"/>
          <w:szCs w:val="24"/>
        </w:rPr>
        <w:t xml:space="preserve">El que suscribe en mi calidad de Representante Legal de la moral denominada _________________ quien participa en el procedimiento de licitación pública </w:t>
      </w:r>
      <w:r w:rsidR="00B63477" w:rsidRPr="00D9232D">
        <w:rPr>
          <w:rFonts w:asciiTheme="minorHAnsi" w:hAnsiTheme="minorHAnsi" w:cstheme="minorHAnsi"/>
          <w:b w:val="0"/>
          <w:bCs/>
          <w:sz w:val="24"/>
          <w:szCs w:val="24"/>
        </w:rPr>
        <w:t>regional</w:t>
      </w:r>
      <w:r w:rsidR="000F40BF" w:rsidRPr="00D9232D">
        <w:rPr>
          <w:rFonts w:asciiTheme="minorHAnsi" w:hAnsiTheme="minorHAnsi" w:cstheme="minorHAnsi"/>
          <w:b w:val="0"/>
          <w:bCs/>
          <w:sz w:val="24"/>
          <w:szCs w:val="24"/>
        </w:rPr>
        <w:t xml:space="preserve"> número </w:t>
      </w:r>
      <w:r w:rsidR="009D131F" w:rsidRPr="00D9232D">
        <w:rPr>
          <w:rFonts w:asciiTheme="minorHAnsi" w:hAnsiTheme="minorHAnsi" w:cstheme="minorHAnsi"/>
          <w:b w:val="0"/>
          <w:bCs/>
          <w:sz w:val="24"/>
          <w:szCs w:val="24"/>
          <w:lang w:val="es-MX"/>
        </w:rPr>
        <w:t>_______________</w:t>
      </w:r>
      <w:r w:rsidR="00146DEC"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 xml:space="preserve">manifiesto que </w:t>
      </w:r>
      <w:r w:rsidR="00146DEC" w:rsidRPr="00D9232D">
        <w:rPr>
          <w:rFonts w:asciiTheme="minorHAnsi" w:hAnsiTheme="minorHAnsi" w:cstheme="minorHAnsi"/>
          <w:b w:val="0"/>
          <w:bCs/>
          <w:sz w:val="24"/>
        </w:rPr>
        <w:t xml:space="preserve">los bienes </w:t>
      </w:r>
      <w:r w:rsidRPr="00D9232D">
        <w:rPr>
          <w:rFonts w:asciiTheme="minorHAnsi" w:hAnsiTheme="minorHAnsi" w:cstheme="minorHAnsi"/>
          <w:b w:val="0"/>
          <w:bCs/>
          <w:sz w:val="24"/>
        </w:rPr>
        <w:t>que oferta mi representada, cumplen con las Normas Oficiales Mexicanas</w:t>
      </w:r>
      <w:r w:rsidR="00A853DF" w:rsidRPr="00D9232D">
        <w:rPr>
          <w:rFonts w:asciiTheme="minorHAnsi" w:hAnsiTheme="minorHAnsi" w:cstheme="minorHAnsi"/>
          <w:b w:val="0"/>
          <w:bCs/>
          <w:sz w:val="24"/>
        </w:rPr>
        <w:t xml:space="preserve"> siguientes:</w:t>
      </w:r>
    </w:p>
    <w:p w:rsidR="00A853DF" w:rsidRPr="00D9232D" w:rsidRDefault="00A853DF" w:rsidP="00A2010C">
      <w:pPr>
        <w:pStyle w:val="1"/>
        <w:ind w:left="567" w:right="324"/>
        <w:jc w:val="both"/>
        <w:rPr>
          <w:rFonts w:asciiTheme="minorHAnsi" w:hAnsiTheme="minorHAnsi" w:cstheme="minorHAnsi"/>
          <w:b w:val="0"/>
          <w:bCs/>
          <w:sz w:val="24"/>
        </w:rPr>
      </w:pPr>
    </w:p>
    <w:p w:rsidR="00A853DF" w:rsidRPr="00D9232D" w:rsidRDefault="00A853DF" w:rsidP="00A2010C">
      <w:pPr>
        <w:pStyle w:val="1"/>
        <w:ind w:left="567" w:right="324"/>
        <w:jc w:val="both"/>
        <w:rPr>
          <w:rFonts w:asciiTheme="minorHAnsi" w:hAnsiTheme="minorHAnsi" w:cstheme="minorHAnsi"/>
          <w:b w:val="0"/>
          <w:bCs/>
          <w:sz w:val="24"/>
          <w:szCs w:val="24"/>
        </w:rPr>
      </w:pPr>
    </w:p>
    <w:p w:rsidR="00197FA9" w:rsidRPr="00D9232D" w:rsidRDefault="00197FA9" w:rsidP="00A2010C">
      <w:pPr>
        <w:ind w:left="567" w:right="324"/>
        <w:jc w:val="both"/>
        <w:rPr>
          <w:rFonts w:asciiTheme="minorHAnsi" w:hAnsiTheme="minorHAnsi" w:cstheme="minorHAnsi"/>
          <w:bCs/>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197FA9" w:rsidRPr="00D9232D" w:rsidRDefault="00197FA9" w:rsidP="00A2010C">
      <w:pPr>
        <w:ind w:left="567" w:right="324"/>
        <w:jc w:val="center"/>
        <w:rPr>
          <w:rFonts w:asciiTheme="minorHAnsi" w:hAnsiTheme="minorHAnsi" w:cstheme="minorHAnsi"/>
          <w:sz w:val="24"/>
          <w:szCs w:val="24"/>
        </w:rPr>
      </w:pP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RAZON SOCIAL DEL LICITANTE Y</w:t>
      </w:r>
    </w:p>
    <w:p w:rsidR="00197FA9" w:rsidRPr="00D9232D" w:rsidRDefault="00197FA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 DEL REPRESENTANTE LEGAL</w:t>
      </w:r>
    </w:p>
    <w:p w:rsidR="00197FA9" w:rsidRPr="00D9232D" w:rsidRDefault="00197FA9" w:rsidP="00A2010C">
      <w:pPr>
        <w:pStyle w:val="2"/>
        <w:ind w:left="567" w:right="324"/>
        <w:jc w:val="center"/>
        <w:rPr>
          <w:rFonts w:asciiTheme="minorHAnsi" w:hAnsiTheme="minorHAnsi" w:cstheme="minorHAnsi"/>
          <w:sz w:val="24"/>
          <w:szCs w:val="24"/>
        </w:rPr>
      </w:pPr>
    </w:p>
    <w:p w:rsidR="00851123" w:rsidRPr="00D9232D" w:rsidRDefault="00851123" w:rsidP="00A2010C">
      <w:pPr>
        <w:pStyle w:val="2"/>
        <w:ind w:left="567" w:right="324"/>
        <w:jc w:val="center"/>
        <w:rPr>
          <w:rFonts w:asciiTheme="minorHAnsi" w:hAnsiTheme="minorHAnsi" w:cstheme="minorHAnsi"/>
          <w:sz w:val="24"/>
          <w:szCs w:val="24"/>
        </w:rPr>
      </w:pPr>
    </w:p>
    <w:p w:rsidR="00197FA9" w:rsidRPr="00D9232D" w:rsidRDefault="00197FA9" w:rsidP="00A2010C">
      <w:pPr>
        <w:pStyle w:val="Textoindependiente2"/>
        <w:ind w:left="567" w:right="324"/>
        <w:rPr>
          <w:rFonts w:asciiTheme="minorHAnsi" w:hAnsiTheme="minorHAnsi" w:cstheme="minorHAnsi"/>
          <w:sz w:val="24"/>
          <w:szCs w:val="24"/>
        </w:rPr>
      </w:pPr>
    </w:p>
    <w:p w:rsidR="00851123" w:rsidRPr="00D9232D" w:rsidRDefault="00851123"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197FA9" w:rsidRPr="00D9232D" w:rsidRDefault="00197FA9" w:rsidP="00A2010C">
      <w:pPr>
        <w:pStyle w:val="Textoindependiente2"/>
        <w:ind w:left="567" w:right="32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197FA9" w:rsidRPr="00D9232D" w:rsidRDefault="00197FA9" w:rsidP="00A2010C">
      <w:pPr>
        <w:pStyle w:val="Textoindependiente2"/>
        <w:ind w:left="1134"/>
        <w:rPr>
          <w:rFonts w:asciiTheme="minorHAnsi" w:hAnsiTheme="minorHAnsi" w:cstheme="minorHAnsi"/>
          <w:sz w:val="24"/>
          <w:szCs w:val="24"/>
        </w:rPr>
      </w:pPr>
    </w:p>
    <w:p w:rsidR="0004497C" w:rsidRPr="00D9232D" w:rsidRDefault="00197FA9" w:rsidP="00A2010C">
      <w:pPr>
        <w:pStyle w:val="Textoindependiente2"/>
        <w:rPr>
          <w:rFonts w:asciiTheme="minorHAnsi" w:hAnsiTheme="minorHAnsi" w:cstheme="minorHAnsi"/>
          <w:b/>
          <w:sz w:val="24"/>
          <w:szCs w:val="24"/>
        </w:rPr>
      </w:pPr>
      <w:r w:rsidRPr="00D9232D">
        <w:rPr>
          <w:rFonts w:asciiTheme="minorHAnsi" w:hAnsiTheme="minorHAnsi" w:cstheme="minorHAnsi"/>
          <w:sz w:val="24"/>
          <w:szCs w:val="24"/>
        </w:rPr>
        <w:br w:type="page"/>
      </w:r>
      <w:r w:rsidR="00F20619" w:rsidRPr="00D9232D">
        <w:rPr>
          <w:rFonts w:asciiTheme="minorHAnsi" w:hAnsiTheme="minorHAnsi" w:cstheme="minorHAnsi"/>
          <w:b/>
          <w:sz w:val="24"/>
          <w:szCs w:val="24"/>
        </w:rPr>
        <w:lastRenderedPageBreak/>
        <w:t>ANEXO 3</w:t>
      </w:r>
    </w:p>
    <w:p w:rsidR="00851123" w:rsidRPr="00D9232D" w:rsidRDefault="00851123" w:rsidP="00A2010C">
      <w:pPr>
        <w:jc w:val="center"/>
        <w:rPr>
          <w:rFonts w:asciiTheme="minorHAnsi" w:hAnsiTheme="minorHAnsi" w:cstheme="minorHAnsi"/>
          <w:b/>
          <w:bCs/>
          <w:sz w:val="24"/>
          <w:szCs w:val="24"/>
        </w:rPr>
      </w:pPr>
      <w:r w:rsidRPr="00D9232D">
        <w:rPr>
          <w:rFonts w:asciiTheme="minorHAnsi" w:hAnsiTheme="minorHAnsi" w:cstheme="minorHAnsi"/>
          <w:b/>
          <w:bCs/>
          <w:sz w:val="24"/>
          <w:szCs w:val="24"/>
        </w:rPr>
        <w:t>DECLARACION DE FACULTADES</w:t>
      </w:r>
    </w:p>
    <w:p w:rsidR="0004497C" w:rsidRPr="00D9232D" w:rsidRDefault="0004497C" w:rsidP="00A2010C">
      <w:pPr>
        <w:rPr>
          <w:rFonts w:asciiTheme="minorHAnsi" w:hAnsiTheme="minorHAnsi" w:cstheme="minorHAnsi"/>
        </w:rPr>
      </w:pPr>
    </w:p>
    <w:p w:rsidR="0004497C" w:rsidRPr="00D9232D" w:rsidRDefault="0004497C" w:rsidP="00A2010C">
      <w:pPr>
        <w:pStyle w:val="Textoindependiente3"/>
        <w:rPr>
          <w:rFonts w:asciiTheme="minorHAnsi" w:hAnsiTheme="minorHAnsi" w:cstheme="minorHAnsi"/>
          <w:sz w:val="20"/>
        </w:rPr>
      </w:pPr>
      <w:r w:rsidRPr="00D9232D">
        <w:rPr>
          <w:rFonts w:asciiTheme="minorHAnsi" w:hAnsiTheme="minorHAnsi" w:cstheme="minorHAnsi"/>
          <w:sz w:val="20"/>
        </w:rPr>
        <w:t xml:space="preserve">_________________________________________________________ MANIFIESTO BAJO PROTESTA DE DECIR VERDAD, QUE LOS DATOS AQUI ASENTADOS SON CIERTOS Y HAN SIDO DEBIDAMENTE VERIFICADOS, ASI COMO QUE CUENTO CON FACULTADES SUFICIENTES PARA SUSCRIBIR </w:t>
      </w:r>
      <w:smartTag w:uri="urn:schemas-microsoft-com:office:smarttags" w:element="PersonName">
        <w:smartTagPr>
          <w:attr w:name="ProductID" w:val="LA PROPUESTA EN"/>
        </w:smartTagPr>
        <w:r w:rsidRPr="00D9232D">
          <w:rPr>
            <w:rFonts w:asciiTheme="minorHAnsi" w:hAnsiTheme="minorHAnsi" w:cstheme="minorHAnsi"/>
            <w:sz w:val="20"/>
          </w:rPr>
          <w:t>LA PROPUESTA EN</w:t>
        </w:r>
      </w:smartTag>
      <w:r w:rsidRPr="00D9232D">
        <w:rPr>
          <w:rFonts w:asciiTheme="minorHAnsi" w:hAnsiTheme="minorHAnsi" w:cstheme="minorHAnsi"/>
          <w:sz w:val="20"/>
        </w:rPr>
        <w:t xml:space="preserve"> EL PRESENTE CONCURSO A NOMBRE Y REPRESENTACION DE ____________________</w:t>
      </w:r>
      <w:r w:rsidR="000D40DA" w:rsidRPr="00D9232D">
        <w:rPr>
          <w:rFonts w:asciiTheme="minorHAnsi" w:hAnsiTheme="minorHAnsi" w:cstheme="minorHAnsi"/>
          <w:sz w:val="20"/>
        </w:rPr>
        <w:t>________________________</w:t>
      </w:r>
    </w:p>
    <w:p w:rsidR="0004497C" w:rsidRPr="00D9232D" w:rsidRDefault="0004497C" w:rsidP="00A2010C">
      <w:pPr>
        <w:jc w:val="both"/>
        <w:rPr>
          <w:rFonts w:asciiTheme="minorHAnsi" w:hAnsiTheme="minorHAnsi" w:cstheme="minorHAnsi"/>
        </w:rPr>
      </w:pPr>
    </w:p>
    <w:p w:rsidR="0004497C" w:rsidRPr="00D9232D" w:rsidRDefault="0004497C" w:rsidP="00A2010C">
      <w:pPr>
        <w:rPr>
          <w:rFonts w:asciiTheme="minorHAnsi" w:hAnsiTheme="minorHAnsi" w:cstheme="minorHAnsi"/>
          <w:b/>
          <w:sz w:val="22"/>
        </w:rPr>
      </w:pPr>
      <w:r w:rsidRPr="00D9232D">
        <w:rPr>
          <w:rFonts w:asciiTheme="minorHAnsi" w:hAnsiTheme="minorHAnsi" w:cstheme="minorHAnsi"/>
        </w:rPr>
        <w:t>No. DE LICITACION:</w:t>
      </w:r>
      <w:r w:rsidRPr="00D9232D">
        <w:rPr>
          <w:rFonts w:asciiTheme="minorHAnsi" w:hAnsiTheme="minorHAnsi" w:cstheme="minorHAnsi"/>
          <w:b/>
          <w:sz w:val="22"/>
        </w:rPr>
        <w:t xml:space="preserve"> </w:t>
      </w:r>
      <w:r w:rsidR="002358C4">
        <w:rPr>
          <w:rFonts w:asciiTheme="minorHAnsi" w:hAnsiTheme="minorHAnsi" w:cstheme="minorHAnsi"/>
          <w:b/>
          <w:sz w:val="22"/>
        </w:rPr>
        <w:t>LPR-ISSSTECALI-01-2022</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REGISTRO FEDERAL DE CONTRIBUYENTES:</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DOMICILIO: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CALLE Y </w:t>
      </w:r>
      <w:r w:rsidR="00D77F1E" w:rsidRPr="00D9232D">
        <w:rPr>
          <w:rFonts w:asciiTheme="minorHAnsi" w:hAnsiTheme="minorHAnsi" w:cstheme="minorHAnsi"/>
        </w:rPr>
        <w:t>NÚMERO</w:t>
      </w:r>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COLONIA:</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MUNICIPIO: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CODIGO POSTAL:</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ENTIDAD FEDERATIVA: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TELEFONO:</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FAX:</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 DE ESCRITURA </w:t>
      </w:r>
      <w:r w:rsidR="00D77F1E" w:rsidRPr="00D9232D">
        <w:rPr>
          <w:rFonts w:asciiTheme="minorHAnsi" w:hAnsiTheme="minorHAnsi" w:cstheme="minorHAnsi"/>
        </w:rPr>
        <w:t>PÚBLICA</w:t>
      </w:r>
      <w:r w:rsidRPr="00D9232D">
        <w:rPr>
          <w:rFonts w:asciiTheme="minorHAnsi" w:hAnsiTheme="minorHAnsi" w:cstheme="minorHAnsi"/>
        </w:rPr>
        <w:t xml:space="preserve"> EN </w:t>
      </w:r>
      <w:smartTag w:uri="urn:schemas-microsoft-com:office:smarttags" w:element="PersonName">
        <w:smartTagPr>
          <w:attr w:name="ProductID" w:val="LA QUE CONSTA"/>
        </w:smartTagPr>
        <w:r w:rsidRPr="00D9232D">
          <w:rPr>
            <w:rFonts w:asciiTheme="minorHAnsi" w:hAnsiTheme="minorHAnsi" w:cstheme="minorHAnsi"/>
          </w:rPr>
          <w:t>LA QUE CONSTA</w:t>
        </w:r>
      </w:smartTag>
      <w:r w:rsidRPr="00D9232D">
        <w:rPr>
          <w:rFonts w:asciiTheme="minorHAnsi" w:hAnsiTheme="minorHAnsi" w:cstheme="minorHAnsi"/>
        </w:rPr>
        <w:t xml:space="preserve"> SU ACTA CONSTITUTIVA: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FECHA DE ESCRITURA </w:t>
      </w:r>
      <w:r w:rsidR="00E309A7" w:rsidRPr="00D9232D">
        <w:rPr>
          <w:rFonts w:asciiTheme="minorHAnsi" w:hAnsiTheme="minorHAnsi" w:cstheme="minorHAnsi"/>
        </w:rPr>
        <w:t>PÚBLICA</w:t>
      </w:r>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NOMBRE, </w:t>
      </w:r>
      <w:r w:rsidR="00D77F1E" w:rsidRPr="00D9232D">
        <w:rPr>
          <w:rFonts w:asciiTheme="minorHAnsi" w:hAnsiTheme="minorHAnsi" w:cstheme="minorHAnsi"/>
        </w:rPr>
        <w:t>NÚMERO</w:t>
      </w:r>
      <w:r w:rsidRPr="00D9232D">
        <w:rPr>
          <w:rFonts w:asciiTheme="minorHAnsi" w:hAnsiTheme="minorHAnsi" w:cstheme="minorHAnsi"/>
        </w:rPr>
        <w:t xml:space="preserve"> Y LUGAR DE NOTARIO PUBLICO ANTE EL CUAL SE DIO FE DE </w:t>
      </w:r>
      <w:smartTag w:uri="urn:schemas-microsoft-com:office:smarttags" w:element="PersonName">
        <w:smartTagPr>
          <w:attr w:name="ProductID" w:val="LA MISMA"/>
        </w:smartTagPr>
        <w:r w:rsidRPr="00D9232D">
          <w:rPr>
            <w:rFonts w:asciiTheme="minorHAnsi" w:hAnsiTheme="minorHAnsi" w:cstheme="minorHAnsi"/>
          </w:rPr>
          <w:t>LA MISMA</w:t>
        </w:r>
      </w:smartTag>
      <w:r w:rsidRPr="00D9232D">
        <w:rPr>
          <w:rFonts w:asciiTheme="minorHAnsi" w:hAnsiTheme="minorHAnsi" w:cstheme="minorHAnsi"/>
        </w:rPr>
        <w:t>:</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RELACION DE ACCIONISTAS: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APELLIDO PATERNO</w:t>
      </w:r>
      <w:r w:rsidRPr="00D9232D">
        <w:rPr>
          <w:rFonts w:asciiTheme="minorHAnsi" w:hAnsiTheme="minorHAnsi" w:cstheme="minorHAnsi"/>
        </w:rPr>
        <w:tab/>
      </w:r>
      <w:r w:rsidRPr="00D9232D">
        <w:rPr>
          <w:rFonts w:asciiTheme="minorHAnsi" w:hAnsiTheme="minorHAnsi" w:cstheme="minorHAnsi"/>
        </w:rPr>
        <w:tab/>
        <w:t>APELLIDO MATERNO</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NOMBRE (S)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DESCRIPCION DEL OBJETO SOCIAL:</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DATOS DE INSCRIPCIÓN EN EL REGISTRO </w:t>
      </w:r>
      <w:r w:rsidR="00D77F1E" w:rsidRPr="00D9232D">
        <w:rPr>
          <w:rFonts w:asciiTheme="minorHAnsi" w:hAnsiTheme="minorHAnsi" w:cstheme="minorHAnsi"/>
        </w:rPr>
        <w:t>PÚBLICO</w:t>
      </w:r>
      <w:r w:rsidRPr="00D9232D">
        <w:rPr>
          <w:rFonts w:asciiTheme="minorHAnsi" w:hAnsiTheme="minorHAnsi" w:cstheme="minorHAnsi"/>
        </w:rPr>
        <w:t xml:space="preserve">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9232D">
            <w:rPr>
              <w:rFonts w:asciiTheme="minorHAnsi" w:hAnsiTheme="minorHAnsi" w:cstheme="minorHAnsi"/>
            </w:rPr>
            <w:t>LA PROPIEDAD</w:t>
          </w:r>
        </w:smartTag>
        <w:r w:rsidRPr="00D9232D">
          <w:rPr>
            <w:rFonts w:asciiTheme="minorHAnsi" w:hAnsiTheme="minorHAnsi" w:cstheme="minorHAnsi"/>
          </w:rPr>
          <w:t xml:space="preserve"> Y</w:t>
        </w:r>
      </w:smartTag>
      <w:r w:rsidRPr="00D9232D">
        <w:rPr>
          <w:rFonts w:asciiTheme="minorHAnsi" w:hAnsiTheme="minorHAnsi" w:cstheme="minorHAnsi"/>
        </w:rPr>
        <w:t xml:space="preserve"> DEL COMERCIO:</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REFORMAS AL ACTA CONSTITUTIVA: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NOMBRE DEL APODERADO O REPRESENTANTE:</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DATOS DEL DOCUMENTO MEDIANTE EL CUAL ACREDITA SU PERSONALIDAD Y FACULTADES:</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ESCRITURA </w:t>
      </w:r>
      <w:r w:rsidR="00D77F1E" w:rsidRPr="00D9232D">
        <w:rPr>
          <w:rFonts w:asciiTheme="minorHAnsi" w:hAnsiTheme="minorHAnsi" w:cstheme="minorHAnsi"/>
        </w:rPr>
        <w:t>PÚBLICA</w:t>
      </w:r>
      <w:r w:rsidRPr="00D9232D">
        <w:rPr>
          <w:rFonts w:asciiTheme="minorHAnsi" w:hAnsiTheme="minorHAnsi" w:cstheme="minorHAnsi"/>
        </w:rPr>
        <w:t>:</w:t>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r>
      <w:r w:rsidRPr="00D9232D">
        <w:rPr>
          <w:rFonts w:asciiTheme="minorHAnsi" w:hAnsiTheme="minorHAnsi" w:cstheme="minorHAnsi"/>
        </w:rPr>
        <w:tab/>
        <w:t>FECHA:</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NOMBRE, </w:t>
      </w:r>
      <w:r w:rsidR="00D77F1E" w:rsidRPr="00D9232D">
        <w:rPr>
          <w:rFonts w:asciiTheme="minorHAnsi" w:hAnsiTheme="minorHAnsi" w:cstheme="minorHAnsi"/>
        </w:rPr>
        <w:t>NÚMERO</w:t>
      </w:r>
      <w:r w:rsidRPr="00D9232D">
        <w:rPr>
          <w:rFonts w:asciiTheme="minorHAnsi" w:hAnsiTheme="minorHAnsi" w:cstheme="minorHAnsi"/>
        </w:rPr>
        <w:t xml:space="preserve"> Y LUGAR DEL NOTARIO PUBLICO ANTE EL CUAL SE OTORGO:</w:t>
      </w:r>
    </w:p>
    <w:p w:rsidR="0004497C" w:rsidRPr="00D9232D" w:rsidRDefault="0004497C"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r w:rsidRPr="00D9232D">
        <w:rPr>
          <w:rFonts w:asciiTheme="minorHAnsi" w:hAnsiTheme="minorHAnsi" w:cstheme="minorHAnsi"/>
        </w:rPr>
        <w:t xml:space="preserve">DATOS DE INSCRIPCIÓN EN EL REGISTRO </w:t>
      </w:r>
      <w:r w:rsidR="003F0421" w:rsidRPr="00D9232D">
        <w:rPr>
          <w:rFonts w:asciiTheme="minorHAnsi" w:hAnsiTheme="minorHAnsi" w:cstheme="minorHAnsi"/>
        </w:rPr>
        <w:t>PÚBLICO</w:t>
      </w:r>
      <w:r w:rsidRPr="00D9232D">
        <w:rPr>
          <w:rFonts w:asciiTheme="minorHAnsi" w:hAnsiTheme="minorHAnsi" w:cstheme="minorHAnsi"/>
        </w:rPr>
        <w:t xml:space="preserve"> DE </w:t>
      </w:r>
      <w:smartTag w:uri="urn:schemas-microsoft-com:office:smarttags" w:element="PersonName">
        <w:smartTagPr>
          <w:attr w:name="ProductID" w:val="LA PROPIEDAD Y"/>
        </w:smartTagPr>
        <w:smartTag w:uri="urn:schemas-microsoft-com:office:smarttags" w:element="PersonName">
          <w:smartTagPr>
            <w:attr w:name="ProductID" w:val="LA PROPIEDAD"/>
          </w:smartTagPr>
          <w:r w:rsidRPr="00D9232D">
            <w:rPr>
              <w:rFonts w:asciiTheme="minorHAnsi" w:hAnsiTheme="minorHAnsi" w:cstheme="minorHAnsi"/>
            </w:rPr>
            <w:t>LA PROPIEDAD</w:t>
          </w:r>
        </w:smartTag>
        <w:r w:rsidRPr="00D9232D">
          <w:rPr>
            <w:rFonts w:asciiTheme="minorHAnsi" w:hAnsiTheme="minorHAnsi" w:cstheme="minorHAnsi"/>
          </w:rPr>
          <w:t xml:space="preserve"> Y</w:t>
        </w:r>
      </w:smartTag>
      <w:r w:rsidRPr="00D9232D">
        <w:rPr>
          <w:rFonts w:asciiTheme="minorHAnsi" w:hAnsiTheme="minorHAnsi" w:cstheme="minorHAnsi"/>
        </w:rPr>
        <w:t xml:space="preserve"> DEL COMERCIO</w:t>
      </w:r>
    </w:p>
    <w:p w:rsidR="00313228" w:rsidRPr="00D9232D" w:rsidRDefault="00313228" w:rsidP="00A2010C">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rsidR="0004497C" w:rsidRPr="00D9232D" w:rsidRDefault="0004497C" w:rsidP="00A2010C">
      <w:pPr>
        <w:jc w:val="center"/>
        <w:rPr>
          <w:rFonts w:asciiTheme="minorHAnsi" w:hAnsiTheme="minorHAnsi" w:cstheme="minorHAnsi"/>
          <w:sz w:val="22"/>
        </w:rPr>
      </w:pPr>
    </w:p>
    <w:p w:rsidR="0004497C" w:rsidRPr="00D9232D" w:rsidRDefault="0004497C" w:rsidP="00A2010C">
      <w:pPr>
        <w:jc w:val="center"/>
        <w:rPr>
          <w:rFonts w:asciiTheme="minorHAnsi" w:hAnsiTheme="minorHAnsi" w:cstheme="minorHAnsi"/>
          <w:sz w:val="18"/>
        </w:rPr>
      </w:pPr>
      <w:r w:rsidRPr="00D9232D">
        <w:rPr>
          <w:rFonts w:asciiTheme="minorHAnsi" w:hAnsiTheme="minorHAnsi" w:cstheme="minorHAnsi"/>
          <w:sz w:val="18"/>
        </w:rPr>
        <w:t>(LUGAR Y FECHA)</w:t>
      </w: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PROTESTO LO NECESARIO</w:t>
      </w:r>
    </w:p>
    <w:p w:rsidR="0004497C" w:rsidRPr="00D9232D" w:rsidRDefault="0004497C" w:rsidP="00A2010C">
      <w:pPr>
        <w:jc w:val="center"/>
        <w:rPr>
          <w:rFonts w:asciiTheme="minorHAnsi" w:hAnsiTheme="minorHAnsi" w:cstheme="minorHAnsi"/>
          <w:sz w:val="22"/>
        </w:rPr>
      </w:pP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_______________________________________</w:t>
      </w:r>
    </w:p>
    <w:p w:rsidR="0004497C" w:rsidRPr="00D9232D" w:rsidRDefault="0004497C" w:rsidP="00A2010C">
      <w:pPr>
        <w:jc w:val="center"/>
        <w:rPr>
          <w:rFonts w:asciiTheme="minorHAnsi" w:hAnsiTheme="minorHAnsi" w:cstheme="minorHAnsi"/>
          <w:sz w:val="22"/>
        </w:rPr>
      </w:pPr>
      <w:r w:rsidRPr="00D9232D">
        <w:rPr>
          <w:rFonts w:asciiTheme="minorHAnsi" w:hAnsiTheme="minorHAnsi" w:cstheme="minorHAnsi"/>
          <w:sz w:val="22"/>
        </w:rPr>
        <w:t>FIRMA</w:t>
      </w:r>
    </w:p>
    <w:p w:rsidR="0004497C" w:rsidRPr="00D9232D" w:rsidRDefault="0004497C" w:rsidP="00A2010C">
      <w:pPr>
        <w:jc w:val="center"/>
        <w:rPr>
          <w:rFonts w:asciiTheme="minorHAnsi" w:hAnsiTheme="minorHAnsi" w:cstheme="minorHAnsi"/>
          <w:sz w:val="22"/>
        </w:rPr>
      </w:pPr>
    </w:p>
    <w:p w:rsidR="0004497C" w:rsidRPr="00D9232D" w:rsidRDefault="0004497C" w:rsidP="00A2010C">
      <w:pPr>
        <w:pStyle w:val="Textoindependiente3"/>
        <w:tabs>
          <w:tab w:val="left" w:pos="90"/>
        </w:tabs>
        <w:ind w:left="630" w:hanging="630"/>
        <w:rPr>
          <w:rFonts w:asciiTheme="minorHAnsi" w:hAnsiTheme="minorHAnsi" w:cstheme="minorHAnsi"/>
          <w:sz w:val="20"/>
        </w:rPr>
      </w:pPr>
      <w:r w:rsidRPr="00D9232D">
        <w:rPr>
          <w:rFonts w:asciiTheme="minorHAnsi" w:hAnsiTheme="minorHAnsi" w:cstheme="minorHAnsi"/>
          <w:sz w:val="20"/>
        </w:rPr>
        <w:t>Nota: El presente formato podrá ser reproducido por cada participante en el modo que estime conveniente, debiendo respetar su contenido, y el orden indicado.</w:t>
      </w: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9D131F" w:rsidRPr="00D9232D" w:rsidRDefault="009D131F" w:rsidP="00A2010C">
      <w:pPr>
        <w:ind w:left="567" w:right="324"/>
        <w:jc w:val="center"/>
        <w:rPr>
          <w:rFonts w:asciiTheme="minorHAnsi" w:hAnsiTheme="minorHAnsi" w:cstheme="minorHAnsi"/>
          <w:b/>
          <w:sz w:val="24"/>
          <w:szCs w:val="24"/>
        </w:rPr>
      </w:pPr>
    </w:p>
    <w:p w:rsidR="00EB54B8" w:rsidRPr="00D9232D" w:rsidRDefault="00EB54B8" w:rsidP="00A2010C">
      <w:pPr>
        <w:ind w:left="567" w:right="324"/>
        <w:jc w:val="center"/>
        <w:rPr>
          <w:rFonts w:asciiTheme="minorHAnsi" w:hAnsiTheme="minorHAnsi" w:cstheme="minorHAnsi"/>
          <w:b/>
          <w:sz w:val="24"/>
          <w:szCs w:val="24"/>
        </w:rPr>
      </w:pPr>
    </w:p>
    <w:p w:rsidR="0004497C"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4</w:t>
      </w:r>
    </w:p>
    <w:p w:rsidR="0004497C"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DECLARACIÓN DE INTEGRIDAD</w:t>
      </w:r>
    </w:p>
    <w:p w:rsidR="0004497C"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04497C" w:rsidRPr="00D9232D">
        <w:rPr>
          <w:rFonts w:asciiTheme="minorHAnsi" w:hAnsiTheme="minorHAnsi" w:cstheme="minorHAnsi"/>
          <w:sz w:val="24"/>
          <w:szCs w:val="24"/>
        </w:rPr>
        <w:t>PERSONAS FISICAS</w:t>
      </w:r>
      <w:r w:rsidRPr="00D9232D">
        <w:rPr>
          <w:rFonts w:asciiTheme="minorHAnsi" w:hAnsiTheme="minorHAnsi" w:cstheme="minorHAnsi"/>
          <w:sz w:val="24"/>
          <w:szCs w:val="24"/>
        </w:rPr>
        <w:t>)</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04497C"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both"/>
        <w:rPr>
          <w:rFonts w:asciiTheme="minorHAnsi" w:hAnsiTheme="minorHAnsi" w:cstheme="minorHAnsi"/>
          <w:bCs/>
          <w:sz w:val="24"/>
          <w:szCs w:val="24"/>
        </w:rPr>
      </w:pPr>
    </w:p>
    <w:p w:rsidR="0004497C" w:rsidRPr="00D9232D" w:rsidRDefault="0004497C" w:rsidP="00A2010C">
      <w:pPr>
        <w:pStyle w:val="1"/>
        <w:ind w:left="567" w:right="324"/>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que suscribe en mi calidad de licitante en el procedimiento de licitación pública </w:t>
      </w:r>
      <w:r w:rsidR="00F96116" w:rsidRPr="00D9232D">
        <w:rPr>
          <w:rFonts w:asciiTheme="minorHAnsi" w:hAnsiTheme="minorHAnsi" w:cstheme="minorHAnsi"/>
          <w:b w:val="0"/>
          <w:bCs/>
          <w:sz w:val="24"/>
          <w:szCs w:val="24"/>
        </w:rPr>
        <w:t>regional</w:t>
      </w:r>
      <w:r w:rsidR="000F40BF" w:rsidRPr="00D9232D">
        <w:rPr>
          <w:rFonts w:asciiTheme="minorHAnsi" w:hAnsiTheme="minorHAnsi" w:cstheme="minorHAnsi"/>
          <w:b w:val="0"/>
          <w:bCs/>
          <w:sz w:val="24"/>
          <w:szCs w:val="24"/>
        </w:rPr>
        <w:t xml:space="preserve"> número</w:t>
      </w:r>
      <w:r w:rsidR="00F96116" w:rsidRPr="00D9232D">
        <w:rPr>
          <w:rFonts w:asciiTheme="minorHAnsi" w:hAnsiTheme="minorHAnsi" w:cstheme="minorHAnsi"/>
          <w:b w:val="0"/>
          <w:bCs/>
          <w:sz w:val="24"/>
          <w:szCs w:val="24"/>
        </w:rPr>
        <w:t xml:space="preserve"> </w:t>
      </w:r>
      <w:r w:rsidR="002358C4">
        <w:rPr>
          <w:rFonts w:asciiTheme="minorHAnsi" w:hAnsiTheme="minorHAnsi" w:cstheme="minorHAnsi"/>
          <w:b w:val="0"/>
          <w:bCs/>
          <w:sz w:val="24"/>
          <w:szCs w:val="24"/>
        </w:rPr>
        <w:t>LPR-ISSSTECALI-01-2022</w:t>
      </w:r>
      <w:r w:rsidR="00146DEC" w:rsidRPr="00D9232D">
        <w:rPr>
          <w:rFonts w:asciiTheme="minorHAnsi" w:hAnsiTheme="minorHAnsi" w:cstheme="minorHAnsi"/>
          <w:b w:val="0"/>
          <w:bCs/>
          <w:sz w:val="24"/>
          <w:szCs w:val="24"/>
          <w:lang w:val="es-MX"/>
        </w:rPr>
        <w:t xml:space="preserve"> </w:t>
      </w:r>
      <w:r w:rsidR="00C51E13"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 xml:space="preserve">manifiesto </w:t>
      </w:r>
      <w:r w:rsidR="00FC2606" w:rsidRPr="00D9232D">
        <w:rPr>
          <w:rFonts w:asciiTheme="minorHAnsi" w:hAnsiTheme="minorHAnsi" w:cstheme="minorHAnsi"/>
          <w:b w:val="0"/>
          <w:bCs/>
          <w:sz w:val="24"/>
          <w:szCs w:val="24"/>
        </w:rPr>
        <w:t xml:space="preserve">bajo protesta de decir verdad </w:t>
      </w:r>
      <w:r w:rsidRPr="00D9232D">
        <w:rPr>
          <w:rFonts w:asciiTheme="minorHAnsi" w:hAnsiTheme="minorHAnsi" w:cstheme="minorHAnsi"/>
          <w:b w:val="0"/>
          <w:bCs/>
          <w:sz w:val="24"/>
          <w:szCs w:val="24"/>
        </w:rPr>
        <w:t xml:space="preserve">que </w:t>
      </w:r>
      <w:r w:rsidR="00C51E13" w:rsidRPr="00D9232D">
        <w:rPr>
          <w:rFonts w:asciiTheme="minorHAnsi" w:hAnsiTheme="minorHAnsi" w:cstheme="minorHAnsi"/>
          <w:b w:val="0"/>
          <w:bCs/>
          <w:sz w:val="24"/>
          <w:szCs w:val="24"/>
        </w:rPr>
        <w:t xml:space="preserve"> por </w:t>
      </w:r>
      <w:r w:rsidR="00FC2606" w:rsidRPr="00D9232D">
        <w:rPr>
          <w:rFonts w:asciiTheme="minorHAnsi" w:hAnsiTheme="minorHAnsi" w:cstheme="minorHAnsi"/>
          <w:b w:val="0"/>
          <w:bCs/>
          <w:sz w:val="24"/>
          <w:szCs w:val="24"/>
        </w:rPr>
        <w:t>mí</w:t>
      </w:r>
      <w:r w:rsidRPr="00D9232D">
        <w:rPr>
          <w:rFonts w:asciiTheme="minorHAnsi" w:hAnsiTheme="minorHAnsi" w:cstheme="minorHAnsi"/>
          <w:b w:val="0"/>
          <w:bCs/>
          <w:sz w:val="24"/>
          <w:szCs w:val="24"/>
        </w:rPr>
        <w:t xml:space="preserve"> mismo o a través de interpósita persona, me  abstendré de adoptar conductas, para que los servidores públicos </w:t>
      </w:r>
      <w:r w:rsidR="00C51E13" w:rsidRPr="00D9232D">
        <w:rPr>
          <w:rFonts w:asciiTheme="minorHAnsi" w:hAnsiTheme="minorHAnsi" w:cstheme="minorHAnsi"/>
          <w:b w:val="0"/>
          <w:bCs/>
          <w:sz w:val="24"/>
          <w:szCs w:val="24"/>
        </w:rPr>
        <w:t xml:space="preserve">del </w:t>
      </w:r>
      <w:r w:rsidR="00F74705">
        <w:rPr>
          <w:rFonts w:asciiTheme="minorHAnsi" w:hAnsiTheme="minorHAnsi" w:cstheme="minorHAnsi"/>
          <w:b w:val="0"/>
          <w:bCs/>
          <w:sz w:val="24"/>
          <w:szCs w:val="24"/>
        </w:rPr>
        <w:t>Instituto</w:t>
      </w:r>
      <w:r w:rsidR="00C51E13"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induzcan o alteren las evaluaciones de las propuestas, el resultado del procedimiento u otros aspectos que otorguen condiciones más ventajosa</w:t>
      </w:r>
      <w:r w:rsidR="00FF0C15" w:rsidRPr="00D9232D">
        <w:rPr>
          <w:rFonts w:asciiTheme="minorHAnsi" w:hAnsiTheme="minorHAnsi" w:cstheme="minorHAnsi"/>
          <w:b w:val="0"/>
          <w:bCs/>
          <w:sz w:val="24"/>
          <w:szCs w:val="24"/>
        </w:rPr>
        <w:t>s</w:t>
      </w:r>
      <w:r w:rsidRPr="00D9232D">
        <w:rPr>
          <w:rFonts w:asciiTheme="minorHAnsi" w:hAnsiTheme="minorHAnsi" w:cstheme="minorHAnsi"/>
          <w:b w:val="0"/>
          <w:bCs/>
          <w:sz w:val="24"/>
          <w:szCs w:val="24"/>
        </w:rPr>
        <w:t xml:space="preserve"> con relación a los demás participantes.</w:t>
      </w:r>
    </w:p>
    <w:p w:rsidR="0004497C" w:rsidRPr="00D9232D" w:rsidRDefault="0004497C" w:rsidP="00A2010C">
      <w:pPr>
        <w:ind w:left="567" w:right="324"/>
        <w:jc w:val="both"/>
        <w:rPr>
          <w:rFonts w:asciiTheme="minorHAnsi" w:hAnsiTheme="minorHAnsi" w:cstheme="minorHAnsi"/>
          <w:bCs/>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00C51E13" w:rsidRPr="00D9232D">
        <w:rPr>
          <w:rFonts w:asciiTheme="minorHAnsi" w:hAnsiTheme="minorHAnsi" w:cstheme="minorHAnsi"/>
          <w:sz w:val="24"/>
          <w:szCs w:val="24"/>
        </w:rPr>
        <w:t>DEL LICITANTE</w:t>
      </w:r>
    </w:p>
    <w:p w:rsidR="0004497C" w:rsidRPr="00D9232D" w:rsidRDefault="0004497C" w:rsidP="00A2010C">
      <w:pPr>
        <w:ind w:left="567" w:right="324"/>
        <w:jc w:val="center"/>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p>
    <w:p w:rsidR="0004497C" w:rsidRPr="00D9232D" w:rsidRDefault="0004497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04497C" w:rsidRPr="00D9232D" w:rsidRDefault="0004497C"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D3699F" w:rsidRPr="00D9232D" w:rsidRDefault="00D3699F" w:rsidP="00A2010C">
      <w:pPr>
        <w:pStyle w:val="2"/>
        <w:ind w:left="567" w:right="324"/>
        <w:jc w:val="center"/>
        <w:rPr>
          <w:rFonts w:asciiTheme="minorHAnsi" w:hAnsiTheme="minorHAnsi" w:cstheme="minorHAnsi"/>
          <w:sz w:val="24"/>
          <w:szCs w:val="24"/>
        </w:rPr>
      </w:pPr>
    </w:p>
    <w:p w:rsidR="00064A92" w:rsidRPr="00D9232D" w:rsidRDefault="00064A92" w:rsidP="00A2010C">
      <w:pPr>
        <w:pStyle w:val="2"/>
        <w:ind w:left="567" w:right="324"/>
        <w:jc w:val="center"/>
        <w:rPr>
          <w:rFonts w:asciiTheme="minorHAnsi" w:hAnsiTheme="minorHAnsi" w:cstheme="minorHAnsi"/>
          <w:sz w:val="24"/>
          <w:szCs w:val="24"/>
        </w:rPr>
      </w:pPr>
    </w:p>
    <w:p w:rsidR="00906817" w:rsidRPr="00D9232D" w:rsidRDefault="00906817" w:rsidP="00A2010C">
      <w:pPr>
        <w:pStyle w:val="2"/>
        <w:ind w:left="567" w:right="324"/>
        <w:jc w:val="center"/>
        <w:rPr>
          <w:rFonts w:asciiTheme="minorHAnsi" w:hAnsiTheme="minorHAnsi" w:cstheme="minorHAnsi"/>
          <w:sz w:val="24"/>
          <w:szCs w:val="24"/>
        </w:rPr>
      </w:pPr>
    </w:p>
    <w:p w:rsidR="006C317D" w:rsidRPr="00D9232D" w:rsidRDefault="006C317D"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9E27D9" w:rsidRPr="00D9232D" w:rsidRDefault="009E27D9" w:rsidP="00A2010C">
      <w:pPr>
        <w:ind w:left="567" w:right="324"/>
        <w:jc w:val="center"/>
        <w:rPr>
          <w:rFonts w:asciiTheme="minorHAnsi" w:hAnsiTheme="minorHAnsi" w:cstheme="minorHAnsi"/>
          <w:b/>
          <w:sz w:val="24"/>
          <w:szCs w:val="24"/>
        </w:rPr>
      </w:pPr>
    </w:p>
    <w:p w:rsidR="00C51E13"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4</w:t>
      </w:r>
    </w:p>
    <w:p w:rsidR="00C51E13"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b/>
          <w:sz w:val="24"/>
          <w:szCs w:val="24"/>
        </w:rPr>
        <w:t>DECLARACION DE INTEGRIDAD</w:t>
      </w:r>
    </w:p>
    <w:p w:rsidR="00C51E13"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C51E13" w:rsidRPr="00D9232D">
        <w:rPr>
          <w:rFonts w:asciiTheme="minorHAnsi" w:hAnsiTheme="minorHAnsi" w:cstheme="minorHAnsi"/>
          <w:sz w:val="24"/>
          <w:szCs w:val="24"/>
        </w:rPr>
        <w:t>PERSONAS FISICAS O MORALES</w:t>
      </w:r>
      <w:r w:rsidRPr="00D9232D">
        <w:rPr>
          <w:rFonts w:asciiTheme="minorHAnsi" w:hAnsiTheme="minorHAnsi" w:cstheme="minorHAnsi"/>
          <w:sz w:val="24"/>
          <w:szCs w:val="24"/>
        </w:rPr>
        <w:t xml:space="preserve"> </w:t>
      </w:r>
      <w:r w:rsidR="00C51E13" w:rsidRPr="00D9232D">
        <w:rPr>
          <w:rFonts w:asciiTheme="minorHAnsi" w:hAnsiTheme="minorHAnsi" w:cstheme="minorHAnsi"/>
          <w:sz w:val="24"/>
          <w:szCs w:val="24"/>
        </w:rPr>
        <w:t>POR CONDUCTO DE REPRESENTANTE LEGAL</w:t>
      </w:r>
      <w:r w:rsidRPr="00D9232D">
        <w:rPr>
          <w:rFonts w:asciiTheme="minorHAnsi" w:hAnsiTheme="minorHAnsi" w:cstheme="minorHAnsi"/>
          <w:sz w:val="24"/>
          <w:szCs w:val="24"/>
        </w:rPr>
        <w:t>)</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_______________</w:t>
      </w:r>
    </w:p>
    <w:p w:rsidR="00C51E13" w:rsidRPr="00D9232D" w:rsidRDefault="00C51E13" w:rsidP="00A2010C">
      <w:pPr>
        <w:ind w:left="567" w:right="324"/>
        <w:rPr>
          <w:rFonts w:asciiTheme="minorHAnsi" w:hAnsiTheme="minorHAnsi" w:cstheme="minorHAnsi"/>
          <w:sz w:val="24"/>
          <w:szCs w:val="24"/>
        </w:rPr>
      </w:pPr>
    </w:p>
    <w:p w:rsidR="00C51E13" w:rsidRPr="002358C4" w:rsidRDefault="00C51E13" w:rsidP="00A2010C">
      <w:pPr>
        <w:ind w:left="567" w:right="324"/>
        <w:rPr>
          <w:rFonts w:asciiTheme="minorHAnsi" w:hAnsiTheme="minorHAnsi" w:cstheme="minorHAnsi"/>
          <w:sz w:val="18"/>
          <w:szCs w:val="18"/>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C51E13"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C51E13" w:rsidRPr="00D9232D" w:rsidRDefault="00C51E13" w:rsidP="00A2010C">
      <w:pPr>
        <w:ind w:left="567" w:right="324"/>
        <w:jc w:val="both"/>
        <w:rPr>
          <w:rFonts w:asciiTheme="minorHAnsi" w:hAnsiTheme="minorHAnsi" w:cstheme="minorHAnsi"/>
          <w:bCs/>
          <w:sz w:val="24"/>
          <w:szCs w:val="24"/>
        </w:rPr>
      </w:pPr>
    </w:p>
    <w:p w:rsidR="00C51E13" w:rsidRPr="00D9232D" w:rsidRDefault="00C51E13" w:rsidP="00A2010C">
      <w:pPr>
        <w:pStyle w:val="1"/>
        <w:ind w:left="567" w:right="324"/>
        <w:jc w:val="both"/>
        <w:rPr>
          <w:rFonts w:asciiTheme="minorHAnsi" w:hAnsiTheme="minorHAnsi" w:cstheme="minorHAnsi"/>
          <w:b w:val="0"/>
          <w:bCs/>
          <w:sz w:val="24"/>
          <w:szCs w:val="24"/>
        </w:rPr>
      </w:pPr>
      <w:r w:rsidRPr="00D9232D">
        <w:rPr>
          <w:rFonts w:asciiTheme="minorHAnsi" w:hAnsiTheme="minorHAnsi" w:cstheme="minorHAnsi"/>
          <w:b w:val="0"/>
          <w:bCs/>
          <w:sz w:val="24"/>
          <w:szCs w:val="24"/>
        </w:rPr>
        <w:t xml:space="preserve">El que suscribe en mi calidad de Representante Legal de _________________ quien participa en el procedimiento de licitación pública </w:t>
      </w:r>
      <w:r w:rsidR="003C7BD6" w:rsidRPr="00D9232D">
        <w:rPr>
          <w:rFonts w:asciiTheme="minorHAnsi" w:hAnsiTheme="minorHAnsi" w:cstheme="minorHAnsi"/>
          <w:b w:val="0"/>
          <w:bCs/>
          <w:sz w:val="24"/>
          <w:szCs w:val="24"/>
        </w:rPr>
        <w:t>regional</w:t>
      </w:r>
      <w:r w:rsidR="000F40BF" w:rsidRPr="00D9232D">
        <w:rPr>
          <w:rFonts w:asciiTheme="minorHAnsi" w:hAnsiTheme="minorHAnsi" w:cstheme="minorHAnsi"/>
          <w:b w:val="0"/>
          <w:bCs/>
          <w:sz w:val="24"/>
          <w:szCs w:val="24"/>
        </w:rPr>
        <w:t xml:space="preserve"> número </w:t>
      </w:r>
      <w:r w:rsidR="002358C4" w:rsidRPr="002358C4">
        <w:rPr>
          <w:rFonts w:asciiTheme="minorHAnsi" w:hAnsiTheme="minorHAnsi" w:cstheme="minorHAnsi"/>
          <w:b w:val="0"/>
          <w:bCs/>
          <w:sz w:val="24"/>
          <w:szCs w:val="24"/>
        </w:rPr>
        <w:t xml:space="preserve">LPR-ISSSTECALI-01-2022  </w:t>
      </w:r>
      <w:r w:rsidR="00267509" w:rsidRPr="00D9232D">
        <w:rPr>
          <w:rFonts w:asciiTheme="minorHAnsi" w:hAnsiTheme="minorHAnsi" w:cstheme="minorHAnsi"/>
          <w:b w:val="0"/>
          <w:bCs/>
          <w:sz w:val="24"/>
          <w:szCs w:val="24"/>
        </w:rPr>
        <w:t>manifiesto</w:t>
      </w:r>
      <w:r w:rsidRPr="00D9232D">
        <w:rPr>
          <w:rFonts w:asciiTheme="minorHAnsi" w:hAnsiTheme="minorHAnsi" w:cstheme="minorHAnsi"/>
          <w:b w:val="0"/>
          <w:bCs/>
          <w:sz w:val="24"/>
          <w:szCs w:val="24"/>
        </w:rPr>
        <w:t xml:space="preserve"> </w:t>
      </w:r>
      <w:r w:rsidR="00FC2606" w:rsidRPr="00D9232D">
        <w:rPr>
          <w:rFonts w:asciiTheme="minorHAnsi" w:hAnsiTheme="minorHAnsi" w:cstheme="minorHAnsi"/>
          <w:b w:val="0"/>
          <w:bCs/>
          <w:sz w:val="24"/>
          <w:szCs w:val="24"/>
        </w:rPr>
        <w:t xml:space="preserve">bajo protesta de decir verdad </w:t>
      </w:r>
      <w:r w:rsidRPr="00D9232D">
        <w:rPr>
          <w:rFonts w:asciiTheme="minorHAnsi" w:hAnsiTheme="minorHAnsi" w:cstheme="minorHAnsi"/>
          <w:b w:val="0"/>
          <w:bCs/>
          <w:sz w:val="24"/>
          <w:szCs w:val="24"/>
        </w:rPr>
        <w:t xml:space="preserve">que  el suscrito, mi representad__, asociados y personal a su cargo  por nosotros mismos o a través de interpósita persona, nos  abstendremos de adoptar conductas, para que los servidores públicos del </w:t>
      </w:r>
      <w:r w:rsidR="00F74705">
        <w:rPr>
          <w:rFonts w:asciiTheme="minorHAnsi" w:hAnsiTheme="minorHAnsi" w:cstheme="minorHAnsi"/>
          <w:b w:val="0"/>
          <w:bCs/>
          <w:sz w:val="24"/>
          <w:szCs w:val="24"/>
        </w:rPr>
        <w:t>Instituto</w:t>
      </w:r>
      <w:r w:rsidRPr="00D9232D">
        <w:rPr>
          <w:rFonts w:asciiTheme="minorHAnsi" w:hAnsiTheme="minorHAnsi" w:cstheme="minorHAnsi"/>
          <w:b w:val="0"/>
          <w:bCs/>
          <w:sz w:val="24"/>
          <w:szCs w:val="24"/>
        </w:rPr>
        <w:t xml:space="preserve"> induzcan o alteren las evaluaciones de las propuestas, el resultado del procedimiento u otros aspectos que otorguen condiciones más ventajosa</w:t>
      </w:r>
      <w:r w:rsidR="00FF0C15" w:rsidRPr="00D9232D">
        <w:rPr>
          <w:rFonts w:asciiTheme="minorHAnsi" w:hAnsiTheme="minorHAnsi" w:cstheme="minorHAnsi"/>
          <w:b w:val="0"/>
          <w:bCs/>
          <w:sz w:val="24"/>
          <w:szCs w:val="24"/>
        </w:rPr>
        <w:t>s</w:t>
      </w:r>
      <w:r w:rsidRPr="00D9232D">
        <w:rPr>
          <w:rFonts w:asciiTheme="minorHAnsi" w:hAnsiTheme="minorHAnsi" w:cstheme="minorHAnsi"/>
          <w:b w:val="0"/>
          <w:bCs/>
          <w:sz w:val="24"/>
          <w:szCs w:val="24"/>
        </w:rPr>
        <w:t xml:space="preserve"> con relación a los demás participantes.</w:t>
      </w:r>
    </w:p>
    <w:p w:rsidR="00C51E13" w:rsidRPr="00D9232D" w:rsidRDefault="00C51E13" w:rsidP="00A2010C">
      <w:pPr>
        <w:ind w:left="567" w:right="324"/>
        <w:jc w:val="both"/>
        <w:rPr>
          <w:rFonts w:asciiTheme="minorHAnsi" w:hAnsiTheme="minorHAnsi" w:cstheme="minorHAnsi"/>
          <w:bCs/>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Pr="00D9232D">
        <w:rPr>
          <w:rFonts w:asciiTheme="minorHAnsi" w:hAnsiTheme="minorHAnsi" w:cstheme="minorHAnsi"/>
          <w:sz w:val="24"/>
          <w:szCs w:val="24"/>
        </w:rPr>
        <w:t xml:space="preserve">DEL </w:t>
      </w:r>
      <w:r w:rsidR="00267509" w:rsidRPr="00D9232D">
        <w:rPr>
          <w:rFonts w:asciiTheme="minorHAnsi" w:hAnsiTheme="minorHAnsi" w:cstheme="minorHAnsi"/>
          <w:sz w:val="24"/>
          <w:szCs w:val="24"/>
        </w:rPr>
        <w:t>REPRESENTANTE LEGAL</w:t>
      </w:r>
    </w:p>
    <w:p w:rsidR="00C51E13" w:rsidRPr="00D9232D" w:rsidRDefault="00C51E13"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C51E13" w:rsidRPr="00D9232D" w:rsidRDefault="00C51E13" w:rsidP="00A2010C">
      <w:pPr>
        <w:pStyle w:val="2"/>
        <w:ind w:left="567" w:right="324"/>
        <w:jc w:val="center"/>
        <w:rPr>
          <w:rFonts w:asciiTheme="minorHAnsi" w:hAnsiTheme="minorHAnsi" w:cstheme="minorHAnsi"/>
          <w:sz w:val="24"/>
          <w:szCs w:val="24"/>
        </w:rPr>
      </w:pPr>
    </w:p>
    <w:p w:rsidR="00B378FC" w:rsidRPr="00D9232D" w:rsidRDefault="00B378F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F20619" w:rsidRPr="00D9232D" w:rsidRDefault="00F20619" w:rsidP="00A2010C">
      <w:pPr>
        <w:pStyle w:val="2"/>
        <w:ind w:left="1368"/>
        <w:jc w:val="center"/>
        <w:rPr>
          <w:rFonts w:asciiTheme="minorHAnsi" w:hAnsiTheme="minorHAnsi" w:cstheme="minorHAnsi"/>
          <w:sz w:val="24"/>
          <w:szCs w:val="24"/>
        </w:rPr>
      </w:pPr>
    </w:p>
    <w:p w:rsidR="00F20619" w:rsidRDefault="00F20619" w:rsidP="00A2010C">
      <w:pPr>
        <w:pStyle w:val="2"/>
        <w:ind w:left="1368"/>
        <w:jc w:val="center"/>
        <w:rPr>
          <w:rFonts w:asciiTheme="minorHAnsi" w:hAnsiTheme="minorHAnsi" w:cstheme="minorHAnsi"/>
          <w:sz w:val="24"/>
          <w:szCs w:val="24"/>
        </w:rPr>
      </w:pPr>
    </w:p>
    <w:p w:rsidR="00F74705" w:rsidRDefault="00F74705"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Default="002358C4" w:rsidP="00A2010C">
      <w:pPr>
        <w:pStyle w:val="2"/>
        <w:ind w:left="1368"/>
        <w:jc w:val="center"/>
        <w:rPr>
          <w:rFonts w:asciiTheme="minorHAnsi" w:hAnsiTheme="minorHAnsi" w:cstheme="minorHAnsi"/>
          <w:sz w:val="24"/>
          <w:szCs w:val="24"/>
        </w:rPr>
      </w:pPr>
    </w:p>
    <w:p w:rsidR="002358C4" w:rsidRPr="00D9232D" w:rsidRDefault="002358C4" w:rsidP="00A2010C">
      <w:pPr>
        <w:pStyle w:val="2"/>
        <w:ind w:left="1368"/>
        <w:jc w:val="center"/>
        <w:rPr>
          <w:rFonts w:asciiTheme="minorHAnsi" w:hAnsiTheme="minorHAnsi" w:cstheme="minorHAnsi"/>
          <w:sz w:val="24"/>
          <w:szCs w:val="24"/>
        </w:rPr>
      </w:pPr>
    </w:p>
    <w:p w:rsidR="00C51E13" w:rsidRPr="00D9232D" w:rsidRDefault="00197FA9" w:rsidP="00A2010C">
      <w:pPr>
        <w:jc w:val="center"/>
        <w:rPr>
          <w:rFonts w:asciiTheme="minorHAnsi" w:hAnsiTheme="minorHAnsi" w:cstheme="minorHAnsi"/>
          <w:b/>
          <w:sz w:val="24"/>
          <w:szCs w:val="24"/>
        </w:rPr>
      </w:pPr>
      <w:r w:rsidRPr="00D9232D">
        <w:rPr>
          <w:rFonts w:asciiTheme="minorHAnsi" w:hAnsiTheme="minorHAnsi" w:cstheme="minorHAnsi"/>
          <w:b/>
          <w:sz w:val="24"/>
          <w:szCs w:val="24"/>
        </w:rPr>
        <w:lastRenderedPageBreak/>
        <w:t xml:space="preserve">ANEXO </w:t>
      </w:r>
      <w:r w:rsidR="00F20619" w:rsidRPr="00D9232D">
        <w:rPr>
          <w:rFonts w:asciiTheme="minorHAnsi" w:hAnsiTheme="minorHAnsi" w:cstheme="minorHAnsi"/>
          <w:b/>
          <w:sz w:val="24"/>
          <w:szCs w:val="24"/>
        </w:rPr>
        <w:t>5</w:t>
      </w:r>
      <w:r w:rsidR="00C51E13" w:rsidRPr="00D9232D">
        <w:rPr>
          <w:rFonts w:asciiTheme="minorHAnsi" w:hAnsiTheme="minorHAnsi" w:cstheme="minorHAnsi"/>
          <w:b/>
          <w:sz w:val="24"/>
          <w:szCs w:val="24"/>
        </w:rPr>
        <w:t xml:space="preserve"> </w:t>
      </w:r>
    </w:p>
    <w:p w:rsidR="00C51E13" w:rsidRPr="00D9232D" w:rsidRDefault="00947B4E" w:rsidP="00A2010C">
      <w:pPr>
        <w:jc w:val="center"/>
        <w:rPr>
          <w:rFonts w:asciiTheme="minorHAnsi" w:hAnsiTheme="minorHAnsi" w:cstheme="minorHAnsi"/>
          <w:b/>
          <w:sz w:val="24"/>
          <w:szCs w:val="24"/>
        </w:rPr>
      </w:pPr>
      <w:r w:rsidRPr="00D9232D">
        <w:rPr>
          <w:rFonts w:asciiTheme="minorHAnsi" w:hAnsiTheme="minorHAnsi" w:cstheme="minorHAnsi"/>
          <w:b/>
          <w:sz w:val="24"/>
          <w:szCs w:val="24"/>
        </w:rPr>
        <w:t xml:space="preserve">DECLARACION DE IMPEDIMENTOS LEGALES </w:t>
      </w:r>
    </w:p>
    <w:p w:rsidR="00C51E13" w:rsidRPr="00D9232D" w:rsidRDefault="00947B4E" w:rsidP="00A2010C">
      <w:pPr>
        <w:jc w:val="center"/>
        <w:rPr>
          <w:rFonts w:asciiTheme="minorHAnsi" w:hAnsiTheme="minorHAnsi" w:cstheme="minorHAnsi"/>
          <w:sz w:val="24"/>
          <w:szCs w:val="24"/>
        </w:rPr>
      </w:pPr>
      <w:r w:rsidRPr="00D9232D">
        <w:rPr>
          <w:rFonts w:asciiTheme="minorHAnsi" w:hAnsiTheme="minorHAnsi" w:cstheme="minorHAnsi"/>
          <w:sz w:val="24"/>
          <w:szCs w:val="24"/>
        </w:rPr>
        <w:t>(</w:t>
      </w:r>
      <w:r w:rsidR="00C51E13" w:rsidRPr="00D9232D">
        <w:rPr>
          <w:rFonts w:asciiTheme="minorHAnsi" w:hAnsiTheme="minorHAnsi" w:cstheme="minorHAnsi"/>
          <w:sz w:val="24"/>
          <w:szCs w:val="24"/>
        </w:rPr>
        <w:t>PERSONAS FISICAS</w:t>
      </w:r>
      <w:r w:rsidRPr="00D9232D">
        <w:rPr>
          <w:rFonts w:asciiTheme="minorHAnsi" w:hAnsiTheme="minorHAnsi" w:cstheme="minorHAnsi"/>
          <w:sz w:val="24"/>
          <w:szCs w:val="24"/>
        </w:rPr>
        <w:t>)</w:t>
      </w:r>
    </w:p>
    <w:p w:rsidR="00C51E13" w:rsidRPr="00D9232D" w:rsidRDefault="00C51E13" w:rsidP="00A2010C">
      <w:pPr>
        <w:jc w:val="right"/>
        <w:rPr>
          <w:rFonts w:asciiTheme="minorHAnsi" w:hAnsiTheme="minorHAnsi" w:cstheme="minorHAnsi"/>
          <w:sz w:val="24"/>
          <w:szCs w:val="24"/>
        </w:rPr>
      </w:pPr>
    </w:p>
    <w:p w:rsidR="00C51E13" w:rsidRPr="00D9232D" w:rsidRDefault="00C51E13"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w:t>
      </w:r>
    </w:p>
    <w:p w:rsidR="00C51E13" w:rsidRPr="00D9232D" w:rsidRDefault="00C51E13" w:rsidP="00A2010C">
      <w:pPr>
        <w:ind w:left="567" w:right="324"/>
        <w:rPr>
          <w:rFonts w:asciiTheme="minorHAnsi" w:hAnsiTheme="minorHAnsi" w:cstheme="minorHAnsi"/>
          <w:sz w:val="24"/>
          <w:szCs w:val="24"/>
        </w:rPr>
      </w:pPr>
    </w:p>
    <w:p w:rsidR="00B86A4E" w:rsidRPr="00D9232D" w:rsidRDefault="00B86A4E" w:rsidP="00A2010C">
      <w:pPr>
        <w:ind w:left="567" w:right="324"/>
        <w:rPr>
          <w:rFonts w:asciiTheme="minorHAnsi" w:hAnsiTheme="minorHAnsi" w:cstheme="minorHAnsi"/>
          <w:sz w:val="24"/>
          <w:szCs w:val="24"/>
        </w:rPr>
      </w:pPr>
    </w:p>
    <w:p w:rsidR="00B86A4E" w:rsidRPr="00D9232D" w:rsidRDefault="00B86A4E"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ind w:left="567" w:right="324" w:firstLine="0"/>
        <w:jc w:val="both"/>
        <w:rPr>
          <w:rFonts w:ascii="Arial" w:hAnsi="Arial" w:cs="Arial"/>
          <w:b w:val="0"/>
          <w:sz w:val="24"/>
          <w:szCs w:val="24"/>
        </w:rPr>
      </w:pPr>
    </w:p>
    <w:p w:rsidR="00E607C6" w:rsidRPr="003E29BA" w:rsidRDefault="00E607C6" w:rsidP="00E607C6">
      <w:pPr>
        <w:pStyle w:val="4"/>
        <w:spacing w:line="360" w:lineRule="auto"/>
        <w:ind w:left="567" w:right="324" w:firstLine="0"/>
        <w:jc w:val="both"/>
        <w:rPr>
          <w:rFonts w:ascii="Arial" w:hAnsi="Arial" w:cs="Arial"/>
          <w:b w:val="0"/>
          <w:bCs/>
          <w:sz w:val="24"/>
          <w:szCs w:val="24"/>
        </w:rPr>
      </w:pPr>
      <w:r w:rsidRPr="003E29BA">
        <w:rPr>
          <w:rFonts w:ascii="Arial" w:hAnsi="Arial" w:cs="Arial"/>
          <w:b w:val="0"/>
          <w:bCs/>
          <w:sz w:val="24"/>
          <w:szCs w:val="24"/>
        </w:rPr>
        <w:t xml:space="preserve">El que suscribe en mi calidad de licitante en el procedimiento de licitación pública </w:t>
      </w:r>
      <w:r>
        <w:rPr>
          <w:rFonts w:ascii="Arial" w:hAnsi="Arial" w:cs="Arial"/>
          <w:b w:val="0"/>
          <w:bCs/>
          <w:sz w:val="24"/>
          <w:szCs w:val="24"/>
        </w:rPr>
        <w:t>inter</w:t>
      </w:r>
      <w:r w:rsidRPr="003E29BA">
        <w:rPr>
          <w:rFonts w:ascii="Arial" w:hAnsi="Arial" w:cs="Arial"/>
          <w:b w:val="0"/>
          <w:bCs/>
          <w:sz w:val="24"/>
          <w:szCs w:val="24"/>
        </w:rPr>
        <w:t xml:space="preserve">nacional número </w:t>
      </w:r>
      <w:r>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declaro bajo protesta de decir verdad  que conozco el contenido y alcances de las disposiciones del artículo 49 de la Ley de Adquisiciones, Arrendamientos y </w:t>
      </w:r>
      <w:r>
        <w:rPr>
          <w:rFonts w:ascii="Arial" w:hAnsi="Arial" w:cs="Arial"/>
          <w:b w:val="0"/>
          <w:bCs/>
          <w:sz w:val="24"/>
          <w:szCs w:val="24"/>
        </w:rPr>
        <w:t>Bienes</w:t>
      </w:r>
      <w:r w:rsidRPr="003E29BA">
        <w:rPr>
          <w:rFonts w:ascii="Arial" w:hAnsi="Arial" w:cs="Arial"/>
          <w:b w:val="0"/>
          <w:bCs/>
          <w:sz w:val="24"/>
          <w:szCs w:val="24"/>
        </w:rPr>
        <w:t xml:space="preserve"> para el Estado de Baja California</w:t>
      </w:r>
      <w:r>
        <w:rPr>
          <w:rFonts w:ascii="Arial" w:hAnsi="Arial" w:cs="Arial"/>
          <w:b w:val="0"/>
          <w:bCs/>
          <w:sz w:val="24"/>
          <w:szCs w:val="24"/>
        </w:rPr>
        <w:t xml:space="preserve">, así como del Artículo 49 fracción IX de la Ley de Responsabilidades Administrativas </w:t>
      </w:r>
      <w:r w:rsidRPr="003E29BA">
        <w:rPr>
          <w:rFonts w:ascii="Arial" w:hAnsi="Arial" w:cs="Arial"/>
          <w:b w:val="0"/>
          <w:bCs/>
          <w:sz w:val="24"/>
          <w:szCs w:val="24"/>
        </w:rPr>
        <w:t xml:space="preserve"> y que no me encuentro  en  ninguno de los  supuestos contenidos en dicho  precepto legal.</w:t>
      </w:r>
    </w:p>
    <w:p w:rsidR="00C51E13" w:rsidRPr="00D9232D" w:rsidRDefault="00C51E13" w:rsidP="00A2010C">
      <w:pPr>
        <w:pStyle w:val="4"/>
        <w:ind w:left="567" w:right="324" w:firstLine="0"/>
        <w:jc w:val="both"/>
        <w:rPr>
          <w:rFonts w:asciiTheme="minorHAnsi" w:hAnsiTheme="minorHAnsi" w:cstheme="minorHAnsi"/>
          <w:sz w:val="24"/>
          <w:szCs w:val="24"/>
        </w:rPr>
      </w:pPr>
    </w:p>
    <w:p w:rsidR="00C51E13" w:rsidRPr="00D9232D" w:rsidRDefault="00C51E13" w:rsidP="00A2010C">
      <w:pPr>
        <w:pStyle w:val="4"/>
        <w:ind w:left="567" w:right="324" w:firstLine="0"/>
        <w:jc w:val="both"/>
        <w:rPr>
          <w:rFonts w:asciiTheme="minorHAnsi" w:hAnsiTheme="minorHAnsi" w:cstheme="minorHAnsi"/>
          <w:sz w:val="24"/>
          <w:szCs w:val="24"/>
        </w:rPr>
      </w:pPr>
    </w:p>
    <w:p w:rsidR="00C51E13" w:rsidRPr="00D9232D" w:rsidRDefault="00C51E13" w:rsidP="00A2010C">
      <w:pPr>
        <w:pStyle w:val="4"/>
        <w:ind w:left="567" w:right="324" w:firstLine="0"/>
        <w:jc w:val="both"/>
        <w:rPr>
          <w:rFonts w:asciiTheme="minorHAnsi" w:hAnsiTheme="minorHAnsi" w:cstheme="minorHAnsi"/>
          <w:b w:val="0"/>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p>
    <w:p w:rsidR="00C51E13" w:rsidRPr="00D9232D" w:rsidRDefault="00C51E13"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00267509" w:rsidRPr="00D9232D">
        <w:rPr>
          <w:rFonts w:asciiTheme="minorHAnsi" w:hAnsiTheme="minorHAnsi" w:cstheme="minorHAnsi"/>
          <w:sz w:val="24"/>
          <w:szCs w:val="24"/>
        </w:rPr>
        <w:t>DEL LICITANTE</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C51E13" w:rsidRPr="00D9232D" w:rsidRDefault="00C51E13" w:rsidP="00A2010C">
      <w:pPr>
        <w:ind w:left="567" w:right="324"/>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C51E13" w:rsidRPr="00D9232D" w:rsidRDefault="00C51E13" w:rsidP="00A2010C">
      <w:pPr>
        <w:pStyle w:val="2"/>
        <w:ind w:left="1368"/>
        <w:jc w:val="center"/>
        <w:rPr>
          <w:rFonts w:asciiTheme="minorHAnsi" w:hAnsiTheme="minorHAnsi" w:cstheme="minorHAnsi"/>
          <w:sz w:val="24"/>
          <w:szCs w:val="24"/>
        </w:rPr>
      </w:pPr>
    </w:p>
    <w:p w:rsidR="00267509" w:rsidRPr="00D9232D" w:rsidRDefault="00267509"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B378FC" w:rsidRPr="00D9232D" w:rsidRDefault="00B378FC" w:rsidP="00A2010C">
      <w:pPr>
        <w:pStyle w:val="2"/>
        <w:ind w:left="1368"/>
        <w:jc w:val="center"/>
        <w:rPr>
          <w:rFonts w:asciiTheme="minorHAnsi" w:hAnsiTheme="minorHAnsi" w:cstheme="minorHAnsi"/>
          <w:sz w:val="24"/>
          <w:szCs w:val="24"/>
        </w:rPr>
      </w:pPr>
    </w:p>
    <w:p w:rsidR="00F20619" w:rsidRPr="00D9232D" w:rsidRDefault="00F20619" w:rsidP="00A2010C">
      <w:pPr>
        <w:pStyle w:val="2"/>
        <w:ind w:left="1368"/>
        <w:jc w:val="center"/>
        <w:rPr>
          <w:rFonts w:asciiTheme="minorHAnsi" w:hAnsiTheme="minorHAnsi" w:cstheme="minorHAnsi"/>
          <w:sz w:val="24"/>
          <w:szCs w:val="24"/>
        </w:rPr>
      </w:pPr>
    </w:p>
    <w:p w:rsidR="00F20619" w:rsidRDefault="00F20619" w:rsidP="00A2010C">
      <w:pPr>
        <w:pStyle w:val="2"/>
        <w:ind w:left="1368"/>
        <w:jc w:val="center"/>
        <w:rPr>
          <w:rFonts w:asciiTheme="minorHAnsi" w:hAnsiTheme="minorHAnsi" w:cstheme="minorHAnsi"/>
          <w:sz w:val="24"/>
          <w:szCs w:val="24"/>
        </w:rPr>
      </w:pPr>
    </w:p>
    <w:p w:rsidR="00D63ED0" w:rsidRPr="00D9232D" w:rsidRDefault="00D63ED0" w:rsidP="00A2010C">
      <w:pPr>
        <w:pStyle w:val="2"/>
        <w:ind w:left="1368"/>
        <w:jc w:val="center"/>
        <w:rPr>
          <w:rFonts w:asciiTheme="minorHAnsi" w:hAnsiTheme="minorHAnsi" w:cstheme="minorHAnsi"/>
          <w:sz w:val="24"/>
          <w:szCs w:val="24"/>
        </w:rPr>
      </w:pPr>
    </w:p>
    <w:p w:rsidR="00267509" w:rsidRPr="00D9232D" w:rsidRDefault="00F20619"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ANEXO 5</w:t>
      </w:r>
      <w:r w:rsidR="00267509" w:rsidRPr="00D9232D">
        <w:rPr>
          <w:rFonts w:asciiTheme="minorHAnsi" w:hAnsiTheme="minorHAnsi" w:cstheme="minorHAnsi"/>
          <w:b/>
          <w:sz w:val="24"/>
          <w:szCs w:val="24"/>
        </w:rPr>
        <w:t xml:space="preserve"> </w:t>
      </w:r>
    </w:p>
    <w:p w:rsidR="00267509" w:rsidRPr="00D9232D" w:rsidRDefault="00947B4E"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DECLARACIÓN DE IMPEDIMENTOS LEGALES</w:t>
      </w:r>
    </w:p>
    <w:p w:rsidR="00267509" w:rsidRPr="00D9232D" w:rsidRDefault="00947B4E"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w:t>
      </w:r>
      <w:r w:rsidR="00267509" w:rsidRPr="00D9232D">
        <w:rPr>
          <w:rFonts w:asciiTheme="minorHAnsi" w:hAnsiTheme="minorHAnsi" w:cstheme="minorHAnsi"/>
          <w:sz w:val="24"/>
          <w:szCs w:val="24"/>
        </w:rPr>
        <w:t>PERSONAS FISICAS O MORALES</w:t>
      </w:r>
      <w:r w:rsidRPr="00D9232D">
        <w:rPr>
          <w:rFonts w:asciiTheme="minorHAnsi" w:hAnsiTheme="minorHAnsi" w:cstheme="minorHAnsi"/>
          <w:sz w:val="24"/>
          <w:szCs w:val="24"/>
        </w:rPr>
        <w:t xml:space="preserve"> </w:t>
      </w:r>
      <w:r w:rsidR="00267509" w:rsidRPr="00D9232D">
        <w:rPr>
          <w:rFonts w:asciiTheme="minorHAnsi" w:hAnsiTheme="minorHAnsi" w:cstheme="minorHAnsi"/>
          <w:sz w:val="24"/>
          <w:szCs w:val="24"/>
        </w:rPr>
        <w:t>POR CONDUCTO DE REPRESENTANTE LEGAL</w:t>
      </w:r>
      <w:r w:rsidRPr="00D9232D">
        <w:rPr>
          <w:rFonts w:asciiTheme="minorHAnsi" w:hAnsiTheme="minorHAnsi" w:cstheme="minorHAnsi"/>
          <w:sz w:val="24"/>
          <w:szCs w:val="24"/>
        </w:rPr>
        <w:t>)</w:t>
      </w:r>
    </w:p>
    <w:p w:rsidR="00267509" w:rsidRPr="00D9232D" w:rsidRDefault="00267509" w:rsidP="00A2010C">
      <w:pPr>
        <w:ind w:left="567" w:right="324"/>
        <w:jc w:val="right"/>
        <w:rPr>
          <w:rFonts w:asciiTheme="minorHAnsi" w:hAnsiTheme="minorHAnsi" w:cstheme="minorHAnsi"/>
          <w:sz w:val="24"/>
          <w:szCs w:val="24"/>
        </w:rPr>
      </w:pPr>
    </w:p>
    <w:p w:rsidR="00267509" w:rsidRPr="00D9232D" w:rsidRDefault="00267509"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r w:rsidR="000F40BF" w:rsidRPr="00D9232D">
        <w:rPr>
          <w:rFonts w:asciiTheme="minorHAnsi" w:hAnsiTheme="minorHAnsi" w:cstheme="minorHAnsi"/>
          <w:sz w:val="24"/>
          <w:szCs w:val="24"/>
        </w:rPr>
        <w:t>___________________</w:t>
      </w:r>
    </w:p>
    <w:p w:rsidR="00267509" w:rsidRPr="00D9232D" w:rsidRDefault="00267509" w:rsidP="00A2010C">
      <w:pPr>
        <w:ind w:left="567" w:right="324"/>
        <w:rPr>
          <w:rFonts w:asciiTheme="minorHAnsi" w:hAnsiTheme="minorHAnsi" w:cstheme="minorHAnsi"/>
          <w:sz w:val="24"/>
          <w:szCs w:val="24"/>
        </w:rPr>
      </w:pPr>
    </w:p>
    <w:p w:rsidR="002358C4" w:rsidRPr="002358C4" w:rsidRDefault="002358C4" w:rsidP="002358C4">
      <w:pPr>
        <w:pStyle w:val="4"/>
        <w:ind w:left="567" w:right="324" w:firstLine="0"/>
        <w:jc w:val="both"/>
        <w:rPr>
          <w:rFonts w:asciiTheme="minorHAnsi" w:hAnsiTheme="minorHAnsi" w:cstheme="minorHAnsi"/>
          <w:b w:val="0"/>
          <w:sz w:val="18"/>
          <w:szCs w:val="18"/>
        </w:rPr>
      </w:pPr>
      <w:r w:rsidRPr="002358C4">
        <w:rPr>
          <w:rFonts w:asciiTheme="minorHAnsi" w:hAnsiTheme="minorHAnsi" w:cstheme="minorHAnsi"/>
          <w:b w:val="0"/>
          <w:sz w:val="18"/>
          <w:szCs w:val="18"/>
        </w:rPr>
        <w:t xml:space="preserve">“SUBCOMITE DE ADQUISICIONES, ARRENDAMIENTOS  Y SERVICIOS DEL INSTITUTO DE SEGURIDAD Y SERVICIOS SOCILAES DE LOS TRABAJADORES DEL GOBIERNO Y MUNICIPIOS DEL ESTADO DE BAJA CALIFORNIA” </w:t>
      </w:r>
    </w:p>
    <w:p w:rsidR="00267509" w:rsidRPr="002358C4" w:rsidRDefault="002358C4" w:rsidP="002358C4">
      <w:pPr>
        <w:pStyle w:val="4"/>
        <w:ind w:left="567" w:right="324" w:firstLine="0"/>
        <w:jc w:val="both"/>
        <w:rPr>
          <w:rFonts w:asciiTheme="minorHAnsi" w:hAnsiTheme="minorHAnsi" w:cstheme="minorHAnsi"/>
          <w:b w:val="0"/>
          <w:sz w:val="18"/>
          <w:szCs w:val="18"/>
        </w:rPr>
      </w:pPr>
      <w:r w:rsidRPr="002358C4">
        <w:rPr>
          <w:rFonts w:asciiTheme="minorHAnsi" w:hAnsiTheme="minorHAnsi" w:cstheme="minorHAnsi"/>
          <w:b w:val="0"/>
          <w:sz w:val="18"/>
          <w:szCs w:val="18"/>
        </w:rPr>
        <w:t>PRESENTE.-</w:t>
      </w:r>
    </w:p>
    <w:p w:rsidR="00267509" w:rsidRPr="00D9232D" w:rsidRDefault="00267509" w:rsidP="00A2010C">
      <w:pPr>
        <w:pStyle w:val="4"/>
        <w:ind w:left="567" w:right="324" w:firstLine="0"/>
        <w:jc w:val="both"/>
        <w:rPr>
          <w:rFonts w:asciiTheme="minorHAnsi" w:hAnsiTheme="minorHAnsi" w:cstheme="minorHAnsi"/>
          <w:b w:val="0"/>
          <w:sz w:val="24"/>
          <w:szCs w:val="24"/>
        </w:rPr>
      </w:pPr>
    </w:p>
    <w:p w:rsidR="00267509" w:rsidRPr="00D9232D" w:rsidRDefault="00267509" w:rsidP="00A2010C">
      <w:pPr>
        <w:pStyle w:val="4"/>
        <w:ind w:left="567" w:right="324" w:firstLine="0"/>
        <w:jc w:val="both"/>
        <w:rPr>
          <w:rFonts w:asciiTheme="minorHAnsi" w:hAnsiTheme="minorHAnsi" w:cstheme="minorHAnsi"/>
          <w:b w:val="0"/>
          <w:sz w:val="24"/>
          <w:szCs w:val="24"/>
        </w:rPr>
      </w:pPr>
    </w:p>
    <w:p w:rsidR="00E607C6" w:rsidRPr="003E29BA" w:rsidRDefault="00E607C6" w:rsidP="00E607C6">
      <w:pPr>
        <w:pStyle w:val="4"/>
        <w:spacing w:line="360" w:lineRule="auto"/>
        <w:ind w:left="567" w:right="324" w:firstLine="0"/>
        <w:jc w:val="both"/>
        <w:rPr>
          <w:rFonts w:ascii="Arial" w:hAnsi="Arial" w:cs="Arial"/>
          <w:b w:val="0"/>
          <w:bCs/>
          <w:sz w:val="24"/>
          <w:szCs w:val="24"/>
        </w:rPr>
      </w:pPr>
      <w:r w:rsidRPr="003E29BA">
        <w:rPr>
          <w:rFonts w:ascii="Arial" w:hAnsi="Arial" w:cs="Arial"/>
          <w:b w:val="0"/>
          <w:bCs/>
          <w:sz w:val="24"/>
          <w:szCs w:val="24"/>
        </w:rPr>
        <w:t xml:space="preserve">El que suscribe en mi calidad de Representante Legal de _________________ quien participa en el procedimiento de licitación pública </w:t>
      </w:r>
      <w:r>
        <w:rPr>
          <w:rFonts w:ascii="Arial" w:hAnsi="Arial" w:cs="Arial"/>
          <w:b w:val="0"/>
          <w:bCs/>
          <w:sz w:val="24"/>
          <w:szCs w:val="24"/>
        </w:rPr>
        <w:t>inter</w:t>
      </w:r>
      <w:r w:rsidRPr="003E29BA">
        <w:rPr>
          <w:rFonts w:ascii="Arial" w:hAnsi="Arial" w:cs="Arial"/>
          <w:b w:val="0"/>
          <w:bCs/>
          <w:sz w:val="24"/>
          <w:szCs w:val="24"/>
        </w:rPr>
        <w:t xml:space="preserve">nacional número </w:t>
      </w:r>
      <w:r>
        <w:rPr>
          <w:rFonts w:ascii="Arial" w:hAnsi="Arial" w:cs="Arial"/>
          <w:b w:val="0"/>
          <w:bCs/>
          <w:sz w:val="24"/>
          <w:szCs w:val="24"/>
          <w:lang w:val="es-MX"/>
        </w:rPr>
        <w:t>________________________</w:t>
      </w:r>
      <w:r w:rsidRPr="003E29BA">
        <w:rPr>
          <w:rFonts w:ascii="Arial" w:hAnsi="Arial" w:cs="Arial"/>
          <w:b w:val="0"/>
          <w:bCs/>
          <w:sz w:val="24"/>
          <w:szCs w:val="24"/>
          <w:lang w:val="es-MX"/>
        </w:rPr>
        <w:t xml:space="preserve"> </w:t>
      </w:r>
      <w:r w:rsidRPr="003E29BA">
        <w:rPr>
          <w:rFonts w:ascii="Arial" w:hAnsi="Arial" w:cs="Arial"/>
          <w:b w:val="0"/>
          <w:bCs/>
          <w:sz w:val="24"/>
          <w:szCs w:val="24"/>
        </w:rPr>
        <w:t xml:space="preserve">manifiesto </w:t>
      </w:r>
      <w:r w:rsidRPr="00C51E13">
        <w:rPr>
          <w:rFonts w:ascii="Tahoma" w:hAnsi="Tahoma" w:cs="Tahoma"/>
          <w:b w:val="0"/>
          <w:bCs/>
          <w:sz w:val="24"/>
          <w:szCs w:val="24"/>
        </w:rPr>
        <w:t xml:space="preserve">bajo protesta de decir verdad  </w:t>
      </w:r>
      <w:r w:rsidRPr="003E29BA">
        <w:rPr>
          <w:rFonts w:ascii="Arial" w:hAnsi="Arial" w:cs="Arial"/>
          <w:b w:val="0"/>
          <w:bCs/>
          <w:sz w:val="24"/>
          <w:szCs w:val="24"/>
        </w:rPr>
        <w:t xml:space="preserve">que  conocemos el contenido y alcances de las disposiciones del artículo 49 de la Ley de Adquisiciones, Arrendamientos y </w:t>
      </w:r>
      <w:r>
        <w:rPr>
          <w:rFonts w:ascii="Arial" w:hAnsi="Arial" w:cs="Arial"/>
          <w:b w:val="0"/>
          <w:bCs/>
          <w:sz w:val="24"/>
          <w:szCs w:val="24"/>
        </w:rPr>
        <w:t>Bienes</w:t>
      </w:r>
      <w:r w:rsidRPr="003E29BA">
        <w:rPr>
          <w:rFonts w:ascii="Arial" w:hAnsi="Arial" w:cs="Arial"/>
          <w:b w:val="0"/>
          <w:bCs/>
          <w:sz w:val="24"/>
          <w:szCs w:val="24"/>
        </w:rPr>
        <w:t xml:space="preserve"> para el Estado de Baja California</w:t>
      </w:r>
      <w:r>
        <w:rPr>
          <w:rFonts w:ascii="Arial" w:hAnsi="Arial" w:cs="Arial"/>
          <w:b w:val="0"/>
          <w:bCs/>
          <w:sz w:val="24"/>
          <w:szCs w:val="24"/>
        </w:rPr>
        <w:t>,</w:t>
      </w:r>
      <w:r w:rsidRPr="003E29BA">
        <w:rPr>
          <w:rFonts w:ascii="Arial" w:hAnsi="Arial" w:cs="Arial"/>
          <w:b w:val="0"/>
          <w:bCs/>
          <w:sz w:val="24"/>
          <w:szCs w:val="24"/>
        </w:rPr>
        <w:t xml:space="preserve"> </w:t>
      </w:r>
      <w:r>
        <w:rPr>
          <w:rFonts w:ascii="Arial" w:hAnsi="Arial" w:cs="Arial"/>
          <w:b w:val="0"/>
          <w:bCs/>
          <w:sz w:val="24"/>
          <w:szCs w:val="24"/>
        </w:rPr>
        <w:t>así como del Artículo 49 fracción IX de la Ley de Responsabilidades Administrativas</w:t>
      </w:r>
      <w:r w:rsidRPr="003E29BA">
        <w:rPr>
          <w:rFonts w:ascii="Arial" w:hAnsi="Arial" w:cs="Arial"/>
          <w:b w:val="0"/>
          <w:bCs/>
          <w:sz w:val="24"/>
          <w:szCs w:val="24"/>
        </w:rPr>
        <w:t xml:space="preserve"> y que el suscrito, mi representad__, asociados y personal a su cargo no nos encontramos  en  ninguno de los  supuestos contenidos en dicho precepto legal.</w:t>
      </w:r>
    </w:p>
    <w:p w:rsidR="00E607C6" w:rsidRPr="003E29BA" w:rsidRDefault="00E607C6" w:rsidP="00E607C6">
      <w:pPr>
        <w:pStyle w:val="4"/>
        <w:spacing w:line="360" w:lineRule="auto"/>
        <w:ind w:left="567" w:right="324" w:firstLine="0"/>
        <w:jc w:val="both"/>
        <w:rPr>
          <w:rFonts w:ascii="Arial" w:hAnsi="Arial" w:cs="Arial"/>
          <w:b w:val="0"/>
          <w:bCs/>
          <w:sz w:val="24"/>
          <w:szCs w:val="24"/>
        </w:rPr>
      </w:pPr>
    </w:p>
    <w:p w:rsidR="00267509" w:rsidRPr="00D9232D" w:rsidRDefault="00267509" w:rsidP="00A2010C">
      <w:pPr>
        <w:pStyle w:val="4"/>
        <w:ind w:left="567" w:right="324" w:firstLine="0"/>
        <w:jc w:val="both"/>
        <w:rPr>
          <w:rFonts w:asciiTheme="minorHAnsi" w:hAnsiTheme="minorHAnsi" w:cstheme="minorHAnsi"/>
          <w:b w:val="0"/>
          <w:bCs/>
          <w:sz w:val="24"/>
          <w:szCs w:val="24"/>
        </w:rPr>
      </w:pPr>
    </w:p>
    <w:p w:rsidR="00267509" w:rsidRPr="00D9232D" w:rsidRDefault="00267509" w:rsidP="00A2010C">
      <w:pPr>
        <w:pStyle w:val="4"/>
        <w:ind w:left="567" w:right="324" w:firstLine="0"/>
        <w:jc w:val="both"/>
        <w:rPr>
          <w:rFonts w:asciiTheme="minorHAnsi" w:hAnsiTheme="minorHAnsi" w:cstheme="minorHAnsi"/>
          <w:sz w:val="24"/>
          <w:szCs w:val="24"/>
        </w:rPr>
      </w:pPr>
    </w:p>
    <w:p w:rsidR="00267509" w:rsidRPr="00D9232D" w:rsidRDefault="00267509" w:rsidP="00A2010C">
      <w:pPr>
        <w:pStyle w:val="4"/>
        <w:ind w:left="567" w:right="324" w:firstLine="0"/>
        <w:jc w:val="both"/>
        <w:rPr>
          <w:rFonts w:asciiTheme="minorHAnsi" w:hAnsiTheme="minorHAnsi" w:cstheme="minorHAnsi"/>
          <w:b w:val="0"/>
          <w:sz w:val="24"/>
          <w:szCs w:val="24"/>
        </w:rPr>
      </w:pPr>
    </w:p>
    <w:p w:rsidR="00267509" w:rsidRPr="00D9232D" w:rsidRDefault="0026750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267509" w:rsidRPr="00D9232D" w:rsidRDefault="00267509" w:rsidP="00A2010C">
      <w:pPr>
        <w:ind w:left="567" w:right="324"/>
        <w:jc w:val="center"/>
        <w:rPr>
          <w:rFonts w:asciiTheme="minorHAnsi" w:hAnsiTheme="minorHAnsi" w:cstheme="minorHAnsi"/>
          <w:sz w:val="24"/>
          <w:szCs w:val="24"/>
        </w:rPr>
      </w:pPr>
    </w:p>
    <w:p w:rsidR="00267509" w:rsidRPr="00D9232D" w:rsidRDefault="00267509" w:rsidP="00A2010C">
      <w:pPr>
        <w:ind w:left="567" w:right="324"/>
        <w:jc w:val="center"/>
        <w:rPr>
          <w:rFonts w:asciiTheme="minorHAnsi" w:hAnsiTheme="minorHAnsi" w:cstheme="minorHAnsi"/>
          <w:sz w:val="24"/>
          <w:szCs w:val="24"/>
        </w:rPr>
      </w:pPr>
    </w:p>
    <w:p w:rsidR="00267509" w:rsidRPr="00D9232D" w:rsidRDefault="00267509"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w:t>
      </w:r>
      <w:r w:rsidR="00B378FC" w:rsidRPr="00D9232D">
        <w:rPr>
          <w:rFonts w:asciiTheme="minorHAnsi" w:hAnsiTheme="minorHAnsi" w:cstheme="minorHAnsi"/>
          <w:sz w:val="24"/>
          <w:szCs w:val="24"/>
        </w:rPr>
        <w:t xml:space="preserve"> </w:t>
      </w:r>
      <w:r w:rsidRPr="00D9232D">
        <w:rPr>
          <w:rFonts w:asciiTheme="minorHAnsi" w:hAnsiTheme="minorHAnsi" w:cstheme="minorHAnsi"/>
          <w:sz w:val="24"/>
          <w:szCs w:val="24"/>
        </w:rPr>
        <w:t>REPRESENTANTE LEGAL</w:t>
      </w: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p>
    <w:p w:rsidR="00267509" w:rsidRPr="00D9232D" w:rsidRDefault="00267509"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765CE7" w:rsidRPr="00D9232D" w:rsidRDefault="00765CE7" w:rsidP="00A2010C">
      <w:pPr>
        <w:pStyle w:val="2"/>
        <w:ind w:left="567" w:right="324"/>
        <w:rPr>
          <w:rFonts w:asciiTheme="minorHAnsi" w:hAnsiTheme="minorHAnsi" w:cstheme="minorHAnsi"/>
          <w:sz w:val="24"/>
          <w:szCs w:val="24"/>
        </w:rPr>
      </w:pPr>
    </w:p>
    <w:p w:rsidR="00765CE7" w:rsidRPr="00D9232D" w:rsidRDefault="00765CE7"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B378FC" w:rsidRPr="00D9232D" w:rsidRDefault="00B378FC" w:rsidP="00A2010C">
      <w:pPr>
        <w:pStyle w:val="2"/>
        <w:ind w:left="567" w:right="324"/>
        <w:jc w:val="center"/>
        <w:rPr>
          <w:rFonts w:asciiTheme="minorHAnsi" w:hAnsiTheme="minorHAnsi" w:cstheme="minorHAnsi"/>
          <w:sz w:val="24"/>
          <w:szCs w:val="24"/>
        </w:rPr>
      </w:pPr>
    </w:p>
    <w:p w:rsidR="00A2706C" w:rsidRPr="00D9232D" w:rsidRDefault="00A2706C" w:rsidP="00E309A7">
      <w:pPr>
        <w:ind w:left="567" w:right="324"/>
        <w:jc w:val="center"/>
        <w:rPr>
          <w:rFonts w:asciiTheme="minorHAnsi" w:hAnsiTheme="minorHAnsi" w:cstheme="minorHAnsi"/>
          <w:b/>
          <w:sz w:val="24"/>
          <w:szCs w:val="24"/>
        </w:rPr>
      </w:pPr>
      <w:r w:rsidRPr="00D9232D">
        <w:rPr>
          <w:rFonts w:asciiTheme="minorHAnsi" w:hAnsiTheme="minorHAnsi" w:cstheme="minorHAnsi"/>
          <w:sz w:val="24"/>
          <w:szCs w:val="24"/>
        </w:rPr>
        <w:br w:type="page"/>
      </w:r>
      <w:r w:rsidRPr="00D9232D">
        <w:rPr>
          <w:rFonts w:asciiTheme="minorHAnsi" w:hAnsiTheme="minorHAnsi" w:cstheme="minorHAnsi"/>
          <w:b/>
          <w:sz w:val="24"/>
          <w:szCs w:val="24"/>
        </w:rPr>
        <w:lastRenderedPageBreak/>
        <w:t xml:space="preserve">ANEXO </w:t>
      </w:r>
      <w:r w:rsidR="00F20619" w:rsidRPr="00D9232D">
        <w:rPr>
          <w:rFonts w:asciiTheme="minorHAnsi" w:hAnsiTheme="minorHAnsi" w:cstheme="minorHAnsi"/>
          <w:b/>
          <w:sz w:val="24"/>
          <w:szCs w:val="24"/>
        </w:rPr>
        <w:t>6</w:t>
      </w:r>
    </w:p>
    <w:p w:rsidR="00A2706C" w:rsidRPr="00D9232D" w:rsidRDefault="00A2706C" w:rsidP="00E309A7">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MANIFESTACION SOBRE COMPROMISOS FISCALES</w:t>
      </w:r>
    </w:p>
    <w:p w:rsidR="00A2706C" w:rsidRPr="00D9232D" w:rsidRDefault="00A2706C" w:rsidP="00E309A7">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w:t>
      </w:r>
    </w:p>
    <w:p w:rsidR="00A2706C" w:rsidRPr="00D9232D" w:rsidRDefault="00A2706C" w:rsidP="00E309A7">
      <w:pPr>
        <w:ind w:left="567" w:right="324"/>
        <w:jc w:val="right"/>
        <w:rPr>
          <w:rFonts w:asciiTheme="minorHAnsi" w:hAnsiTheme="minorHAnsi" w:cstheme="minorHAnsi"/>
          <w:sz w:val="24"/>
          <w:szCs w:val="24"/>
        </w:rPr>
      </w:pPr>
    </w:p>
    <w:p w:rsidR="00A2706C" w:rsidRPr="00D9232D" w:rsidRDefault="00A2706C" w:rsidP="00E309A7">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p>
    <w:p w:rsidR="00A2706C" w:rsidRPr="00D9232D" w:rsidRDefault="00A2706C" w:rsidP="00E309A7">
      <w:pPr>
        <w:ind w:left="567" w:right="324"/>
        <w:rPr>
          <w:rFonts w:asciiTheme="minorHAnsi" w:hAnsiTheme="minorHAnsi" w:cstheme="minorHAnsi"/>
          <w:sz w:val="24"/>
          <w:szCs w:val="24"/>
        </w:rPr>
      </w:pPr>
    </w:p>
    <w:p w:rsidR="00A2706C" w:rsidRPr="00D9232D" w:rsidRDefault="00A2706C" w:rsidP="00E309A7">
      <w:pPr>
        <w:ind w:left="567" w:right="324"/>
        <w:rPr>
          <w:rFonts w:asciiTheme="minorHAnsi" w:hAnsiTheme="minorHAnsi" w:cstheme="minorHAnsi"/>
          <w:sz w:val="24"/>
          <w:szCs w:val="24"/>
        </w:rPr>
      </w:pPr>
    </w:p>
    <w:p w:rsidR="00A2706C" w:rsidRPr="00D9232D" w:rsidRDefault="00A2706C" w:rsidP="00E309A7">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pStyle w:val="4"/>
        <w:ind w:left="567" w:right="324" w:firstLine="0"/>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que suscribe en mi calidad de licitante en el procedimiento de licitación pública</w:t>
      </w:r>
      <w:r w:rsidR="003C7BD6" w:rsidRPr="00D9232D">
        <w:rPr>
          <w:rFonts w:asciiTheme="minorHAnsi" w:hAnsiTheme="minorHAnsi" w:cstheme="minorHAnsi"/>
          <w:b w:val="0"/>
          <w:bCs/>
          <w:sz w:val="24"/>
          <w:szCs w:val="24"/>
        </w:rPr>
        <w:t xml:space="preserve"> regional</w:t>
      </w:r>
      <w:r w:rsidRPr="00D9232D">
        <w:rPr>
          <w:rFonts w:asciiTheme="minorHAnsi" w:hAnsiTheme="minorHAnsi" w:cstheme="minorHAnsi"/>
          <w:b w:val="0"/>
          <w:bCs/>
          <w:sz w:val="24"/>
          <w:szCs w:val="24"/>
        </w:rPr>
        <w:t xml:space="preserve"> número </w:t>
      </w:r>
      <w:r w:rsidR="002358C4">
        <w:rPr>
          <w:rFonts w:asciiTheme="minorHAnsi" w:hAnsiTheme="minorHAnsi" w:cstheme="minorHAnsi"/>
          <w:b w:val="0"/>
          <w:bCs/>
          <w:sz w:val="24"/>
          <w:szCs w:val="24"/>
        </w:rPr>
        <w:t>LPR-ISSSTECALI-01-2022</w:t>
      </w:r>
      <w:r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bCs/>
          <w:sz w:val="24"/>
          <w:szCs w:val="24"/>
        </w:rPr>
        <w:t>declaro bajo protesta de decir verdad que el suscrito se encuentra al corriente del pago de sus compromisos fiscales.</w:t>
      </w: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sz w:val="24"/>
          <w:szCs w:val="24"/>
        </w:rPr>
      </w:pPr>
    </w:p>
    <w:p w:rsidR="00A2706C" w:rsidRPr="00D9232D" w:rsidRDefault="00A2706C" w:rsidP="00E309A7">
      <w:pPr>
        <w:pStyle w:val="4"/>
        <w:ind w:left="567" w:right="324" w:firstLine="0"/>
        <w:jc w:val="both"/>
        <w:rPr>
          <w:rFonts w:asciiTheme="minorHAnsi" w:hAnsiTheme="minorHAnsi" w:cstheme="minorHAnsi"/>
          <w:b w:val="0"/>
          <w:sz w:val="24"/>
          <w:szCs w:val="24"/>
        </w:rPr>
      </w:pPr>
    </w:p>
    <w:p w:rsidR="00A2706C" w:rsidRPr="00D9232D" w:rsidRDefault="00A2706C" w:rsidP="00E309A7">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A2706C" w:rsidRPr="00D9232D" w:rsidRDefault="00A2706C" w:rsidP="00A2010C">
      <w:pPr>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p>
    <w:p w:rsidR="00A2706C" w:rsidRPr="00D9232D" w:rsidRDefault="00A2706C" w:rsidP="00A2010C">
      <w:pPr>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A2706C" w:rsidRPr="00D9232D" w:rsidRDefault="00A2706C" w:rsidP="00A2010C">
      <w:pP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br w:type="page"/>
      </w:r>
      <w:r w:rsidRPr="00D9232D">
        <w:rPr>
          <w:rFonts w:asciiTheme="minorHAnsi" w:hAnsiTheme="minorHAnsi" w:cstheme="minorHAnsi"/>
          <w:b/>
          <w:sz w:val="24"/>
          <w:szCs w:val="24"/>
        </w:rPr>
        <w:lastRenderedPageBreak/>
        <w:t xml:space="preserve">ANEXO </w:t>
      </w:r>
      <w:r w:rsidR="00F20619" w:rsidRPr="00D9232D">
        <w:rPr>
          <w:rFonts w:asciiTheme="minorHAnsi" w:hAnsiTheme="minorHAnsi" w:cstheme="minorHAnsi"/>
          <w:b/>
          <w:sz w:val="24"/>
          <w:szCs w:val="24"/>
        </w:rPr>
        <w:t>6</w:t>
      </w:r>
      <w:r w:rsidRPr="00D9232D">
        <w:rPr>
          <w:rFonts w:asciiTheme="minorHAnsi" w:hAnsiTheme="minorHAnsi" w:cstheme="minorHAnsi"/>
          <w:b/>
          <w:sz w:val="24"/>
          <w:szCs w:val="24"/>
        </w:rPr>
        <w:t xml:space="preserve"> </w:t>
      </w:r>
    </w:p>
    <w:p w:rsidR="00A2706C" w:rsidRPr="00D9232D" w:rsidRDefault="00A2706C" w:rsidP="00A2010C">
      <w:pPr>
        <w:ind w:left="567" w:right="324"/>
        <w:jc w:val="center"/>
        <w:rPr>
          <w:rFonts w:asciiTheme="minorHAnsi" w:hAnsiTheme="minorHAnsi" w:cstheme="minorHAnsi"/>
          <w:b/>
          <w:sz w:val="24"/>
          <w:szCs w:val="24"/>
        </w:rPr>
      </w:pPr>
      <w:r w:rsidRPr="00D9232D">
        <w:rPr>
          <w:rFonts w:asciiTheme="minorHAnsi" w:hAnsiTheme="minorHAnsi" w:cstheme="minorHAnsi"/>
          <w:b/>
          <w:sz w:val="24"/>
          <w:szCs w:val="24"/>
        </w:rPr>
        <w:t>MANIFESTACIÓN SOBRE COMPROMISOS FISCALES</w:t>
      </w: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(PERSONAS FISICAS O MORALES POR CONDUCTO DE REPRESENTANTE LEGAL)</w:t>
      </w:r>
    </w:p>
    <w:p w:rsidR="00A2706C" w:rsidRPr="00D9232D" w:rsidRDefault="00A2706C" w:rsidP="00A2010C">
      <w:pPr>
        <w:ind w:left="567" w:right="324"/>
        <w:jc w:val="right"/>
        <w:rPr>
          <w:rFonts w:asciiTheme="minorHAnsi" w:hAnsiTheme="minorHAnsi" w:cstheme="minorHAnsi"/>
          <w:sz w:val="24"/>
          <w:szCs w:val="24"/>
        </w:rPr>
      </w:pPr>
    </w:p>
    <w:p w:rsidR="00A2706C" w:rsidRPr="00D9232D" w:rsidRDefault="00A2706C" w:rsidP="00A2010C">
      <w:pPr>
        <w:ind w:left="567" w:right="324"/>
        <w:jc w:val="right"/>
        <w:rPr>
          <w:rFonts w:asciiTheme="minorHAnsi" w:hAnsiTheme="minorHAnsi" w:cstheme="minorHAnsi"/>
          <w:sz w:val="24"/>
          <w:szCs w:val="24"/>
        </w:rPr>
      </w:pPr>
      <w:r w:rsidRPr="00D9232D">
        <w:rPr>
          <w:rFonts w:asciiTheme="minorHAnsi" w:hAnsiTheme="minorHAnsi" w:cstheme="minorHAnsi"/>
          <w:sz w:val="24"/>
          <w:szCs w:val="24"/>
        </w:rPr>
        <w:t>FECHA</w:t>
      </w:r>
    </w:p>
    <w:p w:rsidR="00A2706C" w:rsidRPr="00D9232D" w:rsidRDefault="00A2706C" w:rsidP="00A2010C">
      <w:pPr>
        <w:ind w:left="567" w:right="324"/>
        <w:rPr>
          <w:rFonts w:asciiTheme="minorHAnsi" w:hAnsiTheme="minorHAnsi" w:cstheme="minorHAnsi"/>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r w:rsidRPr="00D9232D">
        <w:rPr>
          <w:rFonts w:asciiTheme="minorHAnsi" w:hAnsiTheme="minorHAnsi" w:cstheme="minorHAnsi"/>
          <w:b w:val="0"/>
          <w:bCs/>
          <w:sz w:val="24"/>
          <w:szCs w:val="24"/>
        </w:rPr>
        <w:t>El que suscribe en mi calidad de Representante Legal de _________________ quien participa en el procedimiento de licitación pública</w:t>
      </w:r>
      <w:r w:rsidR="00F96116" w:rsidRPr="00D9232D">
        <w:rPr>
          <w:rFonts w:asciiTheme="minorHAnsi" w:hAnsiTheme="minorHAnsi" w:cstheme="minorHAnsi"/>
          <w:b w:val="0"/>
          <w:bCs/>
          <w:sz w:val="24"/>
          <w:szCs w:val="24"/>
        </w:rPr>
        <w:t xml:space="preserve"> regional</w:t>
      </w:r>
      <w:r w:rsidRPr="00D9232D">
        <w:rPr>
          <w:rFonts w:asciiTheme="minorHAnsi" w:hAnsiTheme="minorHAnsi" w:cstheme="minorHAnsi"/>
          <w:b w:val="0"/>
          <w:bCs/>
          <w:sz w:val="24"/>
          <w:szCs w:val="24"/>
        </w:rPr>
        <w:t xml:space="preserve"> número </w:t>
      </w:r>
      <w:r w:rsidR="002358C4">
        <w:rPr>
          <w:rFonts w:asciiTheme="minorHAnsi" w:hAnsiTheme="minorHAnsi" w:cstheme="minorHAnsi"/>
          <w:b w:val="0"/>
          <w:bCs/>
          <w:sz w:val="24"/>
          <w:szCs w:val="24"/>
        </w:rPr>
        <w:t>LPR-ISSSTECALI-01-2022</w:t>
      </w:r>
      <w:r w:rsidR="002358C4" w:rsidRPr="00D9232D">
        <w:rPr>
          <w:rFonts w:asciiTheme="minorHAnsi" w:hAnsiTheme="minorHAnsi" w:cstheme="minorHAnsi"/>
          <w:b w:val="0"/>
          <w:bCs/>
          <w:sz w:val="24"/>
          <w:szCs w:val="24"/>
          <w:lang w:val="es-MX"/>
        </w:rPr>
        <w:t xml:space="preserve"> </w:t>
      </w:r>
      <w:r w:rsidR="00F96116" w:rsidRPr="00D9232D">
        <w:rPr>
          <w:rFonts w:asciiTheme="minorHAnsi" w:hAnsiTheme="minorHAnsi" w:cstheme="minorHAnsi"/>
          <w:b w:val="0"/>
          <w:bCs/>
          <w:sz w:val="24"/>
          <w:szCs w:val="24"/>
        </w:rPr>
        <w:t xml:space="preserve"> </w:t>
      </w:r>
      <w:r w:rsidRPr="00D9232D">
        <w:rPr>
          <w:rFonts w:asciiTheme="minorHAnsi" w:hAnsiTheme="minorHAnsi" w:cstheme="minorHAnsi"/>
          <w:b w:val="0"/>
          <w:bCs/>
          <w:sz w:val="24"/>
          <w:szCs w:val="24"/>
        </w:rPr>
        <w:t>manifiesto que  mi representada se encuentra al corriente del pago de sus compromisos fiscales.</w:t>
      </w: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b w:val="0"/>
          <w:bCs/>
          <w:sz w:val="24"/>
          <w:szCs w:val="24"/>
        </w:rPr>
      </w:pPr>
    </w:p>
    <w:p w:rsidR="00A2706C" w:rsidRPr="00D9232D" w:rsidRDefault="00A2706C" w:rsidP="00A2010C">
      <w:pPr>
        <w:pStyle w:val="4"/>
        <w:ind w:left="567" w:right="324" w:firstLine="0"/>
        <w:jc w:val="both"/>
        <w:rPr>
          <w:rFonts w:asciiTheme="minorHAnsi" w:hAnsiTheme="minorHAnsi" w:cstheme="minorHAnsi"/>
          <w:sz w:val="24"/>
          <w:szCs w:val="24"/>
        </w:rPr>
      </w:pPr>
    </w:p>
    <w:p w:rsidR="00A2706C" w:rsidRPr="00D9232D" w:rsidRDefault="00A2706C" w:rsidP="00A2010C">
      <w:pPr>
        <w:pStyle w:val="4"/>
        <w:ind w:left="567" w:right="324" w:firstLine="0"/>
        <w:jc w:val="both"/>
        <w:rPr>
          <w:rFonts w:asciiTheme="minorHAnsi" w:hAnsiTheme="minorHAnsi" w:cstheme="minorHAnsi"/>
          <w:b w:val="0"/>
          <w:sz w:val="24"/>
          <w:szCs w:val="24"/>
        </w:rPr>
      </w:pP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ATENTAMENTE.-</w:t>
      </w:r>
    </w:p>
    <w:p w:rsidR="00A2706C" w:rsidRPr="00D9232D" w:rsidRDefault="00A2706C" w:rsidP="00A2010C">
      <w:pPr>
        <w:ind w:left="567" w:right="324"/>
        <w:jc w:val="cente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sz w:val="24"/>
          <w:szCs w:val="24"/>
        </w:rPr>
      </w:pPr>
    </w:p>
    <w:p w:rsidR="00A2706C" w:rsidRPr="00D9232D" w:rsidRDefault="00A2706C" w:rsidP="00A2010C">
      <w:pPr>
        <w:ind w:left="567" w:right="324"/>
        <w:jc w:val="center"/>
        <w:rPr>
          <w:rFonts w:asciiTheme="minorHAnsi" w:hAnsiTheme="minorHAnsi" w:cstheme="minorHAnsi"/>
          <w:sz w:val="24"/>
          <w:szCs w:val="24"/>
        </w:rPr>
      </w:pPr>
      <w:r w:rsidRPr="00D9232D">
        <w:rPr>
          <w:rFonts w:asciiTheme="minorHAnsi" w:hAnsiTheme="minorHAnsi" w:cstheme="minorHAnsi"/>
          <w:sz w:val="24"/>
          <w:szCs w:val="24"/>
        </w:rPr>
        <w:t>NOMBRE Y FIRMA REPRESENTANTE LEGAL</w:t>
      </w: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p>
    <w:p w:rsidR="00A2706C" w:rsidRPr="00D9232D" w:rsidRDefault="00A2706C" w:rsidP="00A2010C">
      <w:pPr>
        <w:ind w:left="567" w:right="324"/>
        <w:rPr>
          <w:rFonts w:asciiTheme="minorHAnsi" w:hAnsiTheme="minorHAnsi" w:cstheme="minorHAnsi"/>
          <w:sz w:val="24"/>
          <w:szCs w:val="24"/>
        </w:rPr>
      </w:pPr>
      <w:r w:rsidRPr="00D9232D">
        <w:rPr>
          <w:rFonts w:asciiTheme="minorHAnsi" w:hAnsiTheme="minorHAnsi" w:cstheme="minorHAnsi"/>
          <w:sz w:val="24"/>
          <w:szCs w:val="24"/>
        </w:rPr>
        <w:t>Nota: El presente formato podrá ser reproducido por cada participante en el modo que estime conveniente, debiendo respetar su contenido esencial.</w:t>
      </w:r>
    </w:p>
    <w:p w:rsidR="00A2706C" w:rsidRPr="00D9232D" w:rsidRDefault="00A2706C" w:rsidP="00A2010C">
      <w:pPr>
        <w:pStyle w:val="2"/>
        <w:ind w:left="567" w:right="324"/>
        <w:rPr>
          <w:rFonts w:asciiTheme="minorHAnsi" w:hAnsiTheme="minorHAnsi" w:cstheme="minorHAnsi"/>
          <w:sz w:val="24"/>
          <w:szCs w:val="24"/>
        </w:rPr>
      </w:pPr>
    </w:p>
    <w:p w:rsidR="00A2706C" w:rsidRPr="00D9232D" w:rsidRDefault="00A2706C" w:rsidP="00A2010C">
      <w:pPr>
        <w:pStyle w:val="2"/>
        <w:ind w:left="567" w:right="324"/>
        <w:jc w:val="center"/>
        <w:rPr>
          <w:rFonts w:asciiTheme="minorHAnsi" w:hAnsiTheme="minorHAnsi" w:cstheme="minorHAnsi"/>
          <w:sz w:val="24"/>
          <w:szCs w:val="24"/>
        </w:rPr>
      </w:pPr>
    </w:p>
    <w:p w:rsidR="00A2706C" w:rsidRPr="00D9232D" w:rsidRDefault="00A2706C" w:rsidP="00A2010C">
      <w:pPr>
        <w:jc w:val="center"/>
        <w:rPr>
          <w:rFonts w:asciiTheme="minorHAnsi" w:hAnsiTheme="minorHAnsi" w:cstheme="minorHAnsi"/>
          <w:b/>
          <w:sz w:val="24"/>
          <w:szCs w:val="24"/>
        </w:rPr>
      </w:pPr>
    </w:p>
    <w:p w:rsidR="00A5715D" w:rsidRPr="00D9232D" w:rsidRDefault="005C2AD5" w:rsidP="00A5715D">
      <w:pPr>
        <w:ind w:right="182"/>
        <w:jc w:val="center"/>
        <w:rPr>
          <w:rFonts w:asciiTheme="minorHAnsi" w:hAnsiTheme="minorHAnsi" w:cstheme="minorHAnsi"/>
          <w:sz w:val="24"/>
          <w:szCs w:val="24"/>
        </w:rPr>
      </w:pPr>
      <w:r w:rsidRPr="00D9232D">
        <w:rPr>
          <w:rFonts w:asciiTheme="minorHAnsi" w:hAnsiTheme="minorHAnsi" w:cstheme="minorHAnsi"/>
          <w:sz w:val="24"/>
          <w:szCs w:val="24"/>
        </w:rPr>
        <w:br w:type="page"/>
      </w:r>
    </w:p>
    <w:p w:rsidR="005C2AD5" w:rsidRPr="00D9232D" w:rsidRDefault="00A5715D" w:rsidP="00A2010C">
      <w:pPr>
        <w:jc w:val="center"/>
        <w:rPr>
          <w:rFonts w:asciiTheme="minorHAnsi" w:hAnsiTheme="minorHAnsi" w:cstheme="minorHAnsi"/>
          <w:sz w:val="24"/>
          <w:szCs w:val="24"/>
        </w:rPr>
      </w:pPr>
      <w:r w:rsidRPr="00D9232D">
        <w:rPr>
          <w:rFonts w:asciiTheme="minorHAnsi" w:hAnsiTheme="minorHAnsi" w:cstheme="minorHAnsi"/>
          <w:sz w:val="24"/>
          <w:szCs w:val="24"/>
        </w:rPr>
        <w:lastRenderedPageBreak/>
        <w:t>ANEXO 7</w:t>
      </w:r>
    </w:p>
    <w:p w:rsidR="005C2AD5" w:rsidRPr="00D9232D" w:rsidRDefault="005C2AD5" w:rsidP="00A2010C">
      <w:pPr>
        <w:jc w:val="center"/>
        <w:rPr>
          <w:rFonts w:asciiTheme="minorHAnsi" w:hAnsiTheme="minorHAnsi" w:cstheme="minorHAnsi"/>
          <w:b/>
          <w:sz w:val="22"/>
          <w:szCs w:val="22"/>
        </w:rPr>
      </w:pPr>
      <w:r w:rsidRPr="00D9232D">
        <w:rPr>
          <w:rFonts w:asciiTheme="minorHAnsi" w:hAnsiTheme="minorHAnsi" w:cstheme="minorHAnsi"/>
          <w:b/>
          <w:sz w:val="22"/>
          <w:szCs w:val="22"/>
        </w:rPr>
        <w:t>ACUSE DE RECIBO DE DOCUMENTOS</w:t>
      </w:r>
    </w:p>
    <w:p w:rsidR="005C2AD5" w:rsidRPr="00D9232D" w:rsidRDefault="005C2AD5" w:rsidP="00A2010C">
      <w:pPr>
        <w:jc w:val="center"/>
        <w:rPr>
          <w:rFonts w:asciiTheme="minorHAnsi" w:hAnsiTheme="minorHAnsi" w:cstheme="minorHAnsi"/>
          <w:b/>
          <w:sz w:val="22"/>
          <w:szCs w:val="22"/>
        </w:rPr>
      </w:pPr>
    </w:p>
    <w:p w:rsidR="005C2AD5" w:rsidRPr="00D9232D" w:rsidRDefault="005C2AD5" w:rsidP="00A2010C">
      <w:pPr>
        <w:jc w:val="right"/>
        <w:rPr>
          <w:rFonts w:asciiTheme="minorHAnsi" w:hAnsiTheme="minorHAnsi" w:cstheme="minorHAnsi"/>
          <w:sz w:val="22"/>
          <w:szCs w:val="22"/>
        </w:rPr>
      </w:pPr>
    </w:p>
    <w:p w:rsidR="005C2AD5" w:rsidRPr="00D9232D" w:rsidRDefault="005C2AD5" w:rsidP="00A2010C">
      <w:pPr>
        <w:ind w:right="324"/>
        <w:jc w:val="right"/>
        <w:rPr>
          <w:rFonts w:asciiTheme="minorHAnsi" w:hAnsiTheme="minorHAnsi" w:cstheme="minorHAnsi"/>
          <w:sz w:val="22"/>
          <w:szCs w:val="22"/>
        </w:rPr>
      </w:pPr>
      <w:r w:rsidRPr="00D9232D">
        <w:rPr>
          <w:rFonts w:asciiTheme="minorHAnsi" w:hAnsiTheme="minorHAnsi" w:cstheme="minorHAnsi"/>
          <w:sz w:val="22"/>
          <w:szCs w:val="22"/>
        </w:rPr>
        <w:t>Mexicali, Baja California a __ de ________ de</w:t>
      </w:r>
      <w:r w:rsidR="009D131F" w:rsidRPr="00D9232D">
        <w:rPr>
          <w:rFonts w:asciiTheme="minorHAnsi" w:hAnsiTheme="minorHAnsi" w:cstheme="minorHAnsi"/>
          <w:sz w:val="22"/>
          <w:szCs w:val="22"/>
        </w:rPr>
        <w:t>l</w:t>
      </w:r>
      <w:r w:rsidR="002358C4">
        <w:rPr>
          <w:rFonts w:asciiTheme="minorHAnsi" w:hAnsiTheme="minorHAnsi" w:cstheme="minorHAnsi"/>
          <w:sz w:val="22"/>
          <w:szCs w:val="22"/>
        </w:rPr>
        <w:t xml:space="preserve"> 2022</w:t>
      </w:r>
      <w:r w:rsidRPr="00D9232D">
        <w:rPr>
          <w:rFonts w:asciiTheme="minorHAnsi" w:hAnsiTheme="minorHAnsi" w:cstheme="minorHAnsi"/>
          <w:sz w:val="22"/>
          <w:szCs w:val="22"/>
        </w:rPr>
        <w:t>.</w:t>
      </w:r>
    </w:p>
    <w:p w:rsidR="005C2AD5" w:rsidRPr="00D9232D" w:rsidRDefault="005C2AD5" w:rsidP="00A2010C">
      <w:pPr>
        <w:ind w:right="324"/>
        <w:jc w:val="right"/>
        <w:rPr>
          <w:rFonts w:asciiTheme="minorHAnsi" w:hAnsiTheme="minorHAnsi" w:cstheme="minorHAnsi"/>
          <w:sz w:val="22"/>
          <w:szCs w:val="22"/>
        </w:rPr>
      </w:pPr>
    </w:p>
    <w:p w:rsidR="005C2AD5" w:rsidRPr="00D9232D" w:rsidRDefault="005C2AD5" w:rsidP="00A2010C">
      <w:pPr>
        <w:ind w:left="-360" w:right="-432"/>
        <w:jc w:val="center"/>
        <w:rPr>
          <w:rFonts w:asciiTheme="minorHAnsi" w:hAnsiTheme="minorHAnsi" w:cstheme="minorHAnsi"/>
          <w:sz w:val="22"/>
          <w:szCs w:val="22"/>
        </w:rPr>
      </w:pPr>
    </w:p>
    <w:p w:rsidR="005C2AD5" w:rsidRPr="00D9232D" w:rsidRDefault="005C2AD5" w:rsidP="00A2010C">
      <w:pPr>
        <w:pStyle w:val="1"/>
        <w:ind w:left="426" w:right="324"/>
        <w:jc w:val="both"/>
        <w:rPr>
          <w:rFonts w:asciiTheme="minorHAnsi" w:hAnsiTheme="minorHAnsi" w:cstheme="minorHAnsi"/>
          <w:b w:val="0"/>
          <w:sz w:val="22"/>
          <w:szCs w:val="22"/>
        </w:rPr>
      </w:pPr>
      <w:r w:rsidRPr="00D9232D">
        <w:rPr>
          <w:rFonts w:asciiTheme="minorHAnsi" w:hAnsiTheme="minorHAnsi" w:cstheme="minorHAnsi"/>
          <w:b w:val="0"/>
          <w:sz w:val="22"/>
          <w:szCs w:val="22"/>
        </w:rPr>
        <w:t xml:space="preserve">Por medio del presente y en relación con la Licitación Pública </w:t>
      </w:r>
      <w:r w:rsidR="00E309A7" w:rsidRPr="00D9232D">
        <w:rPr>
          <w:rFonts w:asciiTheme="minorHAnsi" w:hAnsiTheme="minorHAnsi" w:cstheme="minorHAnsi"/>
          <w:b w:val="0"/>
          <w:sz w:val="22"/>
          <w:szCs w:val="22"/>
        </w:rPr>
        <w:t>Regional</w:t>
      </w:r>
      <w:r w:rsidRPr="00D9232D">
        <w:rPr>
          <w:rFonts w:asciiTheme="minorHAnsi" w:hAnsiTheme="minorHAnsi" w:cstheme="minorHAnsi"/>
          <w:b w:val="0"/>
          <w:sz w:val="22"/>
          <w:szCs w:val="22"/>
        </w:rPr>
        <w:t xml:space="preserve"> </w:t>
      </w:r>
      <w:r w:rsidRPr="00D9232D">
        <w:rPr>
          <w:rFonts w:asciiTheme="minorHAnsi" w:hAnsiTheme="minorHAnsi" w:cstheme="minorHAnsi"/>
          <w:b w:val="0"/>
          <w:color w:val="000000"/>
          <w:sz w:val="22"/>
          <w:szCs w:val="22"/>
        </w:rPr>
        <w:t>No</w:t>
      </w:r>
      <w:r w:rsidR="00F96116" w:rsidRPr="00D9232D">
        <w:rPr>
          <w:rFonts w:asciiTheme="minorHAnsi" w:hAnsiTheme="minorHAnsi" w:cstheme="minorHAnsi"/>
          <w:b w:val="0"/>
          <w:color w:val="000000"/>
          <w:sz w:val="22"/>
          <w:szCs w:val="22"/>
        </w:rPr>
        <w:t xml:space="preserve"> </w:t>
      </w:r>
      <w:r w:rsidR="002358C4">
        <w:rPr>
          <w:rFonts w:asciiTheme="minorHAnsi" w:hAnsiTheme="minorHAnsi" w:cstheme="minorHAnsi"/>
          <w:b w:val="0"/>
          <w:bCs/>
          <w:sz w:val="24"/>
          <w:szCs w:val="24"/>
        </w:rPr>
        <w:t>LPR-ISSSTECALI-01-2022</w:t>
      </w:r>
      <w:r w:rsidR="002358C4" w:rsidRPr="00D9232D">
        <w:rPr>
          <w:rFonts w:asciiTheme="minorHAnsi" w:hAnsiTheme="minorHAnsi" w:cstheme="minorHAnsi"/>
          <w:b w:val="0"/>
          <w:bCs/>
          <w:sz w:val="24"/>
          <w:szCs w:val="24"/>
          <w:lang w:val="es-MX"/>
        </w:rPr>
        <w:t xml:space="preserve"> </w:t>
      </w:r>
      <w:r w:rsidRPr="00D9232D">
        <w:rPr>
          <w:rFonts w:asciiTheme="minorHAnsi" w:hAnsiTheme="minorHAnsi" w:cstheme="minorHAnsi"/>
          <w:b w:val="0"/>
          <w:sz w:val="22"/>
          <w:szCs w:val="22"/>
        </w:rPr>
        <w:t xml:space="preserve">se hace entrega formal de la proposición presentada por _________, que consta de UN sobre que contiene la Propuesta Técnica de conformidad con lo siguiente:  </w:t>
      </w:r>
    </w:p>
    <w:p w:rsidR="005C2AD5" w:rsidRPr="00D9232D" w:rsidRDefault="005C2AD5" w:rsidP="00A2010C">
      <w:pPr>
        <w:pStyle w:val="1"/>
        <w:ind w:left="426" w:right="324"/>
        <w:jc w:val="both"/>
        <w:rPr>
          <w:rFonts w:asciiTheme="minorHAnsi" w:hAnsiTheme="minorHAnsi" w:cstheme="minorHAnsi"/>
          <w:b w:val="0"/>
          <w:color w:val="000000"/>
          <w:sz w:val="22"/>
          <w:szCs w:val="22"/>
        </w:rPr>
      </w:pPr>
    </w:p>
    <w:p w:rsidR="005C2AD5" w:rsidRPr="00D9232D" w:rsidRDefault="005C2AD5" w:rsidP="00A2010C">
      <w:pPr>
        <w:rPr>
          <w:rFonts w:asciiTheme="minorHAnsi" w:hAnsiTheme="minorHAnsi" w:cstheme="minorHAnsi"/>
        </w:rPr>
      </w:pPr>
    </w:p>
    <w:p w:rsidR="005C2AD5" w:rsidRPr="00D9232D" w:rsidRDefault="005C2AD5" w:rsidP="00A2010C">
      <w:pPr>
        <w:tabs>
          <w:tab w:val="left" w:pos="1620"/>
        </w:tabs>
        <w:ind w:left="1710" w:hanging="810"/>
        <w:jc w:val="both"/>
        <w:rPr>
          <w:rFonts w:asciiTheme="minorHAnsi" w:hAnsiTheme="minorHAnsi" w:cstheme="minorHAnsi"/>
          <w:b/>
          <w:sz w:val="24"/>
          <w:szCs w:val="24"/>
        </w:rPr>
      </w:pPr>
      <w:r w:rsidRPr="00D9232D">
        <w:rPr>
          <w:rFonts w:asciiTheme="minorHAnsi" w:hAnsiTheme="minorHAnsi" w:cstheme="minorHAnsi"/>
          <w:b/>
          <w:sz w:val="24"/>
          <w:szCs w:val="24"/>
        </w:rPr>
        <w:t xml:space="preserve">SOBRE CONTENIENDO </w:t>
      </w:r>
      <w:smartTag w:uri="urn:schemas-microsoft-com:office:smarttags" w:element="PersonName">
        <w:smartTagPr>
          <w:attr w:name="ProductID" w:val="LA PROPUESTA T￉CNICA"/>
        </w:smartTagPr>
        <w:r w:rsidRPr="00D9232D">
          <w:rPr>
            <w:rFonts w:asciiTheme="minorHAnsi" w:hAnsiTheme="minorHAnsi" w:cstheme="minorHAnsi"/>
            <w:b/>
            <w:sz w:val="24"/>
            <w:szCs w:val="24"/>
          </w:rPr>
          <w:t>LA PROPUESTA TÉCNICA</w:t>
        </w:r>
      </w:smartTag>
      <w:r w:rsidRPr="00D9232D">
        <w:rPr>
          <w:rFonts w:asciiTheme="minorHAnsi" w:hAnsiTheme="minorHAnsi" w:cstheme="minorHAnsi"/>
          <w:b/>
          <w:sz w:val="24"/>
          <w:szCs w:val="24"/>
        </w:rPr>
        <w:t>:</w:t>
      </w:r>
    </w:p>
    <w:p w:rsidR="005C2AD5" w:rsidRPr="00D9232D" w:rsidRDefault="005C2AD5" w:rsidP="00A2010C">
      <w:pPr>
        <w:tabs>
          <w:tab w:val="left" w:pos="1620"/>
        </w:tabs>
        <w:ind w:left="1710" w:hanging="810"/>
        <w:jc w:val="both"/>
        <w:rPr>
          <w:rFonts w:asciiTheme="minorHAnsi" w:hAnsiTheme="minorHAnsi" w:cstheme="minorHAnsi"/>
          <w:b/>
          <w:sz w:val="24"/>
          <w:szCs w:val="24"/>
        </w:rPr>
      </w:pPr>
    </w:p>
    <w:p w:rsidR="005C2AD5" w:rsidRPr="00D9232D" w:rsidRDefault="005C2AD5" w:rsidP="00A2010C">
      <w:pPr>
        <w:ind w:left="990" w:hanging="630"/>
        <w:jc w:val="both"/>
        <w:rPr>
          <w:rFonts w:asciiTheme="minorHAnsi" w:hAnsiTheme="minorHAnsi" w:cstheme="minorHAnsi"/>
          <w:sz w:val="24"/>
          <w:szCs w:val="24"/>
        </w:rPr>
      </w:pPr>
    </w:p>
    <w:p w:rsidR="005C2AD5" w:rsidRPr="00D9232D" w:rsidRDefault="005C2AD5" w:rsidP="00A2010C">
      <w:pPr>
        <w:ind w:left="360" w:right="-259"/>
        <w:jc w:val="both"/>
        <w:rPr>
          <w:rFonts w:asciiTheme="minorHAnsi" w:hAnsiTheme="minorHAnsi" w:cstheme="minorHAnsi"/>
          <w:sz w:val="22"/>
          <w:szCs w:val="22"/>
        </w:rPr>
      </w:pPr>
      <w:r w:rsidRPr="00D9232D">
        <w:rPr>
          <w:rFonts w:asciiTheme="minorHAnsi" w:hAnsiTheme="minorHAnsi" w:cstheme="minorHAnsi"/>
          <w:sz w:val="22"/>
          <w:szCs w:val="22"/>
        </w:rPr>
        <w:t>Punto de las bases 6.1                  Tipo de Documento</w:t>
      </w:r>
    </w:p>
    <w:p w:rsidR="005C2AD5" w:rsidRPr="00D9232D" w:rsidRDefault="005C2AD5" w:rsidP="00A2010C">
      <w:pPr>
        <w:ind w:left="360" w:right="-259"/>
        <w:jc w:val="both"/>
        <w:rPr>
          <w:rFonts w:asciiTheme="minorHAnsi" w:hAnsiTheme="minorHAnsi" w:cstheme="minorHAnsi"/>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D550C7" w:rsidRPr="00D9232D" w:rsidTr="00E309A7">
        <w:trPr>
          <w:trHeight w:val="54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4"/>
                <w:szCs w:val="24"/>
              </w:rPr>
              <w:t xml:space="preserve"> </w:t>
            </w:r>
            <w:r w:rsidRPr="00D9232D">
              <w:rPr>
                <w:rFonts w:asciiTheme="minorHAnsi" w:hAnsiTheme="minorHAnsi" w:cstheme="minorHAnsi"/>
                <w:sz w:val="22"/>
              </w:rPr>
              <w:t>a</w:t>
            </w:r>
          </w:p>
        </w:tc>
        <w:tc>
          <w:tcPr>
            <w:tcW w:w="9001" w:type="dxa"/>
            <w:vAlign w:val="center"/>
          </w:tcPr>
          <w:p w:rsidR="00D550C7" w:rsidRPr="00D9232D" w:rsidRDefault="00D550C7" w:rsidP="00D550C7">
            <w:pPr>
              <w:rPr>
                <w:rFonts w:asciiTheme="minorHAnsi" w:hAnsiTheme="minorHAnsi" w:cstheme="minorHAnsi"/>
                <w:b/>
                <w:sz w:val="22"/>
              </w:rPr>
            </w:pPr>
            <w:r w:rsidRPr="00D9232D">
              <w:rPr>
                <w:rFonts w:asciiTheme="minorHAnsi" w:hAnsiTheme="minorHAnsi" w:cstheme="minorHAnsi"/>
                <w:sz w:val="22"/>
              </w:rPr>
              <w:t xml:space="preserve">Formato de Propuesta técnica detallada en original </w:t>
            </w:r>
            <w:r w:rsidRPr="00D9232D">
              <w:rPr>
                <w:rFonts w:asciiTheme="minorHAnsi" w:hAnsiTheme="minorHAnsi" w:cstheme="minorHAnsi"/>
                <w:b/>
                <w:sz w:val="22"/>
              </w:rPr>
              <w:t>(anexo 1)</w:t>
            </w:r>
          </w:p>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sobre cumplimiento de Normas Oficiales </w:t>
            </w:r>
            <w:r w:rsidRPr="00D9232D">
              <w:rPr>
                <w:rFonts w:asciiTheme="minorHAnsi" w:hAnsiTheme="minorHAnsi" w:cstheme="minorHAnsi"/>
                <w:b/>
                <w:sz w:val="22"/>
              </w:rPr>
              <w:t>(anexo 2)</w:t>
            </w:r>
          </w:p>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Catálogo de los bienes</w:t>
            </w:r>
          </w:p>
        </w:tc>
      </w:tr>
      <w:tr w:rsidR="00D550C7" w:rsidRPr="00D9232D" w:rsidTr="00E309A7">
        <w:trPr>
          <w:trHeight w:val="567"/>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b</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Formato de Manifestación de contar con facultades para suscribir la propuesta </w:t>
            </w:r>
            <w:r w:rsidRPr="00D9232D">
              <w:rPr>
                <w:rFonts w:asciiTheme="minorHAnsi" w:hAnsiTheme="minorHAnsi" w:cstheme="minorHAnsi"/>
                <w:b/>
                <w:sz w:val="22"/>
              </w:rPr>
              <w:t>(anexo 3)</w:t>
            </w:r>
          </w:p>
        </w:tc>
      </w:tr>
      <w:tr w:rsidR="00D550C7" w:rsidRPr="00D9232D" w:rsidTr="00E309A7">
        <w:trPr>
          <w:trHeight w:val="630"/>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c</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de Integridad </w:t>
            </w:r>
            <w:r w:rsidRPr="00D9232D">
              <w:rPr>
                <w:rFonts w:asciiTheme="minorHAnsi" w:hAnsiTheme="minorHAnsi" w:cstheme="minorHAnsi"/>
                <w:b/>
                <w:sz w:val="22"/>
              </w:rPr>
              <w:t>(anexo 4)</w:t>
            </w:r>
          </w:p>
        </w:tc>
      </w:tr>
      <w:tr w:rsidR="00D550C7" w:rsidRPr="00D9232D" w:rsidTr="00E309A7">
        <w:trPr>
          <w:trHeight w:val="630"/>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d</w:t>
            </w:r>
          </w:p>
        </w:tc>
        <w:tc>
          <w:tcPr>
            <w:tcW w:w="9001" w:type="dxa"/>
            <w:vAlign w:val="center"/>
          </w:tcPr>
          <w:p w:rsidR="00D550C7" w:rsidRPr="00D9232D" w:rsidRDefault="00D550C7" w:rsidP="00D550C7">
            <w:pPr>
              <w:rPr>
                <w:rFonts w:asciiTheme="minorHAnsi" w:hAnsiTheme="minorHAnsi" w:cstheme="minorHAnsi"/>
                <w:sz w:val="22"/>
                <w:szCs w:val="22"/>
              </w:rPr>
            </w:pPr>
            <w:r w:rsidRPr="00D9232D">
              <w:rPr>
                <w:rFonts w:asciiTheme="minorHAnsi" w:hAnsiTheme="minorHAnsi" w:cstheme="minorHAnsi"/>
                <w:sz w:val="22"/>
              </w:rPr>
              <w:t xml:space="preserve">Declaración de impedimentos legales </w:t>
            </w:r>
            <w:r w:rsidRPr="00D9232D">
              <w:rPr>
                <w:rFonts w:asciiTheme="minorHAnsi" w:hAnsiTheme="minorHAnsi" w:cstheme="minorHAnsi"/>
                <w:b/>
                <w:sz w:val="22"/>
              </w:rPr>
              <w:t>(anexo 5)</w:t>
            </w:r>
          </w:p>
        </w:tc>
      </w:tr>
      <w:tr w:rsidR="00D550C7" w:rsidRPr="00D9232D" w:rsidTr="00E309A7">
        <w:trPr>
          <w:trHeight w:val="567"/>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e</w:t>
            </w:r>
          </w:p>
        </w:tc>
        <w:tc>
          <w:tcPr>
            <w:tcW w:w="9001" w:type="dxa"/>
            <w:vAlign w:val="center"/>
          </w:tcPr>
          <w:p w:rsidR="00D550C7" w:rsidRPr="00D9232D" w:rsidRDefault="00D63ED0" w:rsidP="00D550C7">
            <w:pPr>
              <w:rPr>
                <w:rFonts w:asciiTheme="minorHAnsi" w:hAnsiTheme="minorHAnsi" w:cstheme="minorHAnsi"/>
                <w:sz w:val="22"/>
              </w:rPr>
            </w:pPr>
            <w:r>
              <w:rPr>
                <w:rFonts w:asciiTheme="minorHAnsi" w:hAnsiTheme="minorHAnsi" w:cstheme="minorHAnsi"/>
                <w:sz w:val="22"/>
              </w:rPr>
              <w:t>Carta original del fabricante o</w:t>
            </w:r>
            <w:r w:rsidR="00D550C7" w:rsidRPr="00D9232D">
              <w:rPr>
                <w:rFonts w:asciiTheme="minorHAnsi" w:hAnsiTheme="minorHAnsi" w:cstheme="minorHAnsi"/>
                <w:sz w:val="22"/>
              </w:rPr>
              <w:t xml:space="preserve"> de distribuidor autorizado</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f</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Currículum vitae del licitante  </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g</w:t>
            </w:r>
          </w:p>
        </w:tc>
        <w:tc>
          <w:tcPr>
            <w:tcW w:w="9001" w:type="dxa"/>
            <w:vAlign w:val="center"/>
          </w:tcPr>
          <w:p w:rsidR="00D550C7" w:rsidRPr="00D9232D" w:rsidRDefault="00D550C7" w:rsidP="00D550C7">
            <w:pPr>
              <w:rPr>
                <w:rFonts w:asciiTheme="minorHAnsi" w:hAnsiTheme="minorHAnsi" w:cstheme="minorHAnsi"/>
                <w:sz w:val="22"/>
              </w:rPr>
            </w:pPr>
            <w:r w:rsidRPr="00D9232D">
              <w:rPr>
                <w:rFonts w:asciiTheme="minorHAnsi" w:hAnsiTheme="minorHAnsi" w:cstheme="minorHAnsi"/>
                <w:sz w:val="22"/>
              </w:rPr>
              <w:t xml:space="preserve">Declaración sobre compromisos fiscales </w:t>
            </w:r>
            <w:r w:rsidRPr="00D9232D">
              <w:rPr>
                <w:rFonts w:asciiTheme="minorHAnsi" w:hAnsiTheme="minorHAnsi" w:cstheme="minorHAnsi"/>
                <w:b/>
                <w:sz w:val="22"/>
              </w:rPr>
              <w:t>(anexo 6)</w:t>
            </w:r>
          </w:p>
        </w:tc>
      </w:tr>
      <w:tr w:rsidR="00D550C7" w:rsidRPr="00D9232D" w:rsidTr="00E309A7">
        <w:trPr>
          <w:trHeight w:val="603"/>
          <w:jc w:val="center"/>
        </w:trPr>
        <w:tc>
          <w:tcPr>
            <w:tcW w:w="719" w:type="dxa"/>
            <w:vAlign w:val="center"/>
          </w:tcPr>
          <w:p w:rsidR="00D550C7" w:rsidRPr="00D9232D" w:rsidRDefault="00D550C7" w:rsidP="00D550C7">
            <w:pPr>
              <w:jc w:val="center"/>
              <w:rPr>
                <w:rFonts w:asciiTheme="minorHAnsi" w:hAnsiTheme="minorHAnsi" w:cstheme="minorHAnsi"/>
                <w:sz w:val="22"/>
              </w:rPr>
            </w:pPr>
            <w:r w:rsidRPr="00D9232D">
              <w:rPr>
                <w:rFonts w:asciiTheme="minorHAnsi" w:hAnsiTheme="minorHAnsi" w:cstheme="minorHAnsi"/>
                <w:sz w:val="22"/>
              </w:rPr>
              <w:t>h</w:t>
            </w:r>
          </w:p>
        </w:tc>
        <w:tc>
          <w:tcPr>
            <w:tcW w:w="9001" w:type="dxa"/>
            <w:vAlign w:val="center"/>
          </w:tcPr>
          <w:p w:rsidR="00D550C7" w:rsidRPr="00D9232D" w:rsidRDefault="00D550C7" w:rsidP="00D63ED0">
            <w:pPr>
              <w:rPr>
                <w:rFonts w:asciiTheme="minorHAnsi" w:hAnsiTheme="minorHAnsi" w:cstheme="minorHAnsi"/>
                <w:sz w:val="22"/>
              </w:rPr>
            </w:pPr>
            <w:r w:rsidRPr="00D9232D">
              <w:rPr>
                <w:rFonts w:asciiTheme="minorHAnsi" w:hAnsiTheme="minorHAnsi" w:cstheme="minorHAnsi"/>
                <w:b/>
                <w:sz w:val="22"/>
              </w:rPr>
              <w:t xml:space="preserve"> </w:t>
            </w:r>
            <w:r w:rsidRPr="00D9232D">
              <w:rPr>
                <w:rFonts w:asciiTheme="minorHAnsi" w:hAnsiTheme="minorHAnsi" w:cstheme="minorHAnsi"/>
                <w:sz w:val="22"/>
              </w:rPr>
              <w:t xml:space="preserve">Muestra física de los </w:t>
            </w:r>
            <w:r w:rsidR="00D63ED0">
              <w:rPr>
                <w:rFonts w:asciiTheme="minorHAnsi" w:hAnsiTheme="minorHAnsi" w:cstheme="minorHAnsi"/>
                <w:sz w:val="22"/>
              </w:rPr>
              <w:t>insumos</w:t>
            </w:r>
          </w:p>
        </w:tc>
      </w:tr>
      <w:tr w:rsidR="00D63ED0" w:rsidRPr="00D9232D" w:rsidTr="00E309A7">
        <w:trPr>
          <w:trHeight w:val="603"/>
          <w:jc w:val="center"/>
        </w:trPr>
        <w:tc>
          <w:tcPr>
            <w:tcW w:w="719" w:type="dxa"/>
            <w:vAlign w:val="center"/>
          </w:tcPr>
          <w:p w:rsidR="00D63ED0" w:rsidRPr="00D9232D" w:rsidRDefault="00D63ED0" w:rsidP="00D550C7">
            <w:pPr>
              <w:jc w:val="center"/>
              <w:rPr>
                <w:rFonts w:asciiTheme="minorHAnsi" w:hAnsiTheme="minorHAnsi" w:cstheme="minorHAnsi"/>
                <w:sz w:val="22"/>
              </w:rPr>
            </w:pPr>
            <w:r>
              <w:rPr>
                <w:rFonts w:asciiTheme="minorHAnsi" w:hAnsiTheme="minorHAnsi" w:cstheme="minorHAnsi"/>
                <w:sz w:val="22"/>
              </w:rPr>
              <w:t>i</w:t>
            </w:r>
          </w:p>
        </w:tc>
        <w:tc>
          <w:tcPr>
            <w:tcW w:w="9001" w:type="dxa"/>
            <w:vAlign w:val="center"/>
          </w:tcPr>
          <w:p w:rsidR="00D63ED0" w:rsidRPr="00D63ED0" w:rsidRDefault="00D63ED0" w:rsidP="00D63ED0">
            <w:pPr>
              <w:rPr>
                <w:rFonts w:asciiTheme="minorHAnsi" w:hAnsiTheme="minorHAnsi" w:cstheme="minorHAnsi"/>
                <w:sz w:val="22"/>
              </w:rPr>
            </w:pPr>
            <w:r w:rsidRPr="00D63ED0">
              <w:rPr>
                <w:rFonts w:asciiTheme="minorHAnsi" w:hAnsiTheme="minorHAnsi" w:cstheme="minorHAnsi"/>
                <w:sz w:val="22"/>
              </w:rPr>
              <w:t>Muestra (literatura) de los equipos en comodato</w:t>
            </w:r>
          </w:p>
        </w:tc>
      </w:tr>
    </w:tbl>
    <w:p w:rsidR="005C2AD5" w:rsidRPr="00D9232D" w:rsidRDefault="005C2AD5" w:rsidP="00A2010C">
      <w:pPr>
        <w:pStyle w:val="3"/>
        <w:ind w:left="0" w:firstLine="0"/>
        <w:rPr>
          <w:rFonts w:asciiTheme="minorHAnsi" w:hAnsiTheme="minorHAnsi" w:cstheme="minorHAnsi"/>
          <w:sz w:val="24"/>
          <w:szCs w:val="24"/>
        </w:rPr>
      </w:pPr>
    </w:p>
    <w:p w:rsidR="005C2AD5" w:rsidRPr="00D9232D" w:rsidRDefault="005C2AD5" w:rsidP="00A2010C">
      <w:pPr>
        <w:pStyle w:val="2"/>
        <w:ind w:left="0"/>
        <w:rPr>
          <w:rFonts w:asciiTheme="minorHAnsi" w:hAnsiTheme="minorHAnsi" w:cstheme="minorHAnsi"/>
          <w:sz w:val="24"/>
          <w:szCs w:val="24"/>
        </w:rPr>
      </w:pPr>
    </w:p>
    <w:p w:rsidR="005C2AD5" w:rsidRPr="00D9232D" w:rsidRDefault="005C2AD5" w:rsidP="00A2010C">
      <w:pPr>
        <w:pStyle w:val="2"/>
        <w:ind w:left="0"/>
        <w:rPr>
          <w:rFonts w:asciiTheme="minorHAnsi" w:hAnsiTheme="minorHAnsi" w:cstheme="minorHAnsi"/>
          <w:sz w:val="24"/>
          <w:szCs w:val="24"/>
        </w:rPr>
      </w:pPr>
    </w:p>
    <w:p w:rsidR="005C2AD5" w:rsidRPr="00D9232D" w:rsidRDefault="005C2AD5"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5C2AD5" w:rsidRPr="00D9232D" w:rsidRDefault="005C2AD5"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O SU REPRESENTANTE LEGAL</w:t>
      </w:r>
    </w:p>
    <w:p w:rsidR="005C2AD5" w:rsidRPr="00D9232D" w:rsidRDefault="005C2AD5" w:rsidP="00A2010C">
      <w:pPr>
        <w:pStyle w:val="2"/>
        <w:ind w:left="1368"/>
        <w:jc w:val="center"/>
        <w:rPr>
          <w:rFonts w:asciiTheme="minorHAnsi" w:hAnsiTheme="minorHAnsi" w:cstheme="minorHAnsi"/>
          <w:sz w:val="24"/>
          <w:szCs w:val="24"/>
        </w:rPr>
      </w:pPr>
    </w:p>
    <w:p w:rsidR="005C2AD5" w:rsidRPr="00D9232D" w:rsidRDefault="005C2AD5" w:rsidP="00A2010C">
      <w:pPr>
        <w:pStyle w:val="Textoindependiente2"/>
        <w:jc w:val="both"/>
        <w:rPr>
          <w:rFonts w:asciiTheme="minorHAnsi" w:hAnsiTheme="minorHAnsi" w:cstheme="minorHAnsi"/>
          <w:caps/>
          <w:sz w:val="22"/>
          <w:szCs w:val="22"/>
        </w:rPr>
      </w:pPr>
    </w:p>
    <w:p w:rsidR="005C2AD5" w:rsidRPr="00D9232D" w:rsidRDefault="005C2AD5" w:rsidP="00A2010C">
      <w:pPr>
        <w:pStyle w:val="Textoindependiente2"/>
        <w:jc w:val="both"/>
        <w:rPr>
          <w:rFonts w:asciiTheme="minorHAnsi" w:hAnsiTheme="minorHAnsi" w:cstheme="minorHAnsi"/>
          <w:caps/>
          <w:sz w:val="22"/>
          <w:szCs w:val="22"/>
        </w:rPr>
      </w:pPr>
    </w:p>
    <w:p w:rsidR="005C2AD5" w:rsidRPr="00D9232D" w:rsidRDefault="005C2AD5" w:rsidP="00A2010C">
      <w:pPr>
        <w:ind w:left="709"/>
        <w:jc w:val="center"/>
        <w:rPr>
          <w:rFonts w:asciiTheme="minorHAnsi" w:hAnsiTheme="minorHAnsi" w:cstheme="minorHAnsi"/>
          <w:sz w:val="18"/>
          <w:szCs w:val="18"/>
        </w:rPr>
      </w:pPr>
    </w:p>
    <w:p w:rsidR="00EB54B8" w:rsidRPr="00D9232D" w:rsidRDefault="00EB54B8" w:rsidP="00A2010C">
      <w:pPr>
        <w:ind w:left="709"/>
        <w:jc w:val="center"/>
        <w:rPr>
          <w:rFonts w:asciiTheme="minorHAnsi" w:hAnsiTheme="minorHAnsi" w:cstheme="minorHAnsi"/>
          <w:sz w:val="18"/>
          <w:szCs w:val="18"/>
        </w:rPr>
      </w:pPr>
    </w:p>
    <w:p w:rsidR="001F4F9C" w:rsidRPr="00D9232D" w:rsidRDefault="001F4F9C" w:rsidP="001F4F9C">
      <w:pPr>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 xml:space="preserve">LICITACIÓN PÚBLICA REGIONAL NO. </w:t>
      </w:r>
      <w:r w:rsidR="002358C4">
        <w:rPr>
          <w:rFonts w:asciiTheme="minorHAnsi" w:eastAsia="Times New Roman" w:hAnsiTheme="minorHAnsi" w:cstheme="minorHAnsi"/>
          <w:b/>
          <w:sz w:val="22"/>
          <w:szCs w:val="22"/>
          <w:lang w:val="es-ES" w:eastAsia="es-ES"/>
        </w:rPr>
        <w:t>LPR</w:t>
      </w:r>
      <w:r w:rsidRPr="00D9232D">
        <w:rPr>
          <w:rFonts w:asciiTheme="minorHAnsi" w:eastAsia="Times New Roman" w:hAnsiTheme="minorHAnsi" w:cstheme="minorHAnsi"/>
          <w:b/>
          <w:sz w:val="22"/>
          <w:szCs w:val="22"/>
          <w:lang w:val="es-ES" w:eastAsia="es-ES"/>
        </w:rPr>
        <w:t>-ISSSTECALI-</w:t>
      </w:r>
      <w:r w:rsidR="002358C4">
        <w:rPr>
          <w:rFonts w:asciiTheme="minorHAnsi" w:eastAsia="Times New Roman" w:hAnsiTheme="minorHAnsi" w:cstheme="minorHAnsi"/>
          <w:b/>
          <w:sz w:val="22"/>
          <w:szCs w:val="22"/>
          <w:lang w:val="es-ES" w:eastAsia="es-ES"/>
        </w:rPr>
        <w:t>01</w:t>
      </w:r>
      <w:r w:rsidRPr="00D9232D">
        <w:rPr>
          <w:rFonts w:asciiTheme="minorHAnsi" w:eastAsia="Times New Roman" w:hAnsiTheme="minorHAnsi" w:cstheme="minorHAnsi"/>
          <w:b/>
          <w:sz w:val="22"/>
          <w:szCs w:val="22"/>
          <w:lang w:val="es-ES" w:eastAsia="es-ES"/>
        </w:rPr>
        <w:t>-202</w:t>
      </w:r>
      <w:r w:rsidR="002358C4">
        <w:rPr>
          <w:rFonts w:asciiTheme="minorHAnsi" w:eastAsia="Times New Roman" w:hAnsiTheme="minorHAnsi" w:cstheme="minorHAnsi"/>
          <w:b/>
          <w:sz w:val="22"/>
          <w:szCs w:val="22"/>
          <w:lang w:val="es-ES" w:eastAsia="es-ES"/>
        </w:rPr>
        <w:t>2</w:t>
      </w:r>
    </w:p>
    <w:p w:rsidR="001F4F9C" w:rsidRPr="00D9232D" w:rsidRDefault="001F4F9C" w:rsidP="001F4F9C">
      <w:pPr>
        <w:jc w:val="center"/>
        <w:rPr>
          <w:rFonts w:asciiTheme="minorHAnsi" w:eastAsia="Times New Roman" w:hAnsiTheme="minorHAnsi" w:cstheme="minorHAnsi"/>
          <w:b/>
          <w:sz w:val="22"/>
          <w:szCs w:val="22"/>
          <w:lang w:val="es-ES" w:eastAsia="es-ES"/>
        </w:rPr>
      </w:pPr>
    </w:p>
    <w:p w:rsidR="001F4F9C" w:rsidRPr="00D9232D" w:rsidRDefault="001F4F9C" w:rsidP="001F4F9C">
      <w:pPr>
        <w:ind w:left="-142"/>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 xml:space="preserve">“SUMINISTRO DE INSUMOS PARA BOMBAS DE INFUSION Y EQUIPO EN COMODATO PARA  </w:t>
      </w:r>
      <w:r w:rsidR="000F0B2B" w:rsidRPr="00D9232D">
        <w:rPr>
          <w:rFonts w:asciiTheme="minorHAnsi" w:eastAsia="Times New Roman" w:hAnsiTheme="minorHAnsi" w:cstheme="minorHAnsi"/>
          <w:b/>
          <w:sz w:val="22"/>
          <w:szCs w:val="22"/>
          <w:lang w:val="es-ES" w:eastAsia="es-ES"/>
        </w:rPr>
        <w:t>ISSSTECALI”</w:t>
      </w:r>
    </w:p>
    <w:p w:rsidR="001F4F9C" w:rsidRPr="00D9232D" w:rsidRDefault="001F4F9C" w:rsidP="001F4F9C">
      <w:pPr>
        <w:ind w:left="-142"/>
        <w:jc w:val="center"/>
        <w:rPr>
          <w:rFonts w:asciiTheme="minorHAnsi" w:eastAsia="Times New Roman" w:hAnsiTheme="minorHAnsi" w:cstheme="minorHAnsi"/>
          <w:b/>
          <w:sz w:val="22"/>
          <w:szCs w:val="22"/>
          <w:lang w:val="es-ES" w:eastAsia="es-ES"/>
        </w:rPr>
      </w:pPr>
    </w:p>
    <w:p w:rsidR="001F4F9C" w:rsidRPr="00D9232D" w:rsidRDefault="001F4F9C" w:rsidP="001F4F9C">
      <w:pPr>
        <w:ind w:left="-142"/>
        <w:jc w:val="center"/>
        <w:rPr>
          <w:rFonts w:asciiTheme="minorHAnsi" w:eastAsia="Times New Roman" w:hAnsiTheme="minorHAnsi" w:cstheme="minorHAnsi"/>
          <w:b/>
          <w:sz w:val="22"/>
          <w:szCs w:val="22"/>
          <w:lang w:eastAsia="es-ES"/>
        </w:rPr>
      </w:pPr>
      <w:r w:rsidRPr="00D9232D">
        <w:rPr>
          <w:rFonts w:asciiTheme="minorHAnsi" w:eastAsia="Times New Roman" w:hAnsiTheme="minorHAnsi" w:cstheme="minorHAnsi"/>
          <w:b/>
          <w:bCs/>
          <w:sz w:val="22"/>
          <w:szCs w:val="22"/>
          <w:lang w:val="es-ES" w:eastAsia="es-ES"/>
        </w:rPr>
        <w:t>CATÁLOGO DE CONCEPTOS</w:t>
      </w:r>
    </w:p>
    <w:p w:rsidR="001F4F9C" w:rsidRPr="00D9232D" w:rsidRDefault="001F4F9C" w:rsidP="001F4F9C">
      <w:pPr>
        <w:ind w:left="-142"/>
        <w:jc w:val="center"/>
        <w:rPr>
          <w:rFonts w:asciiTheme="minorHAnsi" w:eastAsia="Times New Roman" w:hAnsiTheme="minorHAnsi" w:cstheme="minorHAnsi"/>
          <w:b/>
          <w:sz w:val="22"/>
          <w:szCs w:val="22"/>
          <w:lang w:val="es-ES" w:eastAsia="es-ES"/>
        </w:rPr>
      </w:pPr>
      <w:r w:rsidRPr="00D9232D">
        <w:rPr>
          <w:rFonts w:asciiTheme="minorHAnsi" w:eastAsia="Times New Roman" w:hAnsiTheme="minorHAnsi" w:cstheme="minorHAnsi"/>
          <w:b/>
          <w:sz w:val="22"/>
          <w:szCs w:val="22"/>
          <w:lang w:val="es-ES" w:eastAsia="es-ES"/>
        </w:rPr>
        <w:t>ANEXO 8</w:t>
      </w:r>
    </w:p>
    <w:p w:rsidR="001F4F9C" w:rsidRPr="00D9232D" w:rsidRDefault="001F4F9C" w:rsidP="001F4F9C">
      <w:pPr>
        <w:jc w:val="right"/>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HOJA _____ DE ______</w:t>
      </w:r>
    </w:p>
    <w:p w:rsidR="001F4F9C" w:rsidRPr="00D9232D" w:rsidRDefault="00166028" w:rsidP="001F4F9C">
      <w:pPr>
        <w:keepNext/>
        <w:ind w:right="-252"/>
        <w:outlineLvl w:val="3"/>
        <w:rPr>
          <w:rFonts w:asciiTheme="minorHAnsi" w:eastAsia="Times New Roman" w:hAnsiTheme="minorHAnsi" w:cstheme="minorHAnsi"/>
          <w:b/>
          <w:sz w:val="18"/>
          <w:szCs w:val="18"/>
        </w:rPr>
      </w:pPr>
      <w:r>
        <w:rPr>
          <w:rFonts w:asciiTheme="minorHAnsi" w:eastAsia="Times New Roman" w:hAnsiTheme="minorHAnsi" w:cstheme="minorHAnsi"/>
          <w:b/>
          <w:sz w:val="18"/>
          <w:szCs w:val="18"/>
        </w:rPr>
        <w:t>SUBCOMITE</w:t>
      </w:r>
      <w:r w:rsidR="001F4F9C" w:rsidRPr="00D9232D">
        <w:rPr>
          <w:rFonts w:asciiTheme="minorHAnsi" w:eastAsia="Times New Roman" w:hAnsiTheme="minorHAnsi" w:cstheme="minorHAnsi"/>
          <w:b/>
          <w:sz w:val="18"/>
          <w:szCs w:val="18"/>
        </w:rPr>
        <w:t xml:space="preserve"> DE ADQUISICIONES, ARRENDAMIENTOS Y SERVICIOS DEL PODER EJECUTIVO</w:t>
      </w:r>
    </w:p>
    <w:p w:rsidR="001F4F9C" w:rsidRPr="00D9232D" w:rsidRDefault="001F4F9C" w:rsidP="001F4F9C">
      <w:pPr>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DEL GOBIERNO DEL ESTADO DE BAJA CALIFORNIA</w:t>
      </w:r>
    </w:p>
    <w:p w:rsidR="001F4F9C" w:rsidRPr="00D9232D" w:rsidRDefault="001F4F9C" w:rsidP="001F4F9C">
      <w:pPr>
        <w:keepNext/>
        <w:ind w:right="-252"/>
        <w:outlineLvl w:val="3"/>
        <w:rPr>
          <w:rFonts w:asciiTheme="minorHAnsi" w:eastAsia="Times New Roman" w:hAnsiTheme="minorHAnsi" w:cstheme="minorHAnsi"/>
          <w:b/>
          <w:sz w:val="18"/>
          <w:szCs w:val="18"/>
        </w:rPr>
      </w:pPr>
      <w:r w:rsidRPr="00D9232D">
        <w:rPr>
          <w:rFonts w:asciiTheme="minorHAnsi" w:eastAsia="Times New Roman" w:hAnsiTheme="minorHAnsi" w:cstheme="minorHAnsi"/>
          <w:b/>
          <w:sz w:val="18"/>
          <w:szCs w:val="18"/>
        </w:rPr>
        <w:t>PRESENTES.-</w:t>
      </w:r>
    </w:p>
    <w:p w:rsidR="001F4F9C" w:rsidRPr="00D9232D" w:rsidRDefault="001F4F9C" w:rsidP="001F4F9C">
      <w:pPr>
        <w:keepNext/>
        <w:ind w:right="-252"/>
        <w:outlineLvl w:val="3"/>
        <w:rPr>
          <w:rFonts w:asciiTheme="minorHAnsi" w:eastAsia="Times New Roman" w:hAnsiTheme="minorHAnsi" w:cstheme="minorHAnsi"/>
          <w:b/>
          <w:sz w:val="18"/>
          <w:szCs w:val="18"/>
        </w:rPr>
      </w:pPr>
    </w:p>
    <w:p w:rsidR="001F4F9C" w:rsidRPr="00D9232D" w:rsidRDefault="001F4F9C" w:rsidP="001F4F9C">
      <w:pPr>
        <w:jc w:val="both"/>
        <w:rPr>
          <w:rFonts w:asciiTheme="minorHAnsi" w:eastAsia="Times New Roman" w:hAnsiTheme="minorHAnsi" w:cstheme="minorHAnsi"/>
          <w:b/>
          <w:sz w:val="18"/>
          <w:szCs w:val="18"/>
          <w:lang w:val="es-ES" w:eastAsia="es-ES"/>
        </w:rPr>
      </w:pPr>
      <w:r w:rsidRPr="00D9232D">
        <w:rPr>
          <w:rFonts w:asciiTheme="minorHAnsi" w:eastAsia="Times New Roman" w:hAnsiTheme="minorHAnsi" w:cstheme="minorHAnsi"/>
          <w:sz w:val="18"/>
          <w:szCs w:val="18"/>
          <w:lang w:val="es-ES" w:eastAsia="es-ES"/>
        </w:rPr>
        <w:t xml:space="preserve">POR MEDIO DEL PRESENTE, ME PERMITO MANIFESTAR </w:t>
      </w:r>
      <w:r w:rsidRPr="00D9232D">
        <w:rPr>
          <w:rFonts w:asciiTheme="minorHAnsi" w:eastAsia="Times New Roman" w:hAnsiTheme="minorHAnsi" w:cstheme="minorHAnsi"/>
          <w:b/>
          <w:sz w:val="18"/>
          <w:szCs w:val="18"/>
          <w:lang w:val="es-ES" w:eastAsia="es-ES"/>
        </w:rPr>
        <w:t>BAJO PROTESTA DE DECIR VERDAD</w:t>
      </w:r>
      <w:r w:rsidRPr="00D9232D">
        <w:rPr>
          <w:rFonts w:asciiTheme="minorHAnsi" w:eastAsia="Times New Roman" w:hAnsiTheme="minorHAnsi" w:cstheme="minorHAnsi"/>
          <w:sz w:val="18"/>
          <w:szCs w:val="18"/>
          <w:lang w:val="es-ES" w:eastAsia="es-ES"/>
        </w:rPr>
        <w:t xml:space="preserve"> QUE UNA VEZ EXAMINADAS LAS INSTRUCCIONES, CONDICIONES GENERALES DEL CONTRATO Y LAS ESPECIFICACIONES TÉCNICAS DISPUESTAS EN LAS BASES DE LICITACIÓN, INCLUYENDO SUS MODIFICACIONES ACORDADAS EN JUNTA DE ACLARACIONES, EL QUE SUSCRIBE: _______________________________________________________ EN MI CARÁCTER DE: ________________________________________________________________ DE LA EMPRESA: ____________________________________, CON DOMICILIO EN: __________________________________, Y REGISTRO FEDERAL DE CONTRIBUYENTES: ______________________, OFRECEMOS EL: </w:t>
      </w:r>
      <w:r w:rsidRPr="00D9232D">
        <w:rPr>
          <w:rFonts w:asciiTheme="minorHAnsi" w:eastAsia="Times New Roman" w:hAnsiTheme="minorHAnsi" w:cstheme="minorHAnsi"/>
          <w:b/>
          <w:sz w:val="18"/>
          <w:szCs w:val="18"/>
          <w:lang w:val="es-ES" w:eastAsia="es-ES"/>
        </w:rPr>
        <w:t>“SUMINISTRO DE INSUMOS PARA BOMBAS DE INFUSION Y EQUIPO EN CO</w:t>
      </w:r>
      <w:r w:rsidR="00F96116" w:rsidRPr="00D9232D">
        <w:rPr>
          <w:rFonts w:asciiTheme="minorHAnsi" w:eastAsia="Times New Roman" w:hAnsiTheme="minorHAnsi" w:cstheme="minorHAnsi"/>
          <w:b/>
          <w:sz w:val="18"/>
          <w:szCs w:val="18"/>
          <w:lang w:val="es-ES" w:eastAsia="es-ES"/>
        </w:rPr>
        <w:t xml:space="preserve">MODATO PARA  ISSSTECALI </w:t>
      </w:r>
      <w:r w:rsidRPr="00D9232D">
        <w:rPr>
          <w:rFonts w:asciiTheme="minorHAnsi" w:eastAsia="Times New Roman" w:hAnsiTheme="minorHAnsi" w:cstheme="minorHAnsi"/>
          <w:b/>
          <w:sz w:val="18"/>
          <w:szCs w:val="18"/>
          <w:lang w:val="es-ES" w:eastAsia="es-ES"/>
        </w:rPr>
        <w:t>“</w:t>
      </w:r>
      <w:r w:rsidRPr="00D9232D">
        <w:rPr>
          <w:rFonts w:asciiTheme="minorHAnsi" w:hAnsiTheme="minorHAnsi" w:cstheme="minorHAnsi"/>
          <w:b/>
          <w:sz w:val="18"/>
          <w:szCs w:val="18"/>
        </w:rPr>
        <w:t xml:space="preserve"> </w:t>
      </w:r>
      <w:r w:rsidRPr="00D9232D">
        <w:rPr>
          <w:rFonts w:asciiTheme="minorHAnsi" w:eastAsia="Times New Roman" w:hAnsiTheme="minorHAnsi" w:cstheme="minorHAnsi"/>
          <w:b/>
          <w:sz w:val="18"/>
          <w:szCs w:val="18"/>
          <w:lang w:val="es-ES" w:eastAsia="es-ES"/>
        </w:rPr>
        <w:t xml:space="preserve"> </w:t>
      </w:r>
      <w:r w:rsidRPr="00D9232D">
        <w:rPr>
          <w:rFonts w:asciiTheme="minorHAnsi" w:eastAsia="Times New Roman" w:hAnsiTheme="minorHAnsi" w:cstheme="minorHAnsi"/>
          <w:sz w:val="18"/>
          <w:szCs w:val="18"/>
          <w:lang w:val="es-ES" w:eastAsia="es-ES"/>
        </w:rPr>
        <w:t>SIENDO EL PRECIO UNITARIO POR PARTIDA , COMO A CONTINUACIÓN SE INDICA:</w:t>
      </w:r>
      <w:r w:rsidRPr="00D9232D">
        <w:rPr>
          <w:rFonts w:asciiTheme="minorHAnsi" w:eastAsia="Times New Roman" w:hAnsiTheme="minorHAnsi" w:cstheme="minorHAnsi"/>
          <w:b/>
          <w:sz w:val="18"/>
          <w:szCs w:val="18"/>
          <w:lang w:val="es-ES" w:eastAsia="es-ES"/>
        </w:rPr>
        <w:t xml:space="preserve"> </w:t>
      </w:r>
    </w:p>
    <w:p w:rsidR="001F4F9C" w:rsidRPr="00D9232D" w:rsidRDefault="001F4F9C" w:rsidP="001F4F9C">
      <w:pPr>
        <w:jc w:val="both"/>
        <w:rPr>
          <w:rFonts w:asciiTheme="minorHAnsi" w:eastAsia="Times New Roman" w:hAnsiTheme="minorHAnsi" w:cstheme="minorHAnsi"/>
          <w:b/>
          <w:sz w:val="18"/>
          <w:szCs w:val="18"/>
          <w:lang w:val="es-ES" w:eastAsia="es-ES"/>
        </w:rPr>
      </w:pPr>
    </w:p>
    <w:tbl>
      <w:tblPr>
        <w:tblW w:w="4899" w:type="pct"/>
        <w:tblInd w:w="212" w:type="dxa"/>
        <w:tblCellMar>
          <w:left w:w="70" w:type="dxa"/>
          <w:right w:w="70" w:type="dxa"/>
        </w:tblCellMar>
        <w:tblLook w:val="0000" w:firstRow="0" w:lastRow="0" w:firstColumn="0" w:lastColumn="0" w:noHBand="0" w:noVBand="0"/>
      </w:tblPr>
      <w:tblGrid>
        <w:gridCol w:w="658"/>
        <w:gridCol w:w="510"/>
        <w:gridCol w:w="1468"/>
        <w:gridCol w:w="1718"/>
        <w:gridCol w:w="923"/>
        <w:gridCol w:w="760"/>
        <w:gridCol w:w="832"/>
        <w:gridCol w:w="1091"/>
        <w:gridCol w:w="1081"/>
        <w:gridCol w:w="1077"/>
      </w:tblGrid>
      <w:tr w:rsidR="00B63477" w:rsidRPr="00D9232D" w:rsidTr="00B63477">
        <w:trPr>
          <w:trHeight w:val="387"/>
        </w:trPr>
        <w:tc>
          <w:tcPr>
            <w:tcW w:w="321" w:type="pct"/>
            <w:vMerge w:val="restart"/>
            <w:tcBorders>
              <w:top w:val="single" w:sz="4" w:space="0" w:color="auto"/>
              <w:left w:val="single" w:sz="4" w:space="0" w:color="auto"/>
              <w:right w:val="single" w:sz="4" w:space="0" w:color="auto"/>
            </w:tcBorders>
            <w:shd w:val="clear" w:color="auto" w:fill="C0C0C0"/>
            <w:noWrap/>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 xml:space="preserve">PARTIDA </w:t>
            </w:r>
          </w:p>
        </w:tc>
        <w:tc>
          <w:tcPr>
            <w:tcW w:w="248" w:type="pct"/>
            <w:vMerge w:val="restart"/>
            <w:tcBorders>
              <w:top w:val="single" w:sz="4" w:space="0" w:color="auto"/>
              <w:left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CLAVE</w:t>
            </w:r>
          </w:p>
        </w:tc>
        <w:tc>
          <w:tcPr>
            <w:tcW w:w="2037" w:type="pct"/>
            <w:gridSpan w:val="3"/>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ESPECIFICACIONES TÉCNICAS CONFORME A LO DISPUESTO EN EL PUNTO 2 DE LA SECCIÓN II Y ANEXO 7 DE LAS BASES DE LICITACIÓN.</w:t>
            </w:r>
          </w:p>
        </w:tc>
        <w:tc>
          <w:tcPr>
            <w:tcW w:w="370" w:type="pct"/>
            <w:vMerge w:val="restart"/>
            <w:tcBorders>
              <w:top w:val="single" w:sz="4" w:space="0" w:color="auto"/>
              <w:left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w:t>
            </w:r>
          </w:p>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MÍNIMA</w:t>
            </w:r>
          </w:p>
        </w:tc>
        <w:tc>
          <w:tcPr>
            <w:tcW w:w="413" w:type="pct"/>
            <w:vMerge w:val="restart"/>
            <w:tcBorders>
              <w:top w:val="single" w:sz="4" w:space="0" w:color="auto"/>
              <w:left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CANTIDAD MÁXIMA</w:t>
            </w:r>
          </w:p>
        </w:tc>
        <w:tc>
          <w:tcPr>
            <w:tcW w:w="541" w:type="pct"/>
            <w:tcBorders>
              <w:top w:val="single" w:sz="4" w:space="0" w:color="auto"/>
              <w:left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36" w:type="pct"/>
            <w:tcBorders>
              <w:top w:val="single" w:sz="4" w:space="0" w:color="auto"/>
              <w:left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35" w:type="pct"/>
            <w:tcBorders>
              <w:top w:val="single" w:sz="4" w:space="0" w:color="auto"/>
              <w:left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r>
      <w:tr w:rsidR="00B63477" w:rsidRPr="00D9232D" w:rsidTr="00B63477">
        <w:trPr>
          <w:trHeight w:val="387"/>
        </w:trPr>
        <w:tc>
          <w:tcPr>
            <w:tcW w:w="321" w:type="pct"/>
            <w:vMerge/>
            <w:tcBorders>
              <w:left w:val="single" w:sz="4" w:space="0" w:color="auto"/>
              <w:bottom w:val="single" w:sz="4" w:space="0" w:color="auto"/>
              <w:right w:val="single" w:sz="4" w:space="0" w:color="auto"/>
            </w:tcBorders>
            <w:shd w:val="clear" w:color="auto" w:fill="C0C0C0"/>
            <w:noWrap/>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248" w:type="pct"/>
            <w:vMerge/>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DESCRIPCIÓN</w:t>
            </w:r>
          </w:p>
        </w:tc>
        <w:tc>
          <w:tcPr>
            <w:tcW w:w="851" w:type="pct"/>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ESPECIFICACIÓN</w:t>
            </w:r>
          </w:p>
        </w:tc>
        <w:tc>
          <w:tcPr>
            <w:tcW w:w="458" w:type="pct"/>
            <w:tcBorders>
              <w:top w:val="single" w:sz="4" w:space="0" w:color="auto"/>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ENVASE</w:t>
            </w:r>
          </w:p>
        </w:tc>
        <w:tc>
          <w:tcPr>
            <w:tcW w:w="370" w:type="pct"/>
            <w:vMerge/>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413" w:type="pct"/>
            <w:vMerge/>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41" w:type="pct"/>
            <w:tcBorders>
              <w:left w:val="single" w:sz="4" w:space="0" w:color="auto"/>
              <w:bottom w:val="single" w:sz="4" w:space="0" w:color="auto"/>
              <w:right w:val="single" w:sz="4" w:space="0" w:color="auto"/>
            </w:tcBorders>
            <w:shd w:val="clear" w:color="auto" w:fill="C0C0C0"/>
            <w:vAlign w:val="center"/>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PRECIO UNITARIO POR CONCEPTO</w:t>
            </w:r>
          </w:p>
          <w:p w:rsidR="006536C0" w:rsidRPr="00D9232D" w:rsidRDefault="006536C0" w:rsidP="001F4F9C">
            <w:pPr>
              <w:jc w:val="center"/>
              <w:rPr>
                <w:rFonts w:asciiTheme="minorHAnsi" w:eastAsia="Times New Roman" w:hAnsiTheme="minorHAnsi" w:cstheme="minorHAnsi"/>
                <w:b/>
                <w:bCs/>
                <w:sz w:val="14"/>
                <w:szCs w:val="14"/>
                <w:lang w:val="es-ES" w:eastAsia="es-ES"/>
              </w:rPr>
            </w:pPr>
          </w:p>
        </w:tc>
        <w:tc>
          <w:tcPr>
            <w:tcW w:w="536" w:type="pct"/>
            <w:tcBorders>
              <w:left w:val="single" w:sz="4" w:space="0" w:color="auto"/>
              <w:bottom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IMPORTE MÍNIMO</w:t>
            </w:r>
          </w:p>
        </w:tc>
        <w:tc>
          <w:tcPr>
            <w:tcW w:w="535" w:type="pct"/>
            <w:tcBorders>
              <w:left w:val="single" w:sz="4" w:space="0" w:color="auto"/>
              <w:bottom w:val="single" w:sz="4" w:space="0" w:color="auto"/>
              <w:right w:val="single" w:sz="4" w:space="0" w:color="auto"/>
            </w:tcBorders>
            <w:shd w:val="clear" w:color="auto" w:fill="C0C0C0"/>
          </w:tcPr>
          <w:p w:rsidR="006536C0" w:rsidRPr="00D9232D" w:rsidRDefault="006536C0" w:rsidP="001F4F9C">
            <w:pPr>
              <w:jc w:val="center"/>
              <w:rPr>
                <w:rFonts w:asciiTheme="minorHAnsi" w:eastAsia="Times New Roman" w:hAnsiTheme="minorHAnsi" w:cstheme="minorHAnsi"/>
                <w:b/>
                <w:bCs/>
                <w:sz w:val="14"/>
                <w:szCs w:val="14"/>
                <w:lang w:val="es-ES" w:eastAsia="es-ES"/>
              </w:rPr>
            </w:pPr>
            <w:r w:rsidRPr="00D9232D">
              <w:rPr>
                <w:rFonts w:asciiTheme="minorHAnsi" w:eastAsia="Times New Roman" w:hAnsiTheme="minorHAnsi" w:cstheme="minorHAnsi"/>
                <w:b/>
                <w:bCs/>
                <w:sz w:val="14"/>
                <w:szCs w:val="14"/>
                <w:lang w:val="es-ES" w:eastAsia="es-ES"/>
              </w:rPr>
              <w:t>IMPORTE MÁXIMO</w:t>
            </w:r>
          </w:p>
        </w:tc>
      </w:tr>
      <w:tr w:rsidR="006536C0" w:rsidRPr="00D9232D" w:rsidTr="00B63477">
        <w:trPr>
          <w:trHeight w:val="106"/>
        </w:trPr>
        <w:tc>
          <w:tcPr>
            <w:tcW w:w="321" w:type="pct"/>
            <w:vMerge w:val="restart"/>
            <w:tcBorders>
              <w:top w:val="single" w:sz="4" w:space="0" w:color="auto"/>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r w:rsidRPr="00D9232D">
              <w:rPr>
                <w:rFonts w:asciiTheme="minorHAnsi" w:eastAsia="Times New Roman" w:hAnsiTheme="minorHAnsi" w:cstheme="minorHAnsi"/>
                <w:sz w:val="22"/>
                <w:szCs w:val="22"/>
                <w:lang w:val="es-ES" w:eastAsia="es-ES"/>
              </w:rPr>
              <w:t> </w:t>
            </w: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82"/>
        </w:trPr>
        <w:tc>
          <w:tcPr>
            <w:tcW w:w="321" w:type="pct"/>
            <w:vMerge/>
            <w:tcBorders>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59"/>
        </w:trPr>
        <w:tc>
          <w:tcPr>
            <w:tcW w:w="321" w:type="pct"/>
            <w:vMerge/>
            <w:tcBorders>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59"/>
        </w:trPr>
        <w:tc>
          <w:tcPr>
            <w:tcW w:w="321" w:type="pct"/>
            <w:vMerge/>
            <w:tcBorders>
              <w:left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77"/>
        </w:trPr>
        <w:tc>
          <w:tcPr>
            <w:tcW w:w="321" w:type="pct"/>
            <w:vMerge/>
            <w:tcBorders>
              <w:left w:val="single" w:sz="4" w:space="0" w:color="auto"/>
              <w:bottom w:val="single" w:sz="4" w:space="0" w:color="auto"/>
              <w:right w:val="single" w:sz="4" w:space="0" w:color="auto"/>
            </w:tcBorders>
            <w:shd w:val="clear" w:color="auto" w:fill="auto"/>
            <w:noWrap/>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24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72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851"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58"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370"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413" w:type="pct"/>
            <w:tcBorders>
              <w:top w:val="single" w:sz="4" w:space="0" w:color="auto"/>
              <w:left w:val="single" w:sz="4" w:space="0" w:color="auto"/>
              <w:bottom w:val="single" w:sz="4" w:space="0" w:color="auto"/>
              <w:right w:val="single" w:sz="4" w:space="0" w:color="auto"/>
            </w:tcBorders>
            <w:shd w:val="clear" w:color="auto" w:fill="auto"/>
            <w:vAlign w:val="bottom"/>
          </w:tcPr>
          <w:p w:rsidR="006536C0" w:rsidRPr="00D9232D" w:rsidRDefault="006536C0" w:rsidP="001F4F9C">
            <w:pPr>
              <w:rPr>
                <w:rFonts w:asciiTheme="minorHAnsi" w:eastAsia="Times New Roman" w:hAnsiTheme="minorHAnsi" w:cstheme="minorHAnsi"/>
                <w:sz w:val="22"/>
                <w:szCs w:val="22"/>
                <w:lang w:val="es-ES" w:eastAsia="es-ES"/>
              </w:rPr>
            </w:pPr>
          </w:p>
        </w:tc>
        <w:tc>
          <w:tcPr>
            <w:tcW w:w="541"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59"/>
        </w:trPr>
        <w:tc>
          <w:tcPr>
            <w:tcW w:w="3929"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36C0" w:rsidRPr="00D9232D" w:rsidRDefault="006536C0" w:rsidP="001F4F9C">
            <w:pPr>
              <w:jc w:val="center"/>
              <w:rPr>
                <w:rFonts w:asciiTheme="minorHAnsi" w:eastAsia="Times New Roman" w:hAnsiTheme="minorHAnsi" w:cstheme="minorHAnsi"/>
                <w:b/>
                <w:bCs/>
                <w:sz w:val="18"/>
                <w:szCs w:val="18"/>
                <w:lang w:val="es-ES" w:eastAsia="es-ES"/>
              </w:rPr>
            </w:pPr>
            <w:r w:rsidRPr="00D9232D">
              <w:rPr>
                <w:rFonts w:asciiTheme="minorHAnsi" w:eastAsia="Times New Roman" w:hAnsiTheme="minorHAnsi" w:cstheme="minorHAnsi"/>
                <w:b/>
                <w:bCs/>
                <w:sz w:val="18"/>
                <w:szCs w:val="18"/>
                <w:lang w:val="es-ES" w:eastAsia="es-ES"/>
              </w:rPr>
              <w:t>SUBTOTAL (SUMA PRECIOS UNITARIOS)</w:t>
            </w: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71"/>
        </w:trPr>
        <w:tc>
          <w:tcPr>
            <w:tcW w:w="3929"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36C0" w:rsidRPr="00D9232D" w:rsidRDefault="006536C0" w:rsidP="001F4F9C">
            <w:pPr>
              <w:jc w:val="center"/>
              <w:rPr>
                <w:rFonts w:asciiTheme="minorHAnsi" w:eastAsia="Times New Roman" w:hAnsiTheme="minorHAnsi" w:cstheme="minorHAnsi"/>
                <w:b/>
                <w:bCs/>
                <w:sz w:val="18"/>
                <w:szCs w:val="18"/>
                <w:lang w:val="es-ES" w:eastAsia="es-ES"/>
              </w:rPr>
            </w:pPr>
            <w:r w:rsidRPr="00D9232D">
              <w:rPr>
                <w:rFonts w:asciiTheme="minorHAnsi" w:eastAsia="Times New Roman" w:hAnsiTheme="minorHAnsi" w:cstheme="minorHAnsi"/>
                <w:b/>
                <w:bCs/>
                <w:sz w:val="18"/>
                <w:szCs w:val="18"/>
                <w:lang w:val="es-ES" w:eastAsia="es-ES"/>
              </w:rPr>
              <w:t>I.V.A. A TRASLADAR (SE INDICARÁ CANTIDAD EN CASO DE APLICAR, O SEÑALAR NO APLICA O 0%)</w:t>
            </w: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r w:rsidR="006536C0" w:rsidRPr="00D9232D" w:rsidTr="00B63477">
        <w:trPr>
          <w:trHeight w:val="275"/>
        </w:trPr>
        <w:tc>
          <w:tcPr>
            <w:tcW w:w="3929" w:type="pct"/>
            <w:gridSpan w:val="8"/>
            <w:tcBorders>
              <w:top w:val="single" w:sz="4" w:space="0" w:color="auto"/>
              <w:left w:val="single" w:sz="4" w:space="0" w:color="auto"/>
              <w:bottom w:val="single" w:sz="4" w:space="0" w:color="auto"/>
              <w:right w:val="single" w:sz="4" w:space="0" w:color="auto"/>
            </w:tcBorders>
            <w:shd w:val="clear" w:color="auto" w:fill="auto"/>
            <w:noWrap/>
            <w:vAlign w:val="center"/>
          </w:tcPr>
          <w:p w:rsidR="006536C0" w:rsidRPr="00D9232D" w:rsidRDefault="006536C0" w:rsidP="001F4F9C">
            <w:pPr>
              <w:jc w:val="center"/>
              <w:rPr>
                <w:rFonts w:asciiTheme="minorHAnsi" w:eastAsia="Times New Roman" w:hAnsiTheme="minorHAnsi" w:cstheme="minorHAnsi"/>
                <w:b/>
                <w:bCs/>
                <w:sz w:val="18"/>
                <w:szCs w:val="18"/>
                <w:lang w:val="es-ES" w:eastAsia="es-ES"/>
              </w:rPr>
            </w:pPr>
            <w:r w:rsidRPr="00D9232D">
              <w:rPr>
                <w:rFonts w:asciiTheme="minorHAnsi" w:eastAsia="Times New Roman" w:hAnsiTheme="minorHAnsi" w:cstheme="minorHAnsi"/>
                <w:b/>
                <w:bCs/>
                <w:sz w:val="18"/>
                <w:szCs w:val="18"/>
                <w:lang w:val="es-ES" w:eastAsia="es-ES"/>
              </w:rPr>
              <w:t xml:space="preserve">TOTAL MAS I.V.A. (IMPORTE CON </w:t>
            </w:r>
            <w:r w:rsidRPr="00D9232D">
              <w:rPr>
                <w:rFonts w:asciiTheme="minorHAnsi" w:eastAsia="Times New Roman" w:hAnsiTheme="minorHAnsi" w:cstheme="minorHAnsi"/>
                <w:b/>
                <w:bCs/>
                <w:sz w:val="18"/>
                <w:szCs w:val="18"/>
                <w:u w:val="single"/>
                <w:lang w:val="es-ES" w:eastAsia="es-ES"/>
              </w:rPr>
              <w:t>NÚMERO Y LETRA</w:t>
            </w:r>
            <w:r w:rsidRPr="00D9232D">
              <w:rPr>
                <w:rFonts w:asciiTheme="minorHAnsi" w:eastAsia="Times New Roman" w:hAnsiTheme="minorHAnsi" w:cstheme="minorHAnsi"/>
                <w:b/>
                <w:bCs/>
                <w:sz w:val="18"/>
                <w:szCs w:val="18"/>
                <w:lang w:val="es-ES" w:eastAsia="es-ES"/>
              </w:rPr>
              <w:t>)</w:t>
            </w:r>
          </w:p>
        </w:tc>
        <w:tc>
          <w:tcPr>
            <w:tcW w:w="536"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c>
          <w:tcPr>
            <w:tcW w:w="535" w:type="pct"/>
            <w:tcBorders>
              <w:top w:val="single" w:sz="4" w:space="0" w:color="auto"/>
              <w:left w:val="single" w:sz="4" w:space="0" w:color="auto"/>
              <w:bottom w:val="single" w:sz="4" w:space="0" w:color="auto"/>
              <w:right w:val="single" w:sz="4" w:space="0" w:color="auto"/>
            </w:tcBorders>
          </w:tcPr>
          <w:p w:rsidR="006536C0" w:rsidRPr="00D9232D" w:rsidRDefault="006536C0" w:rsidP="001F4F9C">
            <w:pPr>
              <w:rPr>
                <w:rFonts w:asciiTheme="minorHAnsi" w:eastAsia="Times New Roman" w:hAnsiTheme="minorHAnsi" w:cstheme="minorHAnsi"/>
                <w:sz w:val="22"/>
                <w:szCs w:val="22"/>
                <w:lang w:val="es-ES" w:eastAsia="es-ES"/>
              </w:rPr>
            </w:pPr>
          </w:p>
        </w:tc>
      </w:tr>
    </w:tbl>
    <w:p w:rsidR="001F4F9C" w:rsidRPr="00D9232D" w:rsidRDefault="001F4F9C" w:rsidP="001F4F9C">
      <w:pPr>
        <w:jc w:val="both"/>
        <w:rPr>
          <w:rFonts w:asciiTheme="minorHAnsi" w:eastAsia="Times New Roman" w:hAnsiTheme="minorHAnsi" w:cstheme="minorHAnsi"/>
          <w:b/>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DE IGUAL MANERA, ACEPTADA NUESTRA OFERTA, EXPEDIREMOS A SU FAVOR UNA GARANTÍA DE CUMPLIMIENTO, POR UN IMPORTE EQUIVALENTE AL (PRECIO COTIZADO POR PARTIDA) X (CANTIDAD MÁXIMA) X (10%) O (15%) SEGÚN CORRESPONDA, SIN INCLUIR EL IMPUESTO AL VALOR AGREGADO, POR CONCEPTO DE CUMPLIMIENTO DE CONTRATO, CONFORME A LO ESTABLECIDO EN LAS BASES DE LICITACIÓN.</w:t>
      </w:r>
    </w:p>
    <w:p w:rsidR="001F4F9C" w:rsidRPr="00D9232D" w:rsidRDefault="001F4F9C" w:rsidP="000F0B2B">
      <w:pPr>
        <w:ind w:left="142" w:right="40" w:firstLine="1080"/>
        <w:jc w:val="both"/>
        <w:rPr>
          <w:rFonts w:asciiTheme="minorHAnsi" w:eastAsia="Times New Roman" w:hAnsiTheme="minorHAnsi" w:cstheme="minorHAnsi"/>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 xml:space="preserve">CONVENIMOS ADEMÁS EN MANTENER ESTA OFERTA POR UN PERIODO DE </w:t>
      </w:r>
      <w:r w:rsidRPr="00D9232D">
        <w:rPr>
          <w:rFonts w:asciiTheme="minorHAnsi" w:eastAsia="Times New Roman" w:hAnsiTheme="minorHAnsi" w:cstheme="minorHAnsi"/>
          <w:b/>
          <w:sz w:val="18"/>
          <w:szCs w:val="18"/>
          <w:lang w:val="es-ES" w:eastAsia="es-ES"/>
        </w:rPr>
        <w:t>60 DÍAS NATURALES</w:t>
      </w:r>
      <w:r w:rsidRPr="00D9232D">
        <w:rPr>
          <w:rFonts w:asciiTheme="minorHAnsi" w:eastAsia="Times New Roman" w:hAnsiTheme="minorHAnsi" w:cstheme="minorHAnsi"/>
          <w:sz w:val="18"/>
          <w:szCs w:val="18"/>
          <w:lang w:val="es-ES" w:eastAsia="es-ES"/>
        </w:rPr>
        <w:t xml:space="preserve"> A PARTIR DE LA FECHA FIJADA PARA LA APERTURA DE LAS MISMAS; OFERTA QUE NOS OBLIGA Y PODRÁ SER ACEPTADA EN CUALQUIER MOMENTO ANTES DE QUE EXPIRE EL PERIODO YA INDICADO.</w:t>
      </w: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ASÍ MISMO MANIFIESTO, QUE LOS PRECIOS OFERTADOS SE ANALIZARON CUIDADOSAMENTE, TOMANDO EN CONSIDERACIÓN LAS CIRCUNSTANCIAS PREVISIBLES QUE PUEDEN INFLUIR SOBRE ELLOS, DICHOS PRECIOS SE PRESENTAN EN MONEDA NACIONAL E INCLUYEN TODOS LOS CARGOS DIRECTOS E INDIRECTOS QUE ORIGINEN EN LA ELABORACIÓN DE LOS BIENES Y HASTA SU RECEPCIÓN POR PARTE DEL ISSSTECALI, PRESENTANDO LA PROPUESTA A PRECIOS FIJOS.</w:t>
      </w:r>
    </w:p>
    <w:p w:rsidR="001F4F9C" w:rsidRDefault="001F4F9C"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Default="002358C4" w:rsidP="000F0B2B">
      <w:pPr>
        <w:ind w:left="142" w:right="40"/>
        <w:jc w:val="both"/>
        <w:rPr>
          <w:rFonts w:asciiTheme="minorHAnsi" w:eastAsia="Times New Roman" w:hAnsiTheme="minorHAnsi" w:cstheme="minorHAnsi"/>
          <w:sz w:val="18"/>
          <w:szCs w:val="18"/>
          <w:lang w:val="es-ES" w:eastAsia="es-ES"/>
        </w:rPr>
      </w:pPr>
    </w:p>
    <w:p w:rsidR="002358C4" w:rsidRPr="00D9232D" w:rsidRDefault="002358C4" w:rsidP="000F0B2B">
      <w:pPr>
        <w:ind w:left="142" w:right="40"/>
        <w:jc w:val="both"/>
        <w:rPr>
          <w:rFonts w:asciiTheme="minorHAnsi" w:eastAsia="Times New Roman" w:hAnsiTheme="minorHAnsi" w:cstheme="minorHAnsi"/>
          <w:sz w:val="18"/>
          <w:szCs w:val="18"/>
          <w:lang w:val="es-ES" w:eastAsia="es-ES"/>
        </w:rPr>
      </w:pPr>
    </w:p>
    <w:p w:rsidR="001F4F9C" w:rsidRPr="00D9232D" w:rsidRDefault="001F4F9C" w:rsidP="000F0B2B">
      <w:pPr>
        <w:ind w:left="142" w:right="40"/>
        <w:jc w:val="both"/>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lastRenderedPageBreak/>
        <w:t>ESTA OFERTA, JUNTO CON SU ACEPTACIÓN POR ESCRITO, INCLUIDA LA NOTIFICACIÓN DE ADJUDICACIÓN, CONSTITUIRÁ UNA PROMESA DE CONTRATO OBLIGATORIO HASTA QUE SE PREPARE Y SUSCRIBA UN CONTRATO FORMAL.</w:t>
      </w:r>
    </w:p>
    <w:p w:rsidR="001F4F9C" w:rsidRPr="00D9232D" w:rsidRDefault="001F4F9C" w:rsidP="001F4F9C">
      <w:pPr>
        <w:ind w:left="-360" w:right="-432"/>
        <w:jc w:val="both"/>
        <w:rPr>
          <w:rFonts w:asciiTheme="minorHAnsi" w:eastAsia="Times New Roman" w:hAnsiTheme="minorHAnsi" w:cstheme="minorHAnsi"/>
          <w:sz w:val="18"/>
          <w:szCs w:val="18"/>
          <w:lang w:val="es-ES" w:eastAsia="es-ES"/>
        </w:rPr>
      </w:pPr>
    </w:p>
    <w:p w:rsidR="001F4F9C" w:rsidRPr="00D9232D" w:rsidRDefault="001F4F9C" w:rsidP="001F4F9C">
      <w:pPr>
        <w:ind w:left="-360" w:right="-432"/>
        <w:jc w:val="both"/>
        <w:rPr>
          <w:rFonts w:asciiTheme="minorHAnsi" w:eastAsia="Times New Roman" w:hAnsiTheme="minorHAnsi" w:cstheme="minorHAnsi"/>
          <w:sz w:val="18"/>
          <w:szCs w:val="18"/>
          <w:lang w:val="es-ES" w:eastAsia="es-ES"/>
        </w:rPr>
      </w:pPr>
    </w:p>
    <w:p w:rsidR="001F4F9C" w:rsidRPr="00D9232D" w:rsidRDefault="001F4F9C" w:rsidP="001F4F9C">
      <w:pPr>
        <w:ind w:left="576" w:right="-36" w:hanging="576"/>
        <w:jc w:val="both"/>
        <w:rPr>
          <w:rFonts w:asciiTheme="minorHAnsi" w:hAnsiTheme="minorHAnsi" w:cstheme="minorHAnsi"/>
          <w:b/>
          <w:sz w:val="18"/>
          <w:szCs w:val="18"/>
          <w:lang w:val="es-ES"/>
        </w:rPr>
      </w:pP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_________________________ A ________ DE___________________ DEL 202</w:t>
      </w:r>
      <w:r w:rsidR="002358C4">
        <w:rPr>
          <w:rFonts w:asciiTheme="minorHAnsi" w:eastAsia="Times New Roman" w:hAnsiTheme="minorHAnsi" w:cstheme="minorHAnsi"/>
          <w:sz w:val="18"/>
          <w:szCs w:val="18"/>
          <w:lang w:val="es-ES" w:eastAsia="es-ES"/>
        </w:rPr>
        <w:t>2</w:t>
      </w:r>
      <w:r w:rsidRPr="00D9232D">
        <w:rPr>
          <w:rFonts w:asciiTheme="minorHAnsi" w:eastAsia="Times New Roman" w:hAnsiTheme="minorHAnsi" w:cstheme="minorHAnsi"/>
          <w:sz w:val="18"/>
          <w:szCs w:val="18"/>
          <w:lang w:val="es-ES" w:eastAsia="es-ES"/>
        </w:rPr>
        <w:t>.</w:t>
      </w: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p>
    <w:p w:rsidR="001F4F9C" w:rsidRPr="00D9232D" w:rsidRDefault="001F4F9C" w:rsidP="001F4F9C">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___________________________________</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ATENTAMENTE.-</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r w:rsidRPr="00D9232D">
        <w:rPr>
          <w:rFonts w:asciiTheme="minorHAnsi" w:eastAsia="Times New Roman" w:hAnsiTheme="minorHAnsi" w:cstheme="minorHAnsi"/>
          <w:sz w:val="18"/>
          <w:szCs w:val="18"/>
          <w:lang w:val="es-ES" w:eastAsia="es-ES"/>
        </w:rPr>
        <w:t>NOMBRE Y FIRMA REPRESENTANTE LEGAL</w:t>
      </w: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6536C0" w:rsidRPr="00D9232D" w:rsidRDefault="006536C0" w:rsidP="006536C0">
      <w:pPr>
        <w:ind w:left="-360" w:right="-432"/>
        <w:jc w:val="center"/>
        <w:rPr>
          <w:rFonts w:asciiTheme="minorHAnsi" w:eastAsia="Times New Roman" w:hAnsiTheme="minorHAnsi" w:cstheme="minorHAnsi"/>
          <w:sz w:val="18"/>
          <w:szCs w:val="18"/>
          <w:lang w:val="es-ES" w:eastAsia="es-ES"/>
        </w:rPr>
      </w:pPr>
    </w:p>
    <w:p w:rsidR="001F4F9C" w:rsidRPr="00D9232D" w:rsidRDefault="006536C0" w:rsidP="001F4F9C">
      <w:pPr>
        <w:tabs>
          <w:tab w:val="left" w:pos="90"/>
        </w:tabs>
        <w:ind w:left="630" w:hanging="630"/>
        <w:jc w:val="both"/>
        <w:rPr>
          <w:rFonts w:asciiTheme="minorHAnsi" w:eastAsia="Times New Roman" w:hAnsiTheme="minorHAnsi" w:cstheme="minorHAnsi"/>
          <w:sz w:val="18"/>
          <w:szCs w:val="18"/>
        </w:rPr>
      </w:pPr>
      <w:r w:rsidRPr="00D9232D">
        <w:rPr>
          <w:rFonts w:asciiTheme="minorHAnsi" w:eastAsia="Times New Roman" w:hAnsiTheme="minorHAnsi" w:cstheme="minorHAnsi"/>
          <w:sz w:val="18"/>
          <w:szCs w:val="18"/>
          <w:lang w:val="es-ES" w:eastAsia="es-ES"/>
        </w:rPr>
        <w:t>Nota: El presente formato podrá ser reproducido por cada participante en el modo que estime conveniente, debiendo respetar su contenido esencial.</w:t>
      </w: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6C317D" w:rsidRPr="00D9232D" w:rsidRDefault="006C317D" w:rsidP="00A2010C">
      <w:pPr>
        <w:pStyle w:val="2"/>
        <w:ind w:left="1368"/>
        <w:jc w:val="center"/>
        <w:rPr>
          <w:rFonts w:asciiTheme="minorHAnsi" w:hAnsiTheme="minorHAnsi" w:cstheme="minorHAnsi"/>
          <w:sz w:val="24"/>
          <w:szCs w:val="24"/>
        </w:rPr>
      </w:pPr>
    </w:p>
    <w:p w:rsidR="00EB54B8" w:rsidRPr="00D9232D" w:rsidRDefault="00EB54B8" w:rsidP="00A2010C">
      <w:pPr>
        <w:pStyle w:val="2"/>
        <w:ind w:left="1368"/>
        <w:jc w:val="center"/>
        <w:rPr>
          <w:rFonts w:asciiTheme="minorHAnsi" w:hAnsiTheme="minorHAnsi" w:cstheme="minorHAnsi"/>
          <w:sz w:val="24"/>
          <w:szCs w:val="24"/>
        </w:rPr>
      </w:pPr>
    </w:p>
    <w:p w:rsidR="00EB54B8" w:rsidRPr="00D9232D" w:rsidRDefault="00EB54B8"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0F0B2B" w:rsidRPr="00D9232D" w:rsidRDefault="000F0B2B" w:rsidP="00A2010C">
      <w:pPr>
        <w:pStyle w:val="2"/>
        <w:ind w:left="1368"/>
        <w:jc w:val="center"/>
        <w:rPr>
          <w:rFonts w:asciiTheme="minorHAnsi" w:hAnsiTheme="minorHAnsi" w:cstheme="minorHAnsi"/>
          <w:sz w:val="24"/>
          <w:szCs w:val="24"/>
        </w:rPr>
      </w:pPr>
    </w:p>
    <w:p w:rsidR="00EB54B8" w:rsidRPr="00D9232D" w:rsidRDefault="00EB54B8" w:rsidP="00A2010C">
      <w:pPr>
        <w:pStyle w:val="2"/>
        <w:ind w:left="1368"/>
        <w:jc w:val="center"/>
        <w:rPr>
          <w:rFonts w:asciiTheme="minorHAnsi" w:hAnsiTheme="minorHAnsi" w:cstheme="minorHAnsi"/>
          <w:sz w:val="24"/>
          <w:szCs w:val="24"/>
        </w:rPr>
      </w:pPr>
    </w:p>
    <w:p w:rsidR="00947B4E" w:rsidRPr="00D9232D" w:rsidRDefault="00A5715D" w:rsidP="00A2010C">
      <w:pPr>
        <w:jc w:val="center"/>
        <w:rPr>
          <w:rFonts w:asciiTheme="minorHAnsi" w:hAnsiTheme="minorHAnsi" w:cstheme="minorHAnsi"/>
          <w:b/>
          <w:sz w:val="24"/>
          <w:szCs w:val="24"/>
        </w:rPr>
      </w:pPr>
      <w:r w:rsidRPr="00D9232D">
        <w:rPr>
          <w:rFonts w:asciiTheme="minorHAnsi" w:hAnsiTheme="minorHAnsi" w:cstheme="minorHAnsi"/>
          <w:b/>
          <w:sz w:val="24"/>
          <w:szCs w:val="24"/>
        </w:rPr>
        <w:t>ANEXO 9</w:t>
      </w:r>
    </w:p>
    <w:p w:rsidR="00206D6E" w:rsidRPr="00D9232D" w:rsidRDefault="00206D6E" w:rsidP="00A2010C">
      <w:pPr>
        <w:jc w:val="center"/>
        <w:rPr>
          <w:rFonts w:asciiTheme="minorHAnsi" w:hAnsiTheme="minorHAnsi" w:cstheme="minorHAnsi"/>
          <w:b/>
          <w:sz w:val="24"/>
          <w:szCs w:val="24"/>
        </w:rPr>
      </w:pPr>
      <w:r w:rsidRPr="00D9232D">
        <w:rPr>
          <w:rFonts w:asciiTheme="minorHAnsi" w:hAnsiTheme="minorHAnsi" w:cstheme="minorHAnsi"/>
          <w:b/>
          <w:sz w:val="24"/>
          <w:szCs w:val="24"/>
        </w:rPr>
        <w:t>PROPUESTA ECONOMICA</w:t>
      </w:r>
    </w:p>
    <w:p w:rsidR="00206D6E" w:rsidRPr="00D9232D" w:rsidRDefault="00206D6E" w:rsidP="00A2010C">
      <w:pPr>
        <w:jc w:val="center"/>
        <w:rPr>
          <w:rFonts w:asciiTheme="minorHAnsi" w:hAnsiTheme="minorHAnsi" w:cstheme="minorHAnsi"/>
          <w:b/>
          <w:sz w:val="24"/>
          <w:szCs w:val="24"/>
        </w:rPr>
      </w:pP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 xml:space="preserve">“SUBCOMITE DE ADQUISICIONES, ARRENDAMIENTOS  Y SERVICIOS DEL INSTITUTO DE SEGURIDAD Y SERVICIOS SOCILAES DE LOS TRABAJADORES DEL GOBIERNO Y MUNICIPIOS DEL ESTADO DE BAJA CALIFORNIA” </w:t>
      </w:r>
    </w:p>
    <w:p w:rsidR="002358C4" w:rsidRPr="002358C4" w:rsidRDefault="002358C4" w:rsidP="002358C4">
      <w:pPr>
        <w:ind w:left="567" w:right="324"/>
        <w:rPr>
          <w:rFonts w:asciiTheme="minorHAnsi" w:hAnsiTheme="minorHAnsi" w:cstheme="minorHAnsi"/>
          <w:sz w:val="18"/>
          <w:szCs w:val="18"/>
        </w:rPr>
      </w:pPr>
      <w:r w:rsidRPr="002358C4">
        <w:rPr>
          <w:rFonts w:asciiTheme="minorHAnsi" w:hAnsiTheme="minorHAnsi" w:cstheme="minorHAnsi"/>
          <w:sz w:val="18"/>
          <w:szCs w:val="18"/>
        </w:rPr>
        <w:t>PRESENTE.-</w:t>
      </w:r>
    </w:p>
    <w:p w:rsidR="00206D6E" w:rsidRPr="00D9232D" w:rsidRDefault="00206D6E" w:rsidP="00A2010C">
      <w:pPr>
        <w:ind w:left="567" w:right="324"/>
        <w:rPr>
          <w:rFonts w:asciiTheme="minorHAnsi" w:hAnsiTheme="minorHAnsi" w:cstheme="minorHAnsi"/>
          <w:sz w:val="22"/>
          <w:szCs w:val="22"/>
        </w:rPr>
      </w:pPr>
    </w:p>
    <w:p w:rsidR="00206D6E" w:rsidRPr="00D9232D" w:rsidRDefault="00206D6E" w:rsidP="00A2010C">
      <w:pPr>
        <w:pStyle w:val="Textodebloque"/>
        <w:spacing w:line="240" w:lineRule="auto"/>
        <w:ind w:left="567" w:right="324" w:firstLine="0"/>
        <w:rPr>
          <w:rFonts w:asciiTheme="minorHAnsi" w:hAnsiTheme="minorHAnsi" w:cstheme="minorHAnsi"/>
          <w:sz w:val="22"/>
          <w:szCs w:val="22"/>
        </w:rPr>
      </w:pPr>
      <w:r w:rsidRPr="00D9232D">
        <w:rPr>
          <w:rFonts w:asciiTheme="minorHAnsi" w:hAnsiTheme="minorHAnsi" w:cstheme="minorHAnsi"/>
          <w:sz w:val="22"/>
          <w:szCs w:val="22"/>
        </w:rPr>
        <w:t>Una vez examinadas las instruc</w:t>
      </w:r>
      <w:r w:rsidR="00A951DE" w:rsidRPr="00D9232D">
        <w:rPr>
          <w:rFonts w:asciiTheme="minorHAnsi" w:hAnsiTheme="minorHAnsi" w:cstheme="minorHAnsi"/>
          <w:sz w:val="22"/>
          <w:szCs w:val="22"/>
        </w:rPr>
        <w:t xml:space="preserve">ciones de cotización </w:t>
      </w:r>
      <w:r w:rsidRPr="00D9232D">
        <w:rPr>
          <w:rFonts w:asciiTheme="minorHAnsi" w:hAnsiTheme="minorHAnsi" w:cstheme="minorHAnsi"/>
          <w:sz w:val="22"/>
          <w:szCs w:val="22"/>
        </w:rPr>
        <w:t>y las especificaciones, incluyendo sus modificaciones, por medio de la presente los suscritos ofrecemos entregar:</w:t>
      </w:r>
      <w:r w:rsidRPr="00D9232D">
        <w:rPr>
          <w:rFonts w:asciiTheme="minorHAnsi" w:hAnsiTheme="minorHAnsi" w:cstheme="minorHAnsi"/>
          <w:sz w:val="22"/>
          <w:szCs w:val="22"/>
          <w:u w:val="single"/>
        </w:rPr>
        <w:t xml:space="preserve">              </w:t>
      </w:r>
      <w:r w:rsidRPr="00D9232D">
        <w:rPr>
          <w:rFonts w:asciiTheme="minorHAnsi" w:hAnsiTheme="minorHAnsi" w:cstheme="minorHAnsi"/>
          <w:sz w:val="22"/>
          <w:szCs w:val="22"/>
        </w:rPr>
        <w:t xml:space="preserve">para </w:t>
      </w:r>
      <w:r w:rsidR="000F0B2B" w:rsidRPr="00D9232D">
        <w:rPr>
          <w:rFonts w:asciiTheme="minorHAnsi" w:hAnsiTheme="minorHAnsi" w:cstheme="minorHAnsi"/>
          <w:sz w:val="22"/>
          <w:szCs w:val="22"/>
        </w:rPr>
        <w:t>INSTITUTO DE SEGURIDAD Y SERVICIOS SOCIALES DE LOS TRABAJADORES DEL GOBIERNO Y MUNICIPIOS DEL ESTADO DE BAJA CALIFORNIA</w:t>
      </w:r>
      <w:r w:rsidRPr="00D9232D">
        <w:rPr>
          <w:rFonts w:asciiTheme="minorHAnsi" w:hAnsiTheme="minorHAnsi" w:cstheme="minorHAnsi"/>
          <w:sz w:val="22"/>
          <w:szCs w:val="22"/>
        </w:rPr>
        <w:t>, __________________________</w:t>
      </w:r>
      <w:r w:rsidR="00A951DE" w:rsidRPr="00D9232D">
        <w:rPr>
          <w:rFonts w:asciiTheme="minorHAnsi" w:hAnsiTheme="minorHAnsi" w:cstheme="minorHAnsi"/>
          <w:sz w:val="22"/>
          <w:szCs w:val="22"/>
        </w:rPr>
        <w:t xml:space="preserve"> </w:t>
      </w:r>
      <w:r w:rsidRPr="00D9232D">
        <w:rPr>
          <w:rFonts w:asciiTheme="minorHAnsi" w:hAnsiTheme="minorHAnsi" w:cstheme="minorHAnsi"/>
          <w:sz w:val="22"/>
          <w:szCs w:val="22"/>
        </w:rPr>
        <w:t xml:space="preserve">incluidos en el </w:t>
      </w:r>
      <w:r w:rsidR="00A5715D" w:rsidRPr="00D9232D">
        <w:rPr>
          <w:rFonts w:asciiTheme="minorHAnsi" w:hAnsiTheme="minorHAnsi" w:cstheme="minorHAnsi"/>
          <w:sz w:val="22"/>
          <w:szCs w:val="22"/>
        </w:rPr>
        <w:t>catálogo</w:t>
      </w:r>
      <w:r w:rsidRPr="00D9232D">
        <w:rPr>
          <w:rFonts w:asciiTheme="minorHAnsi" w:hAnsiTheme="minorHAnsi" w:cstheme="minorHAnsi"/>
          <w:sz w:val="22"/>
          <w:szCs w:val="22"/>
        </w:rPr>
        <w:t xml:space="preserve"> de conceptos respectivo, por la suma total de:</w:t>
      </w:r>
      <w:r w:rsidR="006536C0" w:rsidRPr="00D9232D">
        <w:rPr>
          <w:rFonts w:asciiTheme="minorHAnsi" w:hAnsiTheme="minorHAnsi" w:cstheme="minorHAnsi"/>
          <w:sz w:val="22"/>
          <w:szCs w:val="22"/>
        </w:rPr>
        <w:t xml:space="preserve"> Un importe mínimo de</w:t>
      </w:r>
      <w:r w:rsidR="00A951DE" w:rsidRPr="00D9232D">
        <w:rPr>
          <w:rFonts w:asciiTheme="minorHAnsi" w:hAnsiTheme="minorHAnsi" w:cstheme="minorHAnsi"/>
          <w:sz w:val="22"/>
          <w:szCs w:val="22"/>
        </w:rPr>
        <w:t xml:space="preserve"> $_____________________________</w:t>
      </w:r>
      <w:r w:rsidRPr="00D9232D">
        <w:rPr>
          <w:rFonts w:asciiTheme="minorHAnsi" w:hAnsiTheme="minorHAnsi" w:cstheme="minorHAnsi"/>
          <w:sz w:val="22"/>
          <w:szCs w:val="22"/>
        </w:rPr>
        <w:t>S</w:t>
      </w:r>
      <w:r w:rsidR="00FA14F0" w:rsidRPr="00D9232D">
        <w:rPr>
          <w:rFonts w:asciiTheme="minorHAnsi" w:hAnsiTheme="minorHAnsi" w:cstheme="minorHAnsi"/>
          <w:sz w:val="22"/>
          <w:szCs w:val="22"/>
        </w:rPr>
        <w:t>on</w:t>
      </w:r>
      <w:r w:rsidRPr="00D9232D">
        <w:rPr>
          <w:rFonts w:asciiTheme="minorHAnsi" w:hAnsiTheme="minorHAnsi" w:cstheme="minorHAnsi"/>
          <w:sz w:val="22"/>
          <w:szCs w:val="22"/>
        </w:rPr>
        <w:t xml:space="preserve"> (___________________________________________) </w:t>
      </w:r>
      <w:r w:rsidRPr="00D9232D">
        <w:rPr>
          <w:rFonts w:asciiTheme="minorHAnsi" w:hAnsiTheme="minorHAnsi" w:cstheme="minorHAnsi"/>
          <w:b/>
          <w:bCs/>
          <w:sz w:val="22"/>
          <w:szCs w:val="22"/>
        </w:rPr>
        <w:t>sin incluir</w:t>
      </w:r>
      <w:r w:rsidRPr="00D9232D">
        <w:rPr>
          <w:rFonts w:asciiTheme="minorHAnsi" w:hAnsiTheme="minorHAnsi" w:cstheme="minorHAnsi"/>
          <w:sz w:val="22"/>
          <w:szCs w:val="22"/>
        </w:rPr>
        <w:t xml:space="preserve"> el I.V.A. </w:t>
      </w:r>
      <w:r w:rsidR="006536C0" w:rsidRPr="00D9232D">
        <w:rPr>
          <w:rFonts w:asciiTheme="minorHAnsi" w:hAnsiTheme="minorHAnsi" w:cstheme="minorHAnsi"/>
          <w:sz w:val="22"/>
          <w:szCs w:val="22"/>
        </w:rPr>
        <w:t xml:space="preserve"> y un importe máximo de $______________________ </w:t>
      </w:r>
      <w:r w:rsidRPr="00D9232D">
        <w:rPr>
          <w:rFonts w:asciiTheme="minorHAnsi" w:hAnsiTheme="minorHAnsi" w:cstheme="minorHAnsi"/>
          <w:sz w:val="22"/>
          <w:szCs w:val="22"/>
        </w:rPr>
        <w:t>o por el monto que se determine con arreglo a los incrementos o reducciones que el comprador determine.</w:t>
      </w:r>
    </w:p>
    <w:p w:rsidR="00206D6E" w:rsidRPr="00D9232D" w:rsidRDefault="00206D6E" w:rsidP="00A2010C">
      <w:pPr>
        <w:pStyle w:val="Textodebloque"/>
        <w:spacing w:line="240" w:lineRule="auto"/>
        <w:ind w:left="567" w:right="324"/>
        <w:rPr>
          <w:rFonts w:asciiTheme="minorHAnsi" w:hAnsiTheme="minorHAnsi" w:cstheme="minorHAnsi"/>
          <w:sz w:val="22"/>
          <w:szCs w:val="22"/>
        </w:rPr>
      </w:pPr>
    </w:p>
    <w:p w:rsidR="00206D6E" w:rsidRPr="00D9232D" w:rsidRDefault="00206D6E"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Asimismo, el porcentaje de Impuesto al Valor Agregado a trasladar es por el _____% (___ por ciento).</w:t>
      </w:r>
    </w:p>
    <w:p w:rsidR="00206D6E" w:rsidRPr="00D9232D" w:rsidRDefault="00206D6E" w:rsidP="00A2010C">
      <w:pPr>
        <w:ind w:left="567" w:right="324"/>
        <w:jc w:val="both"/>
        <w:rPr>
          <w:rFonts w:asciiTheme="minorHAnsi" w:hAnsiTheme="minorHAnsi" w:cstheme="minorHAnsi"/>
          <w:sz w:val="22"/>
          <w:szCs w:val="22"/>
        </w:rPr>
      </w:pPr>
    </w:p>
    <w:p w:rsidR="00266AC8" w:rsidRPr="00D9232D" w:rsidRDefault="00266AC8"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 xml:space="preserve">De igual manera, aceptada nuestra oferta, expediremos a su favor una garantía de cumplimiento, por un importe equivalente al </w:t>
      </w:r>
      <w:r w:rsidRPr="00D9232D">
        <w:rPr>
          <w:rFonts w:asciiTheme="minorHAnsi" w:hAnsiTheme="minorHAnsi" w:cstheme="minorHAnsi"/>
          <w:sz w:val="22"/>
          <w:szCs w:val="22"/>
          <w:lang w:val="es-ES"/>
        </w:rPr>
        <w:t>porcentaje del total del contrato que corresponda de acuerdo a las normas y políticas para el establecimiento de garantías en materia de adquisiciones</w:t>
      </w:r>
      <w:r w:rsidRPr="00D9232D">
        <w:rPr>
          <w:rFonts w:asciiTheme="minorHAnsi" w:hAnsiTheme="minorHAnsi" w:cstheme="minorHAnsi"/>
          <w:sz w:val="22"/>
          <w:szCs w:val="22"/>
        </w:rPr>
        <w:t>.</w:t>
      </w:r>
    </w:p>
    <w:p w:rsidR="00206D6E" w:rsidRPr="00D9232D" w:rsidRDefault="00206D6E" w:rsidP="00A2010C">
      <w:pPr>
        <w:ind w:left="567" w:right="324"/>
        <w:jc w:val="both"/>
        <w:rPr>
          <w:rFonts w:asciiTheme="minorHAnsi" w:hAnsiTheme="minorHAnsi" w:cstheme="minorHAnsi"/>
          <w:sz w:val="22"/>
          <w:szCs w:val="22"/>
        </w:rPr>
      </w:pPr>
    </w:p>
    <w:p w:rsidR="00206D6E" w:rsidRPr="00D9232D" w:rsidRDefault="00206D6E" w:rsidP="00A2010C">
      <w:pPr>
        <w:ind w:left="567" w:right="324"/>
        <w:jc w:val="both"/>
        <w:rPr>
          <w:rFonts w:asciiTheme="minorHAnsi" w:hAnsiTheme="minorHAnsi" w:cstheme="minorHAnsi"/>
          <w:sz w:val="22"/>
          <w:szCs w:val="22"/>
        </w:rPr>
      </w:pPr>
      <w:r w:rsidRPr="00D9232D">
        <w:rPr>
          <w:rFonts w:asciiTheme="minorHAnsi" w:hAnsiTheme="minorHAnsi" w:cstheme="minorHAnsi"/>
          <w:sz w:val="22"/>
          <w:szCs w:val="22"/>
        </w:rPr>
        <w:t xml:space="preserve">Convenimos además en mantener esta oferta por un periodo de </w:t>
      </w:r>
      <w:r w:rsidRPr="00D9232D">
        <w:rPr>
          <w:rFonts w:asciiTheme="minorHAnsi" w:hAnsiTheme="minorHAnsi" w:cstheme="minorHAnsi"/>
          <w:b/>
          <w:sz w:val="22"/>
          <w:szCs w:val="22"/>
        </w:rPr>
        <w:t>30 días</w:t>
      </w:r>
      <w:r w:rsidRPr="00D9232D">
        <w:rPr>
          <w:rFonts w:asciiTheme="minorHAnsi" w:hAnsiTheme="minorHAnsi" w:cstheme="minorHAnsi"/>
          <w:sz w:val="22"/>
          <w:szCs w:val="22"/>
        </w:rPr>
        <w:t xml:space="preserve"> naturales a partir de la fecha fijada para la apertura de las mismas; oferta que nos obliga y podrá ser aceptada en cualquier momento antes de que expire el periodo ya indicado.</w:t>
      </w:r>
    </w:p>
    <w:p w:rsidR="00206D6E" w:rsidRPr="00D9232D" w:rsidRDefault="00206D6E" w:rsidP="00A2010C">
      <w:pPr>
        <w:ind w:left="567" w:right="324"/>
        <w:jc w:val="both"/>
        <w:rPr>
          <w:rFonts w:asciiTheme="minorHAnsi" w:hAnsiTheme="minorHAnsi" w:cstheme="minorHAnsi"/>
          <w:sz w:val="22"/>
          <w:szCs w:val="22"/>
        </w:rPr>
      </w:pPr>
    </w:p>
    <w:p w:rsidR="00206D6E" w:rsidRPr="00D9232D" w:rsidRDefault="00206D6E" w:rsidP="00A2010C">
      <w:pPr>
        <w:pStyle w:val="Textodebloque"/>
        <w:spacing w:line="240" w:lineRule="auto"/>
        <w:ind w:left="567" w:right="324" w:firstLine="0"/>
        <w:rPr>
          <w:rFonts w:asciiTheme="minorHAnsi" w:hAnsiTheme="minorHAnsi" w:cstheme="minorHAnsi"/>
          <w:sz w:val="22"/>
          <w:szCs w:val="22"/>
        </w:rPr>
      </w:pPr>
      <w:r w:rsidRPr="00D9232D">
        <w:rPr>
          <w:rFonts w:asciiTheme="minorHAnsi" w:hAnsiTheme="minorHAnsi" w:cstheme="minorHAnsi"/>
          <w:sz w:val="22"/>
          <w:szCs w:val="22"/>
        </w:rPr>
        <w:t xml:space="preserve">Esta oferta, junto con su </w:t>
      </w:r>
      <w:r w:rsidR="00FA14F0" w:rsidRPr="00D9232D">
        <w:rPr>
          <w:rFonts w:asciiTheme="minorHAnsi" w:hAnsiTheme="minorHAnsi" w:cstheme="minorHAnsi"/>
          <w:sz w:val="22"/>
          <w:szCs w:val="22"/>
        </w:rPr>
        <w:t>aceptación</w:t>
      </w:r>
      <w:r w:rsidRPr="00D9232D">
        <w:rPr>
          <w:rFonts w:asciiTheme="minorHAnsi" w:hAnsiTheme="minorHAnsi" w:cstheme="minorHAnsi"/>
          <w:sz w:val="22"/>
          <w:szCs w:val="22"/>
        </w:rPr>
        <w:t xml:space="preserve"> por escrito, incluida la </w:t>
      </w:r>
      <w:r w:rsidR="00FA14F0" w:rsidRPr="00D9232D">
        <w:rPr>
          <w:rFonts w:asciiTheme="minorHAnsi" w:hAnsiTheme="minorHAnsi" w:cstheme="minorHAnsi"/>
          <w:sz w:val="22"/>
          <w:szCs w:val="22"/>
        </w:rPr>
        <w:t>notificación</w:t>
      </w:r>
      <w:r w:rsidRPr="00D9232D">
        <w:rPr>
          <w:rFonts w:asciiTheme="minorHAnsi" w:hAnsiTheme="minorHAnsi" w:cstheme="minorHAnsi"/>
          <w:sz w:val="22"/>
          <w:szCs w:val="22"/>
        </w:rPr>
        <w:t xml:space="preserve"> de </w:t>
      </w:r>
      <w:r w:rsidR="00FA14F0" w:rsidRPr="00D9232D">
        <w:rPr>
          <w:rFonts w:asciiTheme="minorHAnsi" w:hAnsiTheme="minorHAnsi" w:cstheme="minorHAnsi"/>
          <w:sz w:val="22"/>
          <w:szCs w:val="22"/>
        </w:rPr>
        <w:t>adjudicación</w:t>
      </w:r>
      <w:r w:rsidRPr="00D9232D">
        <w:rPr>
          <w:rFonts w:asciiTheme="minorHAnsi" w:hAnsiTheme="minorHAnsi" w:cstheme="minorHAnsi"/>
          <w:sz w:val="22"/>
          <w:szCs w:val="22"/>
        </w:rPr>
        <w:t xml:space="preserve">, </w:t>
      </w:r>
      <w:r w:rsidR="00FA14F0" w:rsidRPr="00D9232D">
        <w:rPr>
          <w:rFonts w:asciiTheme="minorHAnsi" w:hAnsiTheme="minorHAnsi" w:cstheme="minorHAnsi"/>
          <w:sz w:val="22"/>
          <w:szCs w:val="22"/>
        </w:rPr>
        <w:t>constituirá</w:t>
      </w:r>
      <w:r w:rsidRPr="00D9232D">
        <w:rPr>
          <w:rFonts w:asciiTheme="minorHAnsi" w:hAnsiTheme="minorHAnsi" w:cstheme="minorHAnsi"/>
          <w:sz w:val="22"/>
          <w:szCs w:val="22"/>
        </w:rPr>
        <w:t xml:space="preserve"> una promesa de contrato obligatorio hasta que se prepare y suscriba un contrato formal.</w:t>
      </w:r>
    </w:p>
    <w:p w:rsidR="00206D6E" w:rsidRPr="00D9232D" w:rsidRDefault="00206D6E" w:rsidP="00A2010C">
      <w:pPr>
        <w:ind w:left="567" w:right="324"/>
        <w:jc w:val="center"/>
        <w:rPr>
          <w:rFonts w:asciiTheme="minorHAnsi" w:hAnsiTheme="minorHAnsi" w:cstheme="minorHAnsi"/>
          <w:sz w:val="22"/>
          <w:szCs w:val="22"/>
        </w:rPr>
      </w:pP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________________________ A ________</w:t>
      </w:r>
      <w:r w:rsidR="008E5048" w:rsidRPr="00D9232D">
        <w:rPr>
          <w:rFonts w:asciiTheme="minorHAnsi" w:hAnsiTheme="minorHAnsi" w:cstheme="minorHAnsi"/>
          <w:sz w:val="22"/>
          <w:szCs w:val="22"/>
        </w:rPr>
        <w:t xml:space="preserve"> DE ___________________ DEL 202</w:t>
      </w:r>
      <w:r w:rsidR="002358C4">
        <w:rPr>
          <w:rFonts w:asciiTheme="minorHAnsi" w:hAnsiTheme="minorHAnsi" w:cstheme="minorHAnsi"/>
          <w:sz w:val="22"/>
          <w:szCs w:val="22"/>
        </w:rPr>
        <w:t>2</w:t>
      </w:r>
      <w:r w:rsidRPr="00D9232D">
        <w:rPr>
          <w:rFonts w:asciiTheme="minorHAnsi" w:hAnsiTheme="minorHAnsi" w:cstheme="minorHAnsi"/>
          <w:sz w:val="22"/>
          <w:szCs w:val="22"/>
        </w:rPr>
        <w:t>.</w:t>
      </w:r>
    </w:p>
    <w:p w:rsidR="00206D6E" w:rsidRPr="00D9232D" w:rsidRDefault="00206D6E" w:rsidP="00A2010C">
      <w:pPr>
        <w:ind w:left="567" w:right="324"/>
        <w:jc w:val="center"/>
        <w:rPr>
          <w:rFonts w:asciiTheme="minorHAnsi" w:hAnsiTheme="minorHAnsi" w:cstheme="minorHAnsi"/>
          <w:sz w:val="22"/>
          <w:szCs w:val="22"/>
        </w:rPr>
      </w:pP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___________________________________</w:t>
      </w:r>
    </w:p>
    <w:p w:rsidR="00206D6E" w:rsidRPr="00D9232D" w:rsidRDefault="00206D6E" w:rsidP="00A2010C">
      <w:pPr>
        <w:ind w:left="567" w:right="324"/>
        <w:jc w:val="center"/>
        <w:rPr>
          <w:rFonts w:asciiTheme="minorHAnsi" w:hAnsiTheme="minorHAnsi" w:cstheme="minorHAnsi"/>
          <w:sz w:val="22"/>
          <w:szCs w:val="22"/>
        </w:rPr>
      </w:pPr>
      <w:r w:rsidRPr="00D9232D">
        <w:rPr>
          <w:rFonts w:asciiTheme="minorHAnsi" w:hAnsiTheme="minorHAnsi" w:cstheme="minorHAnsi"/>
          <w:sz w:val="22"/>
          <w:szCs w:val="22"/>
        </w:rPr>
        <w:t>(NOMBRE, FIRMA Y CARGO)</w:t>
      </w:r>
    </w:p>
    <w:p w:rsidR="00947B4E" w:rsidRPr="00D9232D" w:rsidRDefault="00947B4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A951DE" w:rsidRPr="00D9232D" w:rsidRDefault="00A951DE" w:rsidP="00A2010C">
      <w:pPr>
        <w:jc w:val="right"/>
        <w:rPr>
          <w:rFonts w:asciiTheme="minorHAnsi" w:hAnsiTheme="minorHAnsi" w:cstheme="minorHAnsi"/>
          <w:sz w:val="22"/>
          <w:szCs w:val="22"/>
        </w:rPr>
      </w:pPr>
    </w:p>
    <w:p w:rsidR="00A951DE" w:rsidRPr="00D9232D" w:rsidRDefault="00A951DE" w:rsidP="00A2010C">
      <w:pPr>
        <w:jc w:val="right"/>
        <w:rPr>
          <w:rFonts w:asciiTheme="minorHAnsi" w:hAnsiTheme="minorHAnsi" w:cstheme="minorHAnsi"/>
          <w:sz w:val="22"/>
          <w:szCs w:val="22"/>
        </w:rPr>
      </w:pPr>
    </w:p>
    <w:p w:rsidR="00947B4E" w:rsidRPr="00D9232D" w:rsidRDefault="00947B4E" w:rsidP="00A2010C">
      <w:pPr>
        <w:jc w:val="right"/>
        <w:rPr>
          <w:rFonts w:asciiTheme="minorHAnsi" w:hAnsiTheme="minorHAnsi" w:cstheme="minorHAnsi"/>
          <w:sz w:val="22"/>
          <w:szCs w:val="22"/>
        </w:rPr>
      </w:pPr>
    </w:p>
    <w:p w:rsidR="008A634B" w:rsidRPr="00D9232D" w:rsidRDefault="008A634B" w:rsidP="00A2010C">
      <w:pPr>
        <w:jc w:val="center"/>
        <w:rPr>
          <w:rFonts w:asciiTheme="minorHAnsi" w:hAnsiTheme="minorHAnsi" w:cstheme="minorHAnsi"/>
          <w:b/>
          <w:sz w:val="22"/>
          <w:szCs w:val="22"/>
        </w:rPr>
      </w:pPr>
    </w:p>
    <w:p w:rsidR="00A5715D" w:rsidRPr="00D9232D" w:rsidRDefault="00A5715D" w:rsidP="00A2010C">
      <w:pPr>
        <w:jc w:val="center"/>
        <w:rPr>
          <w:rFonts w:asciiTheme="minorHAnsi" w:hAnsiTheme="minorHAnsi" w:cstheme="minorHAnsi"/>
          <w:b/>
          <w:sz w:val="22"/>
          <w:szCs w:val="22"/>
        </w:rPr>
      </w:pPr>
    </w:p>
    <w:p w:rsidR="004802A6" w:rsidRDefault="004802A6" w:rsidP="00A2010C">
      <w:pPr>
        <w:jc w:val="center"/>
        <w:rPr>
          <w:rFonts w:asciiTheme="minorHAnsi" w:hAnsiTheme="minorHAnsi" w:cstheme="minorHAnsi"/>
          <w:b/>
          <w:sz w:val="22"/>
          <w:szCs w:val="22"/>
        </w:rPr>
      </w:pPr>
    </w:p>
    <w:p w:rsidR="00D63ED0" w:rsidRDefault="00D63ED0" w:rsidP="00A2010C">
      <w:pPr>
        <w:jc w:val="center"/>
        <w:rPr>
          <w:rFonts w:asciiTheme="minorHAnsi" w:hAnsiTheme="minorHAnsi" w:cstheme="minorHAnsi"/>
          <w:b/>
          <w:sz w:val="22"/>
          <w:szCs w:val="22"/>
        </w:rPr>
      </w:pPr>
    </w:p>
    <w:p w:rsidR="00D63ED0" w:rsidRDefault="00D63ED0" w:rsidP="00A2010C">
      <w:pPr>
        <w:jc w:val="center"/>
        <w:rPr>
          <w:rFonts w:asciiTheme="minorHAnsi" w:hAnsiTheme="minorHAnsi" w:cstheme="minorHAnsi"/>
          <w:b/>
          <w:sz w:val="22"/>
          <w:szCs w:val="22"/>
        </w:rPr>
      </w:pPr>
    </w:p>
    <w:p w:rsidR="00D63ED0" w:rsidRPr="00D9232D" w:rsidRDefault="00D63ED0" w:rsidP="00A2010C">
      <w:pPr>
        <w:jc w:val="center"/>
        <w:rPr>
          <w:rFonts w:asciiTheme="minorHAnsi" w:hAnsiTheme="minorHAnsi" w:cstheme="minorHAnsi"/>
          <w:b/>
          <w:sz w:val="22"/>
          <w:szCs w:val="22"/>
        </w:rPr>
      </w:pPr>
    </w:p>
    <w:p w:rsidR="00651791" w:rsidRPr="00D9232D" w:rsidRDefault="005C2AD5" w:rsidP="00A2010C">
      <w:pPr>
        <w:jc w:val="center"/>
        <w:rPr>
          <w:rFonts w:asciiTheme="minorHAnsi" w:hAnsiTheme="minorHAnsi" w:cstheme="minorHAnsi"/>
          <w:b/>
          <w:sz w:val="22"/>
          <w:szCs w:val="22"/>
        </w:rPr>
      </w:pPr>
      <w:r w:rsidRPr="00D9232D">
        <w:rPr>
          <w:rFonts w:asciiTheme="minorHAnsi" w:hAnsiTheme="minorHAnsi" w:cstheme="minorHAnsi"/>
          <w:b/>
          <w:sz w:val="22"/>
          <w:szCs w:val="22"/>
        </w:rPr>
        <w:lastRenderedPageBreak/>
        <w:t xml:space="preserve">ANEXO </w:t>
      </w:r>
      <w:r w:rsidR="00A5715D" w:rsidRPr="00D9232D">
        <w:rPr>
          <w:rFonts w:asciiTheme="minorHAnsi" w:hAnsiTheme="minorHAnsi" w:cstheme="minorHAnsi"/>
          <w:b/>
          <w:sz w:val="22"/>
          <w:szCs w:val="22"/>
        </w:rPr>
        <w:t>10</w:t>
      </w:r>
    </w:p>
    <w:p w:rsidR="00651791" w:rsidRPr="00D9232D" w:rsidRDefault="00651791" w:rsidP="00A2010C">
      <w:pPr>
        <w:jc w:val="center"/>
        <w:rPr>
          <w:rFonts w:asciiTheme="minorHAnsi" w:hAnsiTheme="minorHAnsi" w:cstheme="minorHAnsi"/>
          <w:b/>
          <w:sz w:val="22"/>
          <w:szCs w:val="22"/>
        </w:rPr>
      </w:pPr>
      <w:r w:rsidRPr="00D9232D">
        <w:rPr>
          <w:rFonts w:asciiTheme="minorHAnsi" w:hAnsiTheme="minorHAnsi" w:cstheme="minorHAnsi"/>
          <w:b/>
          <w:sz w:val="22"/>
          <w:szCs w:val="22"/>
        </w:rPr>
        <w:t>ACUSE DE RECIBO DE DOCUMENTOS</w:t>
      </w:r>
    </w:p>
    <w:p w:rsidR="00651791" w:rsidRPr="00D9232D" w:rsidRDefault="00651791" w:rsidP="00A2010C">
      <w:pPr>
        <w:jc w:val="right"/>
        <w:rPr>
          <w:rFonts w:asciiTheme="minorHAnsi" w:hAnsiTheme="minorHAnsi" w:cstheme="minorHAnsi"/>
          <w:sz w:val="22"/>
          <w:szCs w:val="22"/>
        </w:rPr>
      </w:pPr>
    </w:p>
    <w:p w:rsidR="00EC6E3A" w:rsidRPr="00D9232D" w:rsidRDefault="00EC6E3A" w:rsidP="00A2010C">
      <w:pPr>
        <w:jc w:val="right"/>
        <w:rPr>
          <w:rFonts w:asciiTheme="minorHAnsi" w:hAnsiTheme="minorHAnsi" w:cstheme="minorHAnsi"/>
          <w:sz w:val="22"/>
          <w:szCs w:val="22"/>
        </w:rPr>
      </w:pPr>
    </w:p>
    <w:p w:rsidR="00651791" w:rsidRPr="00D9232D" w:rsidRDefault="00651791" w:rsidP="00A2010C">
      <w:pPr>
        <w:ind w:right="324"/>
        <w:jc w:val="right"/>
        <w:rPr>
          <w:rFonts w:asciiTheme="minorHAnsi" w:hAnsiTheme="minorHAnsi" w:cstheme="minorHAnsi"/>
          <w:sz w:val="22"/>
          <w:szCs w:val="22"/>
        </w:rPr>
      </w:pPr>
      <w:r w:rsidRPr="00D9232D">
        <w:rPr>
          <w:rFonts w:asciiTheme="minorHAnsi" w:hAnsiTheme="minorHAnsi" w:cstheme="minorHAnsi"/>
          <w:sz w:val="22"/>
          <w:szCs w:val="22"/>
        </w:rPr>
        <w:t xml:space="preserve">Mexicali, Baja California a __ de </w:t>
      </w:r>
      <w:r w:rsidR="006B4A71" w:rsidRPr="00D9232D">
        <w:rPr>
          <w:rFonts w:asciiTheme="minorHAnsi" w:hAnsiTheme="minorHAnsi" w:cstheme="minorHAnsi"/>
          <w:sz w:val="22"/>
          <w:szCs w:val="22"/>
        </w:rPr>
        <w:t>__________</w:t>
      </w:r>
      <w:r w:rsidR="00B378FC" w:rsidRPr="00D9232D">
        <w:rPr>
          <w:rFonts w:asciiTheme="minorHAnsi" w:hAnsiTheme="minorHAnsi" w:cstheme="minorHAnsi"/>
          <w:sz w:val="22"/>
          <w:szCs w:val="22"/>
        </w:rPr>
        <w:t xml:space="preserve"> </w:t>
      </w:r>
      <w:proofErr w:type="spellStart"/>
      <w:r w:rsidR="00474B19" w:rsidRPr="00D9232D">
        <w:rPr>
          <w:rFonts w:asciiTheme="minorHAnsi" w:hAnsiTheme="minorHAnsi" w:cstheme="minorHAnsi"/>
          <w:sz w:val="22"/>
          <w:szCs w:val="22"/>
        </w:rPr>
        <w:t>de</w:t>
      </w:r>
      <w:proofErr w:type="spellEnd"/>
      <w:r w:rsidR="00474B19" w:rsidRPr="00D9232D">
        <w:rPr>
          <w:rFonts w:asciiTheme="minorHAnsi" w:hAnsiTheme="minorHAnsi" w:cstheme="minorHAnsi"/>
          <w:sz w:val="22"/>
          <w:szCs w:val="22"/>
        </w:rPr>
        <w:t xml:space="preserve"> 20</w:t>
      </w:r>
      <w:r w:rsidR="00F20344">
        <w:rPr>
          <w:rFonts w:asciiTheme="minorHAnsi" w:hAnsiTheme="minorHAnsi" w:cstheme="minorHAnsi"/>
          <w:sz w:val="22"/>
          <w:szCs w:val="22"/>
        </w:rPr>
        <w:t>22</w:t>
      </w:r>
      <w:r w:rsidRPr="00D9232D">
        <w:rPr>
          <w:rFonts w:asciiTheme="minorHAnsi" w:hAnsiTheme="minorHAnsi" w:cstheme="minorHAnsi"/>
          <w:sz w:val="22"/>
          <w:szCs w:val="22"/>
        </w:rPr>
        <w:t>.</w:t>
      </w:r>
    </w:p>
    <w:p w:rsidR="00651791" w:rsidRPr="00D9232D" w:rsidRDefault="00651791" w:rsidP="00A2010C">
      <w:pPr>
        <w:ind w:left="-360" w:right="324"/>
        <w:jc w:val="center"/>
        <w:rPr>
          <w:rFonts w:asciiTheme="minorHAnsi" w:hAnsiTheme="minorHAnsi" w:cstheme="minorHAnsi"/>
          <w:sz w:val="22"/>
          <w:szCs w:val="22"/>
        </w:rPr>
      </w:pPr>
    </w:p>
    <w:p w:rsidR="00084548" w:rsidRPr="00D9232D" w:rsidRDefault="00084548" w:rsidP="00A2010C">
      <w:pPr>
        <w:pStyle w:val="1"/>
        <w:jc w:val="both"/>
        <w:rPr>
          <w:rFonts w:asciiTheme="minorHAnsi" w:hAnsiTheme="minorHAnsi" w:cstheme="minorHAnsi"/>
          <w:b w:val="0"/>
          <w:sz w:val="22"/>
          <w:szCs w:val="22"/>
        </w:rPr>
      </w:pPr>
    </w:p>
    <w:p w:rsidR="00651791" w:rsidRPr="00D9232D" w:rsidRDefault="00651791" w:rsidP="00A2010C">
      <w:pPr>
        <w:pStyle w:val="1"/>
        <w:ind w:left="426" w:right="324"/>
        <w:jc w:val="both"/>
        <w:rPr>
          <w:rFonts w:asciiTheme="minorHAnsi" w:hAnsiTheme="minorHAnsi" w:cstheme="minorHAnsi"/>
          <w:b w:val="0"/>
          <w:sz w:val="22"/>
          <w:szCs w:val="22"/>
        </w:rPr>
      </w:pPr>
      <w:r w:rsidRPr="00D9232D">
        <w:rPr>
          <w:rFonts w:asciiTheme="minorHAnsi" w:hAnsiTheme="minorHAnsi" w:cstheme="minorHAnsi"/>
          <w:b w:val="0"/>
          <w:sz w:val="22"/>
          <w:szCs w:val="22"/>
        </w:rPr>
        <w:t xml:space="preserve">Por medio del presente y en relación con la Licitación Pública </w:t>
      </w:r>
      <w:r w:rsidR="000F0B2B" w:rsidRPr="00D9232D">
        <w:rPr>
          <w:rFonts w:asciiTheme="minorHAnsi" w:hAnsiTheme="minorHAnsi" w:cstheme="minorHAnsi"/>
          <w:b w:val="0"/>
          <w:sz w:val="22"/>
          <w:szCs w:val="22"/>
        </w:rPr>
        <w:t>Regional</w:t>
      </w:r>
      <w:r w:rsidRPr="00D9232D">
        <w:rPr>
          <w:rFonts w:asciiTheme="minorHAnsi" w:hAnsiTheme="minorHAnsi" w:cstheme="minorHAnsi"/>
          <w:b w:val="0"/>
          <w:sz w:val="22"/>
          <w:szCs w:val="22"/>
        </w:rPr>
        <w:t xml:space="preserve"> </w:t>
      </w:r>
      <w:r w:rsidRPr="00D9232D">
        <w:rPr>
          <w:rFonts w:asciiTheme="minorHAnsi" w:hAnsiTheme="minorHAnsi" w:cstheme="minorHAnsi"/>
          <w:b w:val="0"/>
          <w:color w:val="000000"/>
          <w:sz w:val="22"/>
          <w:szCs w:val="22"/>
        </w:rPr>
        <w:t>No.</w:t>
      </w:r>
      <w:r w:rsidR="00827FF8" w:rsidRPr="00D9232D">
        <w:rPr>
          <w:rFonts w:asciiTheme="minorHAnsi" w:hAnsiTheme="minorHAnsi" w:cstheme="minorHAnsi"/>
          <w:b w:val="0"/>
          <w:color w:val="000000"/>
          <w:sz w:val="22"/>
          <w:szCs w:val="22"/>
        </w:rPr>
        <w:t xml:space="preserve"> </w:t>
      </w:r>
      <w:r w:rsidR="00F20344">
        <w:rPr>
          <w:rFonts w:asciiTheme="minorHAnsi" w:hAnsiTheme="minorHAnsi" w:cstheme="minorHAnsi"/>
          <w:b w:val="0"/>
          <w:color w:val="000000"/>
          <w:sz w:val="22"/>
          <w:szCs w:val="22"/>
        </w:rPr>
        <w:t>LPR</w:t>
      </w:r>
      <w:r w:rsidR="00827FF8" w:rsidRPr="00D9232D">
        <w:rPr>
          <w:rFonts w:asciiTheme="minorHAnsi" w:hAnsiTheme="minorHAnsi" w:cstheme="minorHAnsi"/>
          <w:b w:val="0"/>
          <w:color w:val="000000"/>
          <w:sz w:val="22"/>
          <w:szCs w:val="22"/>
        </w:rPr>
        <w:t>-ISSSTECALI-</w:t>
      </w:r>
      <w:r w:rsidR="00F20344">
        <w:rPr>
          <w:rFonts w:asciiTheme="minorHAnsi" w:hAnsiTheme="minorHAnsi" w:cstheme="minorHAnsi"/>
          <w:b w:val="0"/>
          <w:color w:val="000000"/>
          <w:sz w:val="22"/>
          <w:szCs w:val="22"/>
        </w:rPr>
        <w:t>01-2022</w:t>
      </w:r>
      <w:r w:rsidRPr="00D9232D">
        <w:rPr>
          <w:rFonts w:asciiTheme="minorHAnsi" w:hAnsiTheme="minorHAnsi" w:cstheme="minorHAnsi"/>
          <w:b w:val="0"/>
          <w:color w:val="000000"/>
          <w:sz w:val="22"/>
          <w:szCs w:val="22"/>
        </w:rPr>
        <w:t xml:space="preserve"> </w:t>
      </w:r>
      <w:r w:rsidRPr="00D9232D">
        <w:rPr>
          <w:rFonts w:asciiTheme="minorHAnsi" w:hAnsiTheme="minorHAnsi" w:cstheme="minorHAnsi"/>
          <w:b w:val="0"/>
          <w:sz w:val="22"/>
          <w:szCs w:val="22"/>
        </w:rPr>
        <w:t xml:space="preserve">se hace entrega formal de la proposición presentada por _________, que consta de UN sobre que contiene la Propuesta Económica de conformidad con lo siguiente:  </w:t>
      </w:r>
    </w:p>
    <w:p w:rsidR="00651791" w:rsidRPr="00D9232D" w:rsidRDefault="00651791" w:rsidP="00A2010C">
      <w:pPr>
        <w:pStyle w:val="1"/>
        <w:ind w:left="426" w:right="324"/>
        <w:jc w:val="both"/>
        <w:rPr>
          <w:rFonts w:asciiTheme="minorHAnsi" w:hAnsiTheme="minorHAnsi" w:cstheme="minorHAnsi"/>
          <w:b w:val="0"/>
          <w:sz w:val="22"/>
          <w:szCs w:val="22"/>
        </w:rPr>
      </w:pPr>
    </w:p>
    <w:p w:rsidR="00084548" w:rsidRPr="00D9232D" w:rsidRDefault="00084548" w:rsidP="00A2010C">
      <w:pPr>
        <w:tabs>
          <w:tab w:val="left" w:pos="1620"/>
        </w:tabs>
        <w:ind w:left="1710" w:hanging="810"/>
        <w:jc w:val="both"/>
        <w:rPr>
          <w:rFonts w:asciiTheme="minorHAnsi" w:hAnsiTheme="minorHAnsi" w:cstheme="minorHAnsi"/>
          <w:b/>
          <w:sz w:val="24"/>
          <w:szCs w:val="24"/>
        </w:rPr>
      </w:pPr>
    </w:p>
    <w:p w:rsidR="00084548" w:rsidRPr="00D9232D" w:rsidRDefault="00084548"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tabs>
          <w:tab w:val="left" w:pos="1620"/>
        </w:tabs>
        <w:ind w:left="1710" w:hanging="810"/>
        <w:jc w:val="both"/>
        <w:rPr>
          <w:rFonts w:asciiTheme="minorHAnsi" w:hAnsiTheme="minorHAnsi" w:cstheme="minorHAnsi"/>
          <w:b/>
          <w:sz w:val="24"/>
          <w:szCs w:val="24"/>
        </w:rPr>
      </w:pPr>
      <w:r w:rsidRPr="00D9232D">
        <w:rPr>
          <w:rFonts w:asciiTheme="minorHAnsi" w:hAnsiTheme="minorHAnsi" w:cstheme="minorHAnsi"/>
          <w:b/>
          <w:sz w:val="24"/>
          <w:szCs w:val="24"/>
        </w:rPr>
        <w:t xml:space="preserve">SOBRE CONTENIENDO </w:t>
      </w:r>
      <w:smartTag w:uri="urn:schemas-microsoft-com:office:smarttags" w:element="PersonName">
        <w:smartTagPr>
          <w:attr w:name="ProductID" w:val="LA PROPUESTA ECONOMICA"/>
        </w:smartTagPr>
        <w:r w:rsidRPr="00D9232D">
          <w:rPr>
            <w:rFonts w:asciiTheme="minorHAnsi" w:hAnsiTheme="minorHAnsi" w:cstheme="minorHAnsi"/>
            <w:b/>
            <w:sz w:val="24"/>
            <w:szCs w:val="24"/>
          </w:rPr>
          <w:t>LA PROPUESTA ECONOMICA</w:t>
        </w:r>
      </w:smartTag>
      <w:r w:rsidRPr="00D9232D">
        <w:rPr>
          <w:rFonts w:asciiTheme="minorHAnsi" w:hAnsiTheme="minorHAnsi" w:cstheme="minorHAnsi"/>
          <w:b/>
          <w:sz w:val="24"/>
          <w:szCs w:val="24"/>
        </w:rPr>
        <w:t>:</w:t>
      </w:r>
    </w:p>
    <w:p w:rsidR="00651791" w:rsidRPr="00D9232D" w:rsidRDefault="00651791" w:rsidP="00A2010C">
      <w:pPr>
        <w:pStyle w:val="1"/>
        <w:jc w:val="both"/>
        <w:rPr>
          <w:rFonts w:asciiTheme="minorHAnsi" w:hAnsiTheme="minorHAnsi" w:cstheme="minorHAnsi"/>
          <w:b w:val="0"/>
          <w:color w:val="000000"/>
          <w:sz w:val="22"/>
          <w:szCs w:val="22"/>
        </w:rPr>
      </w:pPr>
    </w:p>
    <w:p w:rsidR="009D131F" w:rsidRPr="00D9232D" w:rsidRDefault="009D131F" w:rsidP="009D131F">
      <w:pPr>
        <w:ind w:left="360" w:right="-259"/>
        <w:jc w:val="both"/>
        <w:rPr>
          <w:rFonts w:asciiTheme="minorHAnsi" w:hAnsiTheme="minorHAnsi" w:cstheme="minorHAnsi"/>
          <w:sz w:val="22"/>
          <w:szCs w:val="22"/>
        </w:rPr>
      </w:pPr>
      <w:r w:rsidRPr="00D9232D">
        <w:rPr>
          <w:rFonts w:asciiTheme="minorHAnsi" w:hAnsiTheme="minorHAnsi" w:cstheme="minorHAnsi"/>
          <w:sz w:val="22"/>
          <w:szCs w:val="22"/>
        </w:rPr>
        <w:t>Punto de las bases 6.2                  Tipo de Documento</w:t>
      </w:r>
    </w:p>
    <w:p w:rsidR="00651791" w:rsidRPr="00D9232D" w:rsidRDefault="00651791" w:rsidP="00A2010C">
      <w:pPr>
        <w:tabs>
          <w:tab w:val="left" w:pos="1620"/>
        </w:tabs>
        <w:ind w:left="1710" w:hanging="810"/>
        <w:jc w:val="both"/>
        <w:rPr>
          <w:rFonts w:asciiTheme="minorHAnsi" w:hAnsiTheme="minorHAnsi" w:cstheme="minorHAnsi"/>
          <w:b/>
          <w:sz w:val="24"/>
          <w:szCs w:val="24"/>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9001"/>
      </w:tblGrid>
      <w:tr w:rsidR="00651791" w:rsidRPr="00D9232D" w:rsidTr="00D13990">
        <w:trPr>
          <w:trHeight w:val="513"/>
          <w:jc w:val="center"/>
        </w:trPr>
        <w:tc>
          <w:tcPr>
            <w:tcW w:w="719" w:type="dxa"/>
            <w:vAlign w:val="center"/>
          </w:tcPr>
          <w:p w:rsidR="00651791" w:rsidRPr="00D9232D" w:rsidRDefault="009D131F" w:rsidP="00A2010C">
            <w:pPr>
              <w:jc w:val="center"/>
              <w:rPr>
                <w:rFonts w:asciiTheme="minorHAnsi" w:hAnsiTheme="minorHAnsi" w:cstheme="minorHAnsi"/>
                <w:sz w:val="22"/>
              </w:rPr>
            </w:pPr>
            <w:r w:rsidRPr="00D9232D">
              <w:rPr>
                <w:rFonts w:asciiTheme="minorHAnsi" w:hAnsiTheme="minorHAnsi" w:cstheme="minorHAnsi"/>
                <w:sz w:val="22"/>
              </w:rPr>
              <w:t>a</w:t>
            </w:r>
          </w:p>
        </w:tc>
        <w:tc>
          <w:tcPr>
            <w:tcW w:w="9001" w:type="dxa"/>
            <w:vAlign w:val="center"/>
          </w:tcPr>
          <w:p w:rsidR="00651791" w:rsidRPr="00D9232D" w:rsidRDefault="00651791" w:rsidP="00A2010C">
            <w:pPr>
              <w:rPr>
                <w:rFonts w:asciiTheme="minorHAnsi" w:hAnsiTheme="minorHAnsi" w:cstheme="minorHAnsi"/>
                <w:sz w:val="22"/>
              </w:rPr>
            </w:pPr>
            <w:r w:rsidRPr="00D9232D">
              <w:rPr>
                <w:rFonts w:asciiTheme="minorHAnsi" w:hAnsiTheme="minorHAnsi" w:cstheme="minorHAnsi"/>
                <w:sz w:val="22"/>
              </w:rPr>
              <w:t xml:space="preserve">Catálogo de Conceptos. </w:t>
            </w:r>
            <w:r w:rsidR="00B378FC" w:rsidRPr="00D9232D">
              <w:rPr>
                <w:rFonts w:asciiTheme="minorHAnsi" w:hAnsiTheme="minorHAnsi" w:cstheme="minorHAnsi"/>
                <w:b/>
                <w:sz w:val="22"/>
              </w:rPr>
              <w:t xml:space="preserve">(anexo </w:t>
            </w:r>
            <w:r w:rsidR="008A634B" w:rsidRPr="00D9232D">
              <w:rPr>
                <w:rFonts w:asciiTheme="minorHAnsi" w:hAnsiTheme="minorHAnsi" w:cstheme="minorHAnsi"/>
                <w:b/>
                <w:sz w:val="22"/>
              </w:rPr>
              <w:t>8</w:t>
            </w:r>
            <w:r w:rsidRPr="00D9232D">
              <w:rPr>
                <w:rFonts w:asciiTheme="minorHAnsi" w:hAnsiTheme="minorHAnsi" w:cstheme="minorHAnsi"/>
                <w:b/>
                <w:sz w:val="22"/>
              </w:rPr>
              <w:t>)</w:t>
            </w:r>
          </w:p>
        </w:tc>
      </w:tr>
      <w:tr w:rsidR="00651791" w:rsidRPr="00D9232D" w:rsidTr="00D13990">
        <w:trPr>
          <w:trHeight w:val="513"/>
          <w:jc w:val="center"/>
        </w:trPr>
        <w:tc>
          <w:tcPr>
            <w:tcW w:w="719" w:type="dxa"/>
            <w:vAlign w:val="center"/>
          </w:tcPr>
          <w:p w:rsidR="00651791" w:rsidRPr="00D9232D" w:rsidRDefault="009D131F" w:rsidP="00A2010C">
            <w:pPr>
              <w:jc w:val="center"/>
              <w:rPr>
                <w:rFonts w:asciiTheme="minorHAnsi" w:hAnsiTheme="minorHAnsi" w:cstheme="minorHAnsi"/>
                <w:sz w:val="22"/>
              </w:rPr>
            </w:pPr>
            <w:r w:rsidRPr="00D9232D">
              <w:rPr>
                <w:rFonts w:asciiTheme="minorHAnsi" w:hAnsiTheme="minorHAnsi" w:cstheme="minorHAnsi"/>
                <w:sz w:val="22"/>
              </w:rPr>
              <w:t>b</w:t>
            </w:r>
          </w:p>
        </w:tc>
        <w:tc>
          <w:tcPr>
            <w:tcW w:w="9001" w:type="dxa"/>
            <w:vAlign w:val="center"/>
          </w:tcPr>
          <w:p w:rsidR="00651791" w:rsidRPr="00D9232D" w:rsidRDefault="00651791" w:rsidP="00D63ED0">
            <w:pPr>
              <w:rPr>
                <w:rFonts w:asciiTheme="minorHAnsi" w:hAnsiTheme="minorHAnsi" w:cstheme="minorHAnsi"/>
                <w:sz w:val="22"/>
              </w:rPr>
            </w:pPr>
            <w:r w:rsidRPr="00D9232D">
              <w:rPr>
                <w:rFonts w:asciiTheme="minorHAnsi" w:hAnsiTheme="minorHAnsi" w:cstheme="minorHAnsi"/>
                <w:sz w:val="22"/>
              </w:rPr>
              <w:t xml:space="preserve">Propuesta Económica. </w:t>
            </w:r>
            <w:r w:rsidR="008A634B" w:rsidRPr="00D9232D">
              <w:rPr>
                <w:rFonts w:asciiTheme="minorHAnsi" w:hAnsiTheme="minorHAnsi" w:cstheme="minorHAnsi"/>
                <w:b/>
                <w:sz w:val="22"/>
              </w:rPr>
              <w:t xml:space="preserve">(anexo </w:t>
            </w:r>
            <w:r w:rsidR="00D63ED0">
              <w:rPr>
                <w:rFonts w:asciiTheme="minorHAnsi" w:hAnsiTheme="minorHAnsi" w:cstheme="minorHAnsi"/>
                <w:b/>
                <w:sz w:val="22"/>
              </w:rPr>
              <w:t>9</w:t>
            </w:r>
            <w:r w:rsidRPr="00D9232D">
              <w:rPr>
                <w:rFonts w:asciiTheme="minorHAnsi" w:hAnsiTheme="minorHAnsi" w:cstheme="minorHAnsi"/>
                <w:b/>
                <w:sz w:val="22"/>
              </w:rPr>
              <w:t>)</w:t>
            </w:r>
          </w:p>
        </w:tc>
      </w:tr>
    </w:tbl>
    <w:p w:rsidR="00651791" w:rsidRPr="00D9232D" w:rsidRDefault="00651791"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tabs>
          <w:tab w:val="left" w:pos="1620"/>
        </w:tabs>
        <w:ind w:left="1710" w:hanging="810"/>
        <w:jc w:val="both"/>
        <w:rPr>
          <w:rFonts w:asciiTheme="minorHAnsi" w:hAnsiTheme="minorHAnsi" w:cstheme="minorHAnsi"/>
          <w:b/>
          <w:sz w:val="24"/>
          <w:szCs w:val="24"/>
        </w:rPr>
      </w:pPr>
    </w:p>
    <w:p w:rsidR="009D6DC0" w:rsidRPr="00D9232D" w:rsidRDefault="009D6DC0" w:rsidP="00A2010C">
      <w:pPr>
        <w:tabs>
          <w:tab w:val="left" w:pos="1620"/>
        </w:tabs>
        <w:ind w:left="1710" w:hanging="810"/>
        <w:jc w:val="both"/>
        <w:rPr>
          <w:rFonts w:asciiTheme="minorHAnsi" w:hAnsiTheme="minorHAnsi" w:cstheme="minorHAnsi"/>
          <w:b/>
          <w:sz w:val="24"/>
          <w:szCs w:val="24"/>
        </w:rPr>
      </w:pPr>
    </w:p>
    <w:p w:rsidR="00651791" w:rsidRPr="00D9232D" w:rsidRDefault="00651791" w:rsidP="00A2010C">
      <w:pPr>
        <w:pStyle w:val="2"/>
        <w:ind w:left="0"/>
        <w:rPr>
          <w:rFonts w:asciiTheme="minorHAnsi" w:hAnsiTheme="minorHAnsi" w:cstheme="minorHAnsi"/>
          <w:sz w:val="24"/>
          <w:szCs w:val="24"/>
        </w:rPr>
      </w:pPr>
    </w:p>
    <w:p w:rsidR="00651791" w:rsidRPr="00D9232D" w:rsidRDefault="00651791"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NOMBRE Y FIRMA DEL LICITANTE</w:t>
      </w:r>
    </w:p>
    <w:p w:rsidR="00651791" w:rsidRPr="00D9232D" w:rsidRDefault="00651791" w:rsidP="00A2010C">
      <w:pPr>
        <w:pStyle w:val="Textoindependiente2"/>
        <w:ind w:left="1134"/>
        <w:rPr>
          <w:rFonts w:asciiTheme="minorHAnsi" w:hAnsiTheme="minorHAnsi" w:cstheme="minorHAnsi"/>
          <w:sz w:val="24"/>
          <w:szCs w:val="24"/>
        </w:rPr>
      </w:pPr>
      <w:r w:rsidRPr="00D9232D">
        <w:rPr>
          <w:rFonts w:asciiTheme="minorHAnsi" w:hAnsiTheme="minorHAnsi" w:cstheme="minorHAnsi"/>
          <w:sz w:val="24"/>
          <w:szCs w:val="24"/>
        </w:rPr>
        <w:t>O SU REPRESENTANTE LEGAL</w:t>
      </w:r>
    </w:p>
    <w:sectPr w:rsidR="00651791" w:rsidRPr="00D9232D" w:rsidSect="001C681D">
      <w:headerReference w:type="default" r:id="rId11"/>
      <w:footerReference w:type="even" r:id="rId12"/>
      <w:footerReference w:type="default" r:id="rId13"/>
      <w:type w:val="oddPage"/>
      <w:pgSz w:w="12240" w:h="15840" w:code="1"/>
      <w:pgMar w:top="720" w:right="1183" w:bottom="1080" w:left="720" w:header="432" w:footer="282" w:gutter="0"/>
      <w:pgNumType w:start="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7F5D" w:rsidRDefault="00CE7F5D">
      <w:r>
        <w:separator/>
      </w:r>
    </w:p>
  </w:endnote>
  <w:endnote w:type="continuationSeparator" w:id="0">
    <w:p w:rsidR="00CE7F5D" w:rsidRDefault="00CE7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3F" w:rsidRDefault="00E57E3F" w:rsidP="009E2A11">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57E3F" w:rsidRDefault="00E57E3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3F" w:rsidRDefault="00E57E3F" w:rsidP="001C6D0C">
    <w:pPr>
      <w:pStyle w:val="1"/>
      <w:ind w:left="709"/>
      <w:jc w:val="both"/>
      <w:rPr>
        <w:rFonts w:ascii="Tahoma" w:hAnsi="Tahoma" w:cs="Tahoma"/>
        <w:b w:val="0"/>
        <w:bCs/>
        <w:i/>
        <w:iCs/>
        <w:sz w:val="18"/>
        <w:szCs w:val="18"/>
      </w:rPr>
    </w:pPr>
    <w:r>
      <w:rPr>
        <w:rFonts w:ascii="Arial" w:hAnsi="Arial" w:cs="Arial"/>
        <w:noProof/>
        <w:color w:val="000000"/>
        <w:lang w:val="es-MX" w:eastAsia="es-MX"/>
      </w:rPr>
      <mc:AlternateContent>
        <mc:Choice Requires="wps">
          <w:drawing>
            <wp:anchor distT="0" distB="0" distL="114300" distR="114300" simplePos="0" relativeHeight="251659264" behindDoc="0" locked="0" layoutInCell="1" allowOverlap="1" wp14:anchorId="3288A4DB" wp14:editId="3F29227A">
              <wp:simplePos x="0" y="0"/>
              <wp:positionH relativeFrom="column">
                <wp:posOffset>381000</wp:posOffset>
              </wp:positionH>
              <wp:positionV relativeFrom="paragraph">
                <wp:posOffset>75565</wp:posOffset>
              </wp:positionV>
              <wp:extent cx="6417310" cy="0"/>
              <wp:effectExtent l="0" t="19050" r="40640" b="3810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7310" cy="0"/>
                      </a:xfrm>
                      <a:prstGeom prst="line">
                        <a:avLst/>
                      </a:prstGeom>
                      <a:noFill/>
                      <a:ln w="57150" cmpd="thickThin">
                        <a:solidFill>
                          <a:srgbClr val="6F23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AD4C55" id="Conector recto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5.95pt" to="535.3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" strokecolor="#6f2333" strokeweight="4.5pt">
              <v:stroke linestyle="thickThin"/>
            </v:line>
          </w:pict>
        </mc:Fallback>
      </mc:AlternateContent>
    </w:r>
  </w:p>
  <w:p w:rsidR="00E57E3F" w:rsidRPr="00113CC4" w:rsidRDefault="00E57E3F" w:rsidP="001C6D0C">
    <w:pPr>
      <w:pStyle w:val="1"/>
      <w:ind w:left="709"/>
      <w:jc w:val="both"/>
      <w:rPr>
        <w:rFonts w:ascii="Tahoma" w:hAnsi="Tahoma" w:cs="Tahoma"/>
        <w:b w:val="0"/>
        <w:bCs/>
        <w:i/>
        <w:iCs/>
        <w:sz w:val="18"/>
        <w:szCs w:val="18"/>
        <w:lang w:val="es-MX"/>
      </w:rPr>
    </w:pPr>
    <w:r>
      <w:rPr>
        <w:rFonts w:ascii="Tahoma" w:hAnsi="Tahoma" w:cs="Tahoma"/>
        <w:b w:val="0"/>
        <w:bCs/>
        <w:i/>
        <w:iCs/>
        <w:sz w:val="18"/>
        <w:szCs w:val="18"/>
      </w:rPr>
      <w:t>Bases para la Licitación Pública Regional</w:t>
    </w:r>
    <w:r w:rsidRPr="00113CC4">
      <w:rPr>
        <w:rFonts w:ascii="Tahoma" w:hAnsi="Tahoma" w:cs="Tahoma"/>
        <w:b w:val="0"/>
        <w:bCs/>
        <w:i/>
        <w:iCs/>
        <w:sz w:val="18"/>
        <w:szCs w:val="18"/>
      </w:rPr>
      <w:t xml:space="preserve"> Número</w:t>
    </w:r>
    <w:r>
      <w:rPr>
        <w:rFonts w:ascii="Tahoma" w:hAnsi="Tahoma" w:cs="Tahoma"/>
        <w:b w:val="0"/>
        <w:bCs/>
        <w:i/>
        <w:iCs/>
        <w:sz w:val="18"/>
        <w:szCs w:val="18"/>
        <w:lang w:val="es-MX"/>
      </w:rPr>
      <w:t xml:space="preserve"> </w:t>
    </w:r>
    <w:r w:rsidR="008B7270">
      <w:rPr>
        <w:rFonts w:ascii="Tahoma" w:hAnsi="Tahoma" w:cs="Tahoma"/>
        <w:b w:val="0"/>
        <w:bCs/>
        <w:i/>
        <w:iCs/>
        <w:sz w:val="18"/>
        <w:szCs w:val="18"/>
        <w:lang w:val="es-MX"/>
      </w:rPr>
      <w:t>LPR-ISSSTECALI-01-2022</w:t>
    </w:r>
  </w:p>
  <w:p w:rsidR="00E57E3F" w:rsidRPr="00113CC4" w:rsidRDefault="00E57E3F" w:rsidP="00113CC4">
    <w:pPr>
      <w:pStyle w:val="Encabezado"/>
      <w:ind w:right="360"/>
      <w:jc w:val="right"/>
      <w:rPr>
        <w:rFonts w:ascii="Tahoma" w:hAnsi="Tahoma" w:cs="Tahoma"/>
        <w:bCs/>
        <w:i/>
        <w:iCs/>
        <w:sz w:val="18"/>
        <w:szCs w:val="18"/>
      </w:rPr>
    </w:pPr>
    <w:r>
      <w:rPr>
        <w:rStyle w:val="Nmerodepgina"/>
        <w:rFonts w:ascii="Tahoma" w:hAnsi="Tahoma" w:cs="Tahoma"/>
        <w:bCs/>
        <w:i/>
        <w:iCs/>
        <w:sz w:val="18"/>
        <w:szCs w:val="18"/>
        <w:lang w:val="es-MX"/>
      </w:rPr>
      <w:t>0</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PAGE </w:instrText>
    </w:r>
    <w:r w:rsidRPr="00113CC4">
      <w:rPr>
        <w:rStyle w:val="Nmerodepgina"/>
        <w:rFonts w:ascii="Tahoma" w:hAnsi="Tahoma" w:cs="Tahoma"/>
        <w:bCs/>
        <w:i/>
        <w:iCs/>
        <w:sz w:val="18"/>
        <w:szCs w:val="18"/>
      </w:rPr>
      <w:fldChar w:fldCharType="separate"/>
    </w:r>
    <w:r w:rsidR="00195C13">
      <w:rPr>
        <w:rStyle w:val="Nmerodepgina"/>
        <w:rFonts w:ascii="Tahoma" w:hAnsi="Tahoma" w:cs="Tahoma"/>
        <w:bCs/>
        <w:i/>
        <w:iCs/>
        <w:noProof/>
        <w:sz w:val="18"/>
        <w:szCs w:val="18"/>
      </w:rPr>
      <w:t>21</w:t>
    </w:r>
    <w:r w:rsidRPr="00113CC4">
      <w:rPr>
        <w:rStyle w:val="Nmerodepgina"/>
        <w:rFonts w:ascii="Tahoma" w:hAnsi="Tahoma" w:cs="Tahoma"/>
        <w:bCs/>
        <w:i/>
        <w:iCs/>
        <w:sz w:val="18"/>
        <w:szCs w:val="18"/>
      </w:rPr>
      <w:fldChar w:fldCharType="end"/>
    </w:r>
    <w:r w:rsidRPr="00113CC4">
      <w:rPr>
        <w:rStyle w:val="Nmerodepgina"/>
        <w:rFonts w:ascii="Tahoma" w:hAnsi="Tahoma" w:cs="Tahoma"/>
        <w:bCs/>
        <w:i/>
        <w:iCs/>
        <w:sz w:val="18"/>
        <w:szCs w:val="18"/>
      </w:rPr>
      <w:t xml:space="preserve">  DE  </w:t>
    </w:r>
    <w:r w:rsidRPr="00113CC4">
      <w:rPr>
        <w:rStyle w:val="Nmerodepgina"/>
        <w:rFonts w:ascii="Tahoma" w:hAnsi="Tahoma" w:cs="Tahoma"/>
        <w:bCs/>
        <w:i/>
        <w:iCs/>
        <w:sz w:val="18"/>
        <w:szCs w:val="18"/>
      </w:rPr>
      <w:fldChar w:fldCharType="begin"/>
    </w:r>
    <w:r w:rsidRPr="00113CC4">
      <w:rPr>
        <w:rStyle w:val="Nmerodepgina"/>
        <w:rFonts w:ascii="Tahoma" w:hAnsi="Tahoma" w:cs="Tahoma"/>
        <w:bCs/>
        <w:i/>
        <w:iCs/>
        <w:sz w:val="18"/>
        <w:szCs w:val="18"/>
      </w:rPr>
      <w:instrText xml:space="preserve"> NUMPAGES </w:instrText>
    </w:r>
    <w:r w:rsidRPr="00113CC4">
      <w:rPr>
        <w:rStyle w:val="Nmerodepgina"/>
        <w:rFonts w:ascii="Tahoma" w:hAnsi="Tahoma" w:cs="Tahoma"/>
        <w:bCs/>
        <w:i/>
        <w:iCs/>
        <w:sz w:val="18"/>
        <w:szCs w:val="18"/>
      </w:rPr>
      <w:fldChar w:fldCharType="separate"/>
    </w:r>
    <w:r w:rsidR="00195C13">
      <w:rPr>
        <w:rStyle w:val="Nmerodepgina"/>
        <w:rFonts w:ascii="Tahoma" w:hAnsi="Tahoma" w:cs="Tahoma"/>
        <w:bCs/>
        <w:i/>
        <w:iCs/>
        <w:noProof/>
        <w:sz w:val="18"/>
        <w:szCs w:val="18"/>
      </w:rPr>
      <w:t>52</w:t>
    </w:r>
    <w:r w:rsidRPr="00113CC4">
      <w:rPr>
        <w:rStyle w:val="Nmerodepgina"/>
        <w:rFonts w:ascii="Tahoma" w:hAnsi="Tahoma" w:cs="Tahoma"/>
        <w:bCs/>
        <w:i/>
        <w:iCs/>
        <w:sz w:val="18"/>
        <w:szCs w:val="18"/>
      </w:rPr>
      <w:fldChar w:fldCharType="end"/>
    </w:r>
  </w:p>
  <w:p w:rsidR="00E57E3F" w:rsidRPr="00113CC4" w:rsidRDefault="00E57E3F" w:rsidP="00C26DA5">
    <w:pPr>
      <w:pStyle w:val="Piedepgina"/>
      <w:rPr>
        <w:rFonts w:ascii="Tahoma" w:hAnsi="Tahoma" w:cs="Tahoma"/>
        <w:bCs/>
        <w:i/>
        <w:iCs/>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7F5D" w:rsidRDefault="00CE7F5D">
      <w:r>
        <w:separator/>
      </w:r>
    </w:p>
  </w:footnote>
  <w:footnote w:type="continuationSeparator" w:id="0">
    <w:p w:rsidR="00CE7F5D" w:rsidRDefault="00CE7F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7E3F" w:rsidRPr="00672FAD" w:rsidRDefault="00E57E3F" w:rsidP="00166028">
    <w:pPr>
      <w:pStyle w:val="1"/>
      <w:jc w:val="center"/>
      <w:rPr>
        <w:rFonts w:ascii="Arial" w:hAnsi="Arial" w:cs="Arial"/>
        <w:sz w:val="24"/>
        <w:szCs w:val="24"/>
        <w:lang w:val="es-MX"/>
      </w:rPr>
    </w:pPr>
    <w:r>
      <w:rPr>
        <w:rFonts w:ascii="Arial" w:hAnsi="Arial" w:cs="Arial"/>
        <w:sz w:val="24"/>
        <w:szCs w:val="24"/>
        <w:lang w:val="es-MX"/>
      </w:rPr>
      <w:t>SUBCOMITÉ</w:t>
    </w:r>
    <w:r w:rsidRPr="00672FAD">
      <w:rPr>
        <w:rFonts w:ascii="Arial" w:hAnsi="Arial" w:cs="Arial"/>
        <w:sz w:val="24"/>
        <w:szCs w:val="24"/>
        <w:lang w:val="es-MX"/>
      </w:rPr>
      <w:t xml:space="preserve"> DE ADQUISICIONES, ARRENDAMIENTOS Y SERVICIOS DEL INSTITUTO DE SEGURIDAD Y SERVICIOS SOCIALES DE LOS TRABAJADORES DEL GOBIERNO Y MUNICIPIOS DEL ESTADO DE BAJA CALIFORNIA</w:t>
    </w:r>
  </w:p>
  <w:p w:rsidR="00E57E3F" w:rsidRPr="00050FAB" w:rsidRDefault="00E57E3F" w:rsidP="001C6D0C">
    <w:pPr>
      <w:pStyle w:val="1"/>
      <w:ind w:right="-142"/>
      <w:jc w:val="center"/>
      <w:outlineLvl w:val="0"/>
      <w:rPr>
        <w:rFonts w:ascii="Arial" w:hAnsi="Arial" w:cs="Arial"/>
        <w:sz w:val="22"/>
        <w:szCs w:val="22"/>
        <w:lang w:val="es-MX"/>
      </w:rPr>
    </w:pPr>
  </w:p>
  <w:p w:rsidR="00E57E3F" w:rsidRPr="00C26DA5" w:rsidRDefault="00E57E3F" w:rsidP="001C6D0C">
    <w:pPr>
      <w:pStyle w:val="1"/>
      <w:ind w:right="-142"/>
      <w:outlineLvl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2D"/>
      </v:shape>
    </w:pict>
  </w:numPicBullet>
  <w:abstractNum w:abstractNumId="0" w15:restartNumberingAfterBreak="0">
    <w:nsid w:val="0120447C"/>
    <w:multiLevelType w:val="hybridMultilevel"/>
    <w:tmpl w:val="54629302"/>
    <w:lvl w:ilvl="0" w:tplc="940E74F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D32E29"/>
    <w:multiLevelType w:val="hybridMultilevel"/>
    <w:tmpl w:val="4D0E87DA"/>
    <w:lvl w:ilvl="0" w:tplc="51D4A6DE">
      <w:start w:val="1"/>
      <w:numFmt w:val="lowerLetter"/>
      <w:lvlText w:val="%1)"/>
      <w:lvlJc w:val="left"/>
      <w:pPr>
        <w:tabs>
          <w:tab w:val="num" w:pos="1353"/>
        </w:tabs>
        <w:ind w:left="1353" w:hanging="360"/>
      </w:pPr>
      <w:rPr>
        <w:b w:val="0"/>
      </w:rPr>
    </w:lvl>
    <w:lvl w:ilvl="1" w:tplc="2C0A0019" w:tentative="1">
      <w:start w:val="1"/>
      <w:numFmt w:val="lowerLetter"/>
      <w:lvlText w:val="%2."/>
      <w:lvlJc w:val="left"/>
      <w:pPr>
        <w:tabs>
          <w:tab w:val="num" w:pos="2073"/>
        </w:tabs>
        <w:ind w:left="2073" w:hanging="360"/>
      </w:pPr>
    </w:lvl>
    <w:lvl w:ilvl="2" w:tplc="2C0A001B" w:tentative="1">
      <w:start w:val="1"/>
      <w:numFmt w:val="lowerRoman"/>
      <w:lvlText w:val="%3."/>
      <w:lvlJc w:val="right"/>
      <w:pPr>
        <w:tabs>
          <w:tab w:val="num" w:pos="2793"/>
        </w:tabs>
        <w:ind w:left="2793" w:hanging="180"/>
      </w:pPr>
    </w:lvl>
    <w:lvl w:ilvl="3" w:tplc="2C0A000F" w:tentative="1">
      <w:start w:val="1"/>
      <w:numFmt w:val="decimal"/>
      <w:lvlText w:val="%4."/>
      <w:lvlJc w:val="left"/>
      <w:pPr>
        <w:tabs>
          <w:tab w:val="num" w:pos="3513"/>
        </w:tabs>
        <w:ind w:left="3513" w:hanging="360"/>
      </w:pPr>
    </w:lvl>
    <w:lvl w:ilvl="4" w:tplc="2C0A0019" w:tentative="1">
      <w:start w:val="1"/>
      <w:numFmt w:val="lowerLetter"/>
      <w:lvlText w:val="%5."/>
      <w:lvlJc w:val="left"/>
      <w:pPr>
        <w:tabs>
          <w:tab w:val="num" w:pos="4233"/>
        </w:tabs>
        <w:ind w:left="4233" w:hanging="360"/>
      </w:pPr>
    </w:lvl>
    <w:lvl w:ilvl="5" w:tplc="2C0A001B" w:tentative="1">
      <w:start w:val="1"/>
      <w:numFmt w:val="lowerRoman"/>
      <w:lvlText w:val="%6."/>
      <w:lvlJc w:val="right"/>
      <w:pPr>
        <w:tabs>
          <w:tab w:val="num" w:pos="4953"/>
        </w:tabs>
        <w:ind w:left="4953" w:hanging="180"/>
      </w:pPr>
    </w:lvl>
    <w:lvl w:ilvl="6" w:tplc="2C0A000F" w:tentative="1">
      <w:start w:val="1"/>
      <w:numFmt w:val="decimal"/>
      <w:lvlText w:val="%7."/>
      <w:lvlJc w:val="left"/>
      <w:pPr>
        <w:tabs>
          <w:tab w:val="num" w:pos="5673"/>
        </w:tabs>
        <w:ind w:left="5673" w:hanging="360"/>
      </w:pPr>
    </w:lvl>
    <w:lvl w:ilvl="7" w:tplc="2C0A0019" w:tentative="1">
      <w:start w:val="1"/>
      <w:numFmt w:val="lowerLetter"/>
      <w:lvlText w:val="%8."/>
      <w:lvlJc w:val="left"/>
      <w:pPr>
        <w:tabs>
          <w:tab w:val="num" w:pos="6393"/>
        </w:tabs>
        <w:ind w:left="6393" w:hanging="360"/>
      </w:pPr>
    </w:lvl>
    <w:lvl w:ilvl="8" w:tplc="2C0A001B" w:tentative="1">
      <w:start w:val="1"/>
      <w:numFmt w:val="lowerRoman"/>
      <w:lvlText w:val="%9."/>
      <w:lvlJc w:val="right"/>
      <w:pPr>
        <w:tabs>
          <w:tab w:val="num" w:pos="7113"/>
        </w:tabs>
        <w:ind w:left="7113" w:hanging="180"/>
      </w:pPr>
    </w:lvl>
  </w:abstractNum>
  <w:abstractNum w:abstractNumId="2" w15:restartNumberingAfterBreak="0">
    <w:nsid w:val="08B40BA1"/>
    <w:multiLevelType w:val="hybridMultilevel"/>
    <w:tmpl w:val="2B0265EC"/>
    <w:lvl w:ilvl="0" w:tplc="ED5EBE60">
      <w:start w:val="1"/>
      <w:numFmt w:val="upperLetter"/>
      <w:lvlText w:val="%1."/>
      <w:lvlJc w:val="left"/>
      <w:pPr>
        <w:tabs>
          <w:tab w:val="num" w:pos="360"/>
        </w:tabs>
        <w:ind w:left="360" w:hanging="360"/>
      </w:pPr>
      <w:rPr>
        <w:rFonts w:ascii="Calibri" w:hAnsi="Calibri" w:cs="Calibri" w:hint="default"/>
        <w:b/>
        <w:i w:val="0"/>
        <w:color w:val="auto"/>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b/>
        <w:color w:val="auto"/>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3D707B"/>
    <w:multiLevelType w:val="multilevel"/>
    <w:tmpl w:val="ED6A96F8"/>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4" w15:restartNumberingAfterBreak="0">
    <w:nsid w:val="0E56328C"/>
    <w:multiLevelType w:val="multilevel"/>
    <w:tmpl w:val="E4A4080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5" w15:restartNumberingAfterBreak="0">
    <w:nsid w:val="0E8A0612"/>
    <w:multiLevelType w:val="hybridMultilevel"/>
    <w:tmpl w:val="813A2B5A"/>
    <w:lvl w:ilvl="0" w:tplc="CB5869C0">
      <w:start w:val="12"/>
      <w:numFmt w:val="decimal"/>
      <w:lvlText w:val="%1."/>
      <w:lvlJc w:val="left"/>
      <w:pPr>
        <w:tabs>
          <w:tab w:val="num" w:pos="1095"/>
        </w:tabs>
        <w:ind w:left="1095" w:hanging="375"/>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0F1B3642"/>
    <w:multiLevelType w:val="hybridMultilevel"/>
    <w:tmpl w:val="69BA81F8"/>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3706850"/>
    <w:multiLevelType w:val="hybridMultilevel"/>
    <w:tmpl w:val="C2D272B0"/>
    <w:lvl w:ilvl="0" w:tplc="B0EAA5DE">
      <w:start w:val="1"/>
      <w:numFmt w:val="lowerLetter"/>
      <w:lvlText w:val="%1)"/>
      <w:lvlJc w:val="left"/>
      <w:pPr>
        <w:ind w:left="1215" w:hanging="360"/>
      </w:pPr>
      <w:rPr>
        <w:rFonts w:hint="default"/>
      </w:rPr>
    </w:lvl>
    <w:lvl w:ilvl="1" w:tplc="080A0019" w:tentative="1">
      <w:start w:val="1"/>
      <w:numFmt w:val="lowerLetter"/>
      <w:lvlText w:val="%2."/>
      <w:lvlJc w:val="left"/>
      <w:pPr>
        <w:ind w:left="1935" w:hanging="360"/>
      </w:pPr>
    </w:lvl>
    <w:lvl w:ilvl="2" w:tplc="080A001B" w:tentative="1">
      <w:start w:val="1"/>
      <w:numFmt w:val="lowerRoman"/>
      <w:lvlText w:val="%3."/>
      <w:lvlJc w:val="right"/>
      <w:pPr>
        <w:ind w:left="2655" w:hanging="180"/>
      </w:pPr>
    </w:lvl>
    <w:lvl w:ilvl="3" w:tplc="080A000F" w:tentative="1">
      <w:start w:val="1"/>
      <w:numFmt w:val="decimal"/>
      <w:lvlText w:val="%4."/>
      <w:lvlJc w:val="left"/>
      <w:pPr>
        <w:ind w:left="3375" w:hanging="360"/>
      </w:pPr>
    </w:lvl>
    <w:lvl w:ilvl="4" w:tplc="080A0019" w:tentative="1">
      <w:start w:val="1"/>
      <w:numFmt w:val="lowerLetter"/>
      <w:lvlText w:val="%5."/>
      <w:lvlJc w:val="left"/>
      <w:pPr>
        <w:ind w:left="4095" w:hanging="360"/>
      </w:pPr>
    </w:lvl>
    <w:lvl w:ilvl="5" w:tplc="080A001B" w:tentative="1">
      <w:start w:val="1"/>
      <w:numFmt w:val="lowerRoman"/>
      <w:lvlText w:val="%6."/>
      <w:lvlJc w:val="right"/>
      <w:pPr>
        <w:ind w:left="4815" w:hanging="180"/>
      </w:pPr>
    </w:lvl>
    <w:lvl w:ilvl="6" w:tplc="080A000F" w:tentative="1">
      <w:start w:val="1"/>
      <w:numFmt w:val="decimal"/>
      <w:lvlText w:val="%7."/>
      <w:lvlJc w:val="left"/>
      <w:pPr>
        <w:ind w:left="5535" w:hanging="360"/>
      </w:pPr>
    </w:lvl>
    <w:lvl w:ilvl="7" w:tplc="080A0019" w:tentative="1">
      <w:start w:val="1"/>
      <w:numFmt w:val="lowerLetter"/>
      <w:lvlText w:val="%8."/>
      <w:lvlJc w:val="left"/>
      <w:pPr>
        <w:ind w:left="6255" w:hanging="360"/>
      </w:pPr>
    </w:lvl>
    <w:lvl w:ilvl="8" w:tplc="080A001B" w:tentative="1">
      <w:start w:val="1"/>
      <w:numFmt w:val="lowerRoman"/>
      <w:lvlText w:val="%9."/>
      <w:lvlJc w:val="right"/>
      <w:pPr>
        <w:ind w:left="6975" w:hanging="180"/>
      </w:pPr>
    </w:lvl>
  </w:abstractNum>
  <w:abstractNum w:abstractNumId="8" w15:restartNumberingAfterBreak="0">
    <w:nsid w:val="15F9344C"/>
    <w:multiLevelType w:val="hybridMultilevel"/>
    <w:tmpl w:val="C8CCE7E4"/>
    <w:lvl w:ilvl="0" w:tplc="9AD68092">
      <w:start w:val="4"/>
      <w:numFmt w:val="bullet"/>
      <w:lvlText w:val="-"/>
      <w:lvlJc w:val="left"/>
      <w:pPr>
        <w:tabs>
          <w:tab w:val="num" w:pos="394"/>
        </w:tabs>
        <w:ind w:left="394" w:hanging="360"/>
      </w:pPr>
      <w:rPr>
        <w:rFonts w:ascii="Tahoma" w:eastAsia="MS Mincho" w:hAnsi="Tahoma" w:cs="Tahoma" w:hint="default"/>
      </w:rPr>
    </w:lvl>
    <w:lvl w:ilvl="1" w:tplc="2C0A0003" w:tentative="1">
      <w:start w:val="1"/>
      <w:numFmt w:val="bullet"/>
      <w:lvlText w:val="o"/>
      <w:lvlJc w:val="left"/>
      <w:pPr>
        <w:tabs>
          <w:tab w:val="num" w:pos="1114"/>
        </w:tabs>
        <w:ind w:left="1114" w:hanging="360"/>
      </w:pPr>
      <w:rPr>
        <w:rFonts w:ascii="Courier New" w:hAnsi="Courier New" w:cs="Courier New" w:hint="default"/>
      </w:rPr>
    </w:lvl>
    <w:lvl w:ilvl="2" w:tplc="2C0A0005" w:tentative="1">
      <w:start w:val="1"/>
      <w:numFmt w:val="bullet"/>
      <w:lvlText w:val=""/>
      <w:lvlJc w:val="left"/>
      <w:pPr>
        <w:tabs>
          <w:tab w:val="num" w:pos="1834"/>
        </w:tabs>
        <w:ind w:left="1834" w:hanging="360"/>
      </w:pPr>
      <w:rPr>
        <w:rFonts w:ascii="Wingdings" w:hAnsi="Wingdings" w:hint="default"/>
      </w:rPr>
    </w:lvl>
    <w:lvl w:ilvl="3" w:tplc="2C0A0001" w:tentative="1">
      <w:start w:val="1"/>
      <w:numFmt w:val="bullet"/>
      <w:lvlText w:val=""/>
      <w:lvlJc w:val="left"/>
      <w:pPr>
        <w:tabs>
          <w:tab w:val="num" w:pos="2554"/>
        </w:tabs>
        <w:ind w:left="2554" w:hanging="360"/>
      </w:pPr>
      <w:rPr>
        <w:rFonts w:ascii="Symbol" w:hAnsi="Symbol" w:hint="default"/>
      </w:rPr>
    </w:lvl>
    <w:lvl w:ilvl="4" w:tplc="2C0A0003" w:tentative="1">
      <w:start w:val="1"/>
      <w:numFmt w:val="bullet"/>
      <w:lvlText w:val="o"/>
      <w:lvlJc w:val="left"/>
      <w:pPr>
        <w:tabs>
          <w:tab w:val="num" w:pos="3274"/>
        </w:tabs>
        <w:ind w:left="3274" w:hanging="360"/>
      </w:pPr>
      <w:rPr>
        <w:rFonts w:ascii="Courier New" w:hAnsi="Courier New" w:cs="Courier New" w:hint="default"/>
      </w:rPr>
    </w:lvl>
    <w:lvl w:ilvl="5" w:tplc="2C0A0005" w:tentative="1">
      <w:start w:val="1"/>
      <w:numFmt w:val="bullet"/>
      <w:lvlText w:val=""/>
      <w:lvlJc w:val="left"/>
      <w:pPr>
        <w:tabs>
          <w:tab w:val="num" w:pos="3994"/>
        </w:tabs>
        <w:ind w:left="3994" w:hanging="360"/>
      </w:pPr>
      <w:rPr>
        <w:rFonts w:ascii="Wingdings" w:hAnsi="Wingdings" w:hint="default"/>
      </w:rPr>
    </w:lvl>
    <w:lvl w:ilvl="6" w:tplc="2C0A0001" w:tentative="1">
      <w:start w:val="1"/>
      <w:numFmt w:val="bullet"/>
      <w:lvlText w:val=""/>
      <w:lvlJc w:val="left"/>
      <w:pPr>
        <w:tabs>
          <w:tab w:val="num" w:pos="4714"/>
        </w:tabs>
        <w:ind w:left="4714" w:hanging="360"/>
      </w:pPr>
      <w:rPr>
        <w:rFonts w:ascii="Symbol" w:hAnsi="Symbol" w:hint="default"/>
      </w:rPr>
    </w:lvl>
    <w:lvl w:ilvl="7" w:tplc="2C0A0003" w:tentative="1">
      <w:start w:val="1"/>
      <w:numFmt w:val="bullet"/>
      <w:lvlText w:val="o"/>
      <w:lvlJc w:val="left"/>
      <w:pPr>
        <w:tabs>
          <w:tab w:val="num" w:pos="5434"/>
        </w:tabs>
        <w:ind w:left="5434" w:hanging="360"/>
      </w:pPr>
      <w:rPr>
        <w:rFonts w:ascii="Courier New" w:hAnsi="Courier New" w:cs="Courier New" w:hint="default"/>
      </w:rPr>
    </w:lvl>
    <w:lvl w:ilvl="8" w:tplc="2C0A0005" w:tentative="1">
      <w:start w:val="1"/>
      <w:numFmt w:val="bullet"/>
      <w:lvlText w:val=""/>
      <w:lvlJc w:val="left"/>
      <w:pPr>
        <w:tabs>
          <w:tab w:val="num" w:pos="6154"/>
        </w:tabs>
        <w:ind w:left="6154" w:hanging="360"/>
      </w:pPr>
      <w:rPr>
        <w:rFonts w:ascii="Wingdings" w:hAnsi="Wingdings" w:hint="default"/>
      </w:rPr>
    </w:lvl>
  </w:abstractNum>
  <w:abstractNum w:abstractNumId="9" w15:restartNumberingAfterBreak="0">
    <w:nsid w:val="164D4AC3"/>
    <w:multiLevelType w:val="multilevel"/>
    <w:tmpl w:val="DDC66E0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0" w15:restartNumberingAfterBreak="0">
    <w:nsid w:val="19517073"/>
    <w:multiLevelType w:val="hybridMultilevel"/>
    <w:tmpl w:val="635894EA"/>
    <w:lvl w:ilvl="0" w:tplc="080A0001">
      <w:start w:val="1"/>
      <w:numFmt w:val="bullet"/>
      <w:lvlText w:val=""/>
      <w:lvlJc w:val="left"/>
      <w:pPr>
        <w:ind w:left="1069" w:hanging="360"/>
      </w:pPr>
      <w:rPr>
        <w:rFonts w:ascii="Symbol" w:hAnsi="Symbol" w:hint="default"/>
      </w:rPr>
    </w:lvl>
    <w:lvl w:ilvl="1" w:tplc="080A0003">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11" w15:restartNumberingAfterBreak="0">
    <w:nsid w:val="254E5386"/>
    <w:multiLevelType w:val="singleLevel"/>
    <w:tmpl w:val="DB44763E"/>
    <w:lvl w:ilvl="0">
      <w:start w:val="4"/>
      <w:numFmt w:val="upperLetter"/>
      <w:pStyle w:val="Ttulo8"/>
      <w:lvlText w:val="%1."/>
      <w:lvlJc w:val="left"/>
      <w:pPr>
        <w:tabs>
          <w:tab w:val="num" w:pos="720"/>
        </w:tabs>
        <w:ind w:left="720" w:hanging="720"/>
      </w:pPr>
      <w:rPr>
        <w:rFonts w:hint="default"/>
      </w:rPr>
    </w:lvl>
  </w:abstractNum>
  <w:abstractNum w:abstractNumId="12" w15:restartNumberingAfterBreak="0">
    <w:nsid w:val="2570643B"/>
    <w:multiLevelType w:val="hybridMultilevel"/>
    <w:tmpl w:val="046E43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6827282"/>
    <w:multiLevelType w:val="multilevel"/>
    <w:tmpl w:val="71960BC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14" w15:restartNumberingAfterBreak="0">
    <w:nsid w:val="27791992"/>
    <w:multiLevelType w:val="hybridMultilevel"/>
    <w:tmpl w:val="40C061F2"/>
    <w:lvl w:ilvl="0" w:tplc="FFFFFFFF">
      <w:start w:val="1"/>
      <w:numFmt w:val="lowerLetter"/>
      <w:lvlText w:val="%1)"/>
      <w:lvlJc w:val="left"/>
      <w:pPr>
        <w:tabs>
          <w:tab w:val="num" w:pos="1800"/>
        </w:tabs>
        <w:ind w:left="1800" w:hanging="360"/>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5" w15:restartNumberingAfterBreak="0">
    <w:nsid w:val="2A872FA6"/>
    <w:multiLevelType w:val="hybridMultilevel"/>
    <w:tmpl w:val="897CD9C2"/>
    <w:lvl w:ilvl="0" w:tplc="340A0015">
      <w:start w:val="1"/>
      <w:numFmt w:val="upperLetter"/>
      <w:lvlText w:val="%1."/>
      <w:lvlJc w:val="left"/>
      <w:pPr>
        <w:ind w:left="1350" w:hanging="360"/>
      </w:pPr>
    </w:lvl>
    <w:lvl w:ilvl="1" w:tplc="340A0019" w:tentative="1">
      <w:start w:val="1"/>
      <w:numFmt w:val="lowerLetter"/>
      <w:lvlText w:val="%2."/>
      <w:lvlJc w:val="left"/>
      <w:pPr>
        <w:ind w:left="2070" w:hanging="360"/>
      </w:pPr>
    </w:lvl>
    <w:lvl w:ilvl="2" w:tplc="340A001B" w:tentative="1">
      <w:start w:val="1"/>
      <w:numFmt w:val="lowerRoman"/>
      <w:lvlText w:val="%3."/>
      <w:lvlJc w:val="right"/>
      <w:pPr>
        <w:ind w:left="2790" w:hanging="180"/>
      </w:pPr>
    </w:lvl>
    <w:lvl w:ilvl="3" w:tplc="340A000F" w:tentative="1">
      <w:start w:val="1"/>
      <w:numFmt w:val="decimal"/>
      <w:lvlText w:val="%4."/>
      <w:lvlJc w:val="left"/>
      <w:pPr>
        <w:ind w:left="3510" w:hanging="360"/>
      </w:pPr>
    </w:lvl>
    <w:lvl w:ilvl="4" w:tplc="340A0019" w:tentative="1">
      <w:start w:val="1"/>
      <w:numFmt w:val="lowerLetter"/>
      <w:lvlText w:val="%5."/>
      <w:lvlJc w:val="left"/>
      <w:pPr>
        <w:ind w:left="4230" w:hanging="360"/>
      </w:pPr>
    </w:lvl>
    <w:lvl w:ilvl="5" w:tplc="340A001B" w:tentative="1">
      <w:start w:val="1"/>
      <w:numFmt w:val="lowerRoman"/>
      <w:lvlText w:val="%6."/>
      <w:lvlJc w:val="right"/>
      <w:pPr>
        <w:ind w:left="4950" w:hanging="180"/>
      </w:pPr>
    </w:lvl>
    <w:lvl w:ilvl="6" w:tplc="340A000F" w:tentative="1">
      <w:start w:val="1"/>
      <w:numFmt w:val="decimal"/>
      <w:lvlText w:val="%7."/>
      <w:lvlJc w:val="left"/>
      <w:pPr>
        <w:ind w:left="5670" w:hanging="360"/>
      </w:pPr>
    </w:lvl>
    <w:lvl w:ilvl="7" w:tplc="340A0019" w:tentative="1">
      <w:start w:val="1"/>
      <w:numFmt w:val="lowerLetter"/>
      <w:lvlText w:val="%8."/>
      <w:lvlJc w:val="left"/>
      <w:pPr>
        <w:ind w:left="6390" w:hanging="360"/>
      </w:pPr>
    </w:lvl>
    <w:lvl w:ilvl="8" w:tplc="340A001B" w:tentative="1">
      <w:start w:val="1"/>
      <w:numFmt w:val="lowerRoman"/>
      <w:lvlText w:val="%9."/>
      <w:lvlJc w:val="right"/>
      <w:pPr>
        <w:ind w:left="7110" w:hanging="180"/>
      </w:pPr>
    </w:lvl>
  </w:abstractNum>
  <w:abstractNum w:abstractNumId="16" w15:restartNumberingAfterBreak="0">
    <w:nsid w:val="37C255C7"/>
    <w:multiLevelType w:val="hybridMultilevel"/>
    <w:tmpl w:val="12F23590"/>
    <w:lvl w:ilvl="0" w:tplc="A5AAD626">
      <w:start w:val="20"/>
      <w:numFmt w:val="decimal"/>
      <w:lvlText w:val="%1."/>
      <w:lvlJc w:val="left"/>
      <w:pPr>
        <w:tabs>
          <w:tab w:val="num" w:pos="1245"/>
        </w:tabs>
        <w:ind w:left="1245" w:hanging="525"/>
      </w:pPr>
      <w:rPr>
        <w:rFonts w:hint="default"/>
      </w:rPr>
    </w:lvl>
    <w:lvl w:ilvl="1" w:tplc="080A0019" w:tentative="1">
      <w:start w:val="1"/>
      <w:numFmt w:val="lowerLetter"/>
      <w:lvlText w:val="%2."/>
      <w:lvlJc w:val="left"/>
      <w:pPr>
        <w:tabs>
          <w:tab w:val="num" w:pos="1800"/>
        </w:tabs>
        <w:ind w:left="1800" w:hanging="360"/>
      </w:pPr>
    </w:lvl>
    <w:lvl w:ilvl="2" w:tplc="080A001B" w:tentative="1">
      <w:start w:val="1"/>
      <w:numFmt w:val="lowerRoman"/>
      <w:lvlText w:val="%3."/>
      <w:lvlJc w:val="right"/>
      <w:pPr>
        <w:tabs>
          <w:tab w:val="num" w:pos="2520"/>
        </w:tabs>
        <w:ind w:left="2520" w:hanging="180"/>
      </w:pPr>
    </w:lvl>
    <w:lvl w:ilvl="3" w:tplc="080A000F" w:tentative="1">
      <w:start w:val="1"/>
      <w:numFmt w:val="decimal"/>
      <w:lvlText w:val="%4."/>
      <w:lvlJc w:val="left"/>
      <w:pPr>
        <w:tabs>
          <w:tab w:val="num" w:pos="3240"/>
        </w:tabs>
        <w:ind w:left="3240" w:hanging="360"/>
      </w:pPr>
    </w:lvl>
    <w:lvl w:ilvl="4" w:tplc="080A0019" w:tentative="1">
      <w:start w:val="1"/>
      <w:numFmt w:val="lowerLetter"/>
      <w:lvlText w:val="%5."/>
      <w:lvlJc w:val="left"/>
      <w:pPr>
        <w:tabs>
          <w:tab w:val="num" w:pos="3960"/>
        </w:tabs>
        <w:ind w:left="3960" w:hanging="360"/>
      </w:pPr>
    </w:lvl>
    <w:lvl w:ilvl="5" w:tplc="080A001B" w:tentative="1">
      <w:start w:val="1"/>
      <w:numFmt w:val="lowerRoman"/>
      <w:lvlText w:val="%6."/>
      <w:lvlJc w:val="right"/>
      <w:pPr>
        <w:tabs>
          <w:tab w:val="num" w:pos="4680"/>
        </w:tabs>
        <w:ind w:left="4680" w:hanging="180"/>
      </w:pPr>
    </w:lvl>
    <w:lvl w:ilvl="6" w:tplc="080A000F" w:tentative="1">
      <w:start w:val="1"/>
      <w:numFmt w:val="decimal"/>
      <w:lvlText w:val="%7."/>
      <w:lvlJc w:val="left"/>
      <w:pPr>
        <w:tabs>
          <w:tab w:val="num" w:pos="5400"/>
        </w:tabs>
        <w:ind w:left="5400" w:hanging="360"/>
      </w:pPr>
    </w:lvl>
    <w:lvl w:ilvl="7" w:tplc="080A0019" w:tentative="1">
      <w:start w:val="1"/>
      <w:numFmt w:val="lowerLetter"/>
      <w:lvlText w:val="%8."/>
      <w:lvlJc w:val="left"/>
      <w:pPr>
        <w:tabs>
          <w:tab w:val="num" w:pos="6120"/>
        </w:tabs>
        <w:ind w:left="6120" w:hanging="360"/>
      </w:pPr>
    </w:lvl>
    <w:lvl w:ilvl="8" w:tplc="080A001B" w:tentative="1">
      <w:start w:val="1"/>
      <w:numFmt w:val="lowerRoman"/>
      <w:lvlText w:val="%9."/>
      <w:lvlJc w:val="right"/>
      <w:pPr>
        <w:tabs>
          <w:tab w:val="num" w:pos="6840"/>
        </w:tabs>
        <w:ind w:left="6840" w:hanging="180"/>
      </w:pPr>
    </w:lvl>
  </w:abstractNum>
  <w:abstractNum w:abstractNumId="17" w15:restartNumberingAfterBreak="0">
    <w:nsid w:val="384038F2"/>
    <w:multiLevelType w:val="hybridMultilevel"/>
    <w:tmpl w:val="A9DABD22"/>
    <w:lvl w:ilvl="0" w:tplc="FA506C78">
      <w:start w:val="4"/>
      <w:numFmt w:val="bullet"/>
      <w:lvlText w:val="-"/>
      <w:lvlJc w:val="left"/>
      <w:pPr>
        <w:tabs>
          <w:tab w:val="num" w:pos="394"/>
        </w:tabs>
        <w:ind w:left="394" w:hanging="360"/>
      </w:pPr>
      <w:rPr>
        <w:rFonts w:ascii="Tahoma" w:eastAsia="MS Mincho" w:hAnsi="Tahoma" w:cs="Tahoma" w:hint="default"/>
      </w:rPr>
    </w:lvl>
    <w:lvl w:ilvl="1" w:tplc="2C0A0003" w:tentative="1">
      <w:start w:val="1"/>
      <w:numFmt w:val="bullet"/>
      <w:lvlText w:val="o"/>
      <w:lvlJc w:val="left"/>
      <w:pPr>
        <w:tabs>
          <w:tab w:val="num" w:pos="1114"/>
        </w:tabs>
        <w:ind w:left="1114" w:hanging="360"/>
      </w:pPr>
      <w:rPr>
        <w:rFonts w:ascii="Courier New" w:hAnsi="Courier New" w:cs="Courier New" w:hint="default"/>
      </w:rPr>
    </w:lvl>
    <w:lvl w:ilvl="2" w:tplc="2C0A0005" w:tentative="1">
      <w:start w:val="1"/>
      <w:numFmt w:val="bullet"/>
      <w:lvlText w:val=""/>
      <w:lvlJc w:val="left"/>
      <w:pPr>
        <w:tabs>
          <w:tab w:val="num" w:pos="1834"/>
        </w:tabs>
        <w:ind w:left="1834" w:hanging="360"/>
      </w:pPr>
      <w:rPr>
        <w:rFonts w:ascii="Wingdings" w:hAnsi="Wingdings" w:hint="default"/>
      </w:rPr>
    </w:lvl>
    <w:lvl w:ilvl="3" w:tplc="2C0A0001" w:tentative="1">
      <w:start w:val="1"/>
      <w:numFmt w:val="bullet"/>
      <w:lvlText w:val=""/>
      <w:lvlJc w:val="left"/>
      <w:pPr>
        <w:tabs>
          <w:tab w:val="num" w:pos="2554"/>
        </w:tabs>
        <w:ind w:left="2554" w:hanging="360"/>
      </w:pPr>
      <w:rPr>
        <w:rFonts w:ascii="Symbol" w:hAnsi="Symbol" w:hint="default"/>
      </w:rPr>
    </w:lvl>
    <w:lvl w:ilvl="4" w:tplc="2C0A0003" w:tentative="1">
      <w:start w:val="1"/>
      <w:numFmt w:val="bullet"/>
      <w:lvlText w:val="o"/>
      <w:lvlJc w:val="left"/>
      <w:pPr>
        <w:tabs>
          <w:tab w:val="num" w:pos="3274"/>
        </w:tabs>
        <w:ind w:left="3274" w:hanging="360"/>
      </w:pPr>
      <w:rPr>
        <w:rFonts w:ascii="Courier New" w:hAnsi="Courier New" w:cs="Courier New" w:hint="default"/>
      </w:rPr>
    </w:lvl>
    <w:lvl w:ilvl="5" w:tplc="2C0A0005" w:tentative="1">
      <w:start w:val="1"/>
      <w:numFmt w:val="bullet"/>
      <w:lvlText w:val=""/>
      <w:lvlJc w:val="left"/>
      <w:pPr>
        <w:tabs>
          <w:tab w:val="num" w:pos="3994"/>
        </w:tabs>
        <w:ind w:left="3994" w:hanging="360"/>
      </w:pPr>
      <w:rPr>
        <w:rFonts w:ascii="Wingdings" w:hAnsi="Wingdings" w:hint="default"/>
      </w:rPr>
    </w:lvl>
    <w:lvl w:ilvl="6" w:tplc="2C0A0001" w:tentative="1">
      <w:start w:val="1"/>
      <w:numFmt w:val="bullet"/>
      <w:lvlText w:val=""/>
      <w:lvlJc w:val="left"/>
      <w:pPr>
        <w:tabs>
          <w:tab w:val="num" w:pos="4714"/>
        </w:tabs>
        <w:ind w:left="4714" w:hanging="360"/>
      </w:pPr>
      <w:rPr>
        <w:rFonts w:ascii="Symbol" w:hAnsi="Symbol" w:hint="default"/>
      </w:rPr>
    </w:lvl>
    <w:lvl w:ilvl="7" w:tplc="2C0A0003" w:tentative="1">
      <w:start w:val="1"/>
      <w:numFmt w:val="bullet"/>
      <w:lvlText w:val="o"/>
      <w:lvlJc w:val="left"/>
      <w:pPr>
        <w:tabs>
          <w:tab w:val="num" w:pos="5434"/>
        </w:tabs>
        <w:ind w:left="5434" w:hanging="360"/>
      </w:pPr>
      <w:rPr>
        <w:rFonts w:ascii="Courier New" w:hAnsi="Courier New" w:cs="Courier New" w:hint="default"/>
      </w:rPr>
    </w:lvl>
    <w:lvl w:ilvl="8" w:tplc="2C0A0005" w:tentative="1">
      <w:start w:val="1"/>
      <w:numFmt w:val="bullet"/>
      <w:lvlText w:val=""/>
      <w:lvlJc w:val="left"/>
      <w:pPr>
        <w:tabs>
          <w:tab w:val="num" w:pos="6154"/>
        </w:tabs>
        <w:ind w:left="6154" w:hanging="360"/>
      </w:pPr>
      <w:rPr>
        <w:rFonts w:ascii="Wingdings" w:hAnsi="Wingdings" w:hint="default"/>
      </w:rPr>
    </w:lvl>
  </w:abstractNum>
  <w:abstractNum w:abstractNumId="18" w15:restartNumberingAfterBreak="0">
    <w:nsid w:val="3A772615"/>
    <w:multiLevelType w:val="hybridMultilevel"/>
    <w:tmpl w:val="6B1C89C2"/>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B1A217E"/>
    <w:multiLevelType w:val="hybridMultilevel"/>
    <w:tmpl w:val="111A86C6"/>
    <w:lvl w:ilvl="0" w:tplc="2C0A0017">
      <w:start w:val="1"/>
      <w:numFmt w:val="lowerLetter"/>
      <w:lvlText w:val="%1)"/>
      <w:lvlJc w:val="left"/>
      <w:pPr>
        <w:tabs>
          <w:tab w:val="num" w:pos="720"/>
        </w:tabs>
        <w:ind w:left="720" w:hanging="360"/>
      </w:pPr>
    </w:lvl>
    <w:lvl w:ilvl="1" w:tplc="2C0A0019" w:tentative="1">
      <w:start w:val="1"/>
      <w:numFmt w:val="lowerLetter"/>
      <w:lvlText w:val="%2."/>
      <w:lvlJc w:val="left"/>
      <w:pPr>
        <w:tabs>
          <w:tab w:val="num" w:pos="1440"/>
        </w:tabs>
        <w:ind w:left="1440" w:hanging="360"/>
      </w:pPr>
    </w:lvl>
    <w:lvl w:ilvl="2" w:tplc="2C0A001B" w:tentative="1">
      <w:start w:val="1"/>
      <w:numFmt w:val="lowerRoman"/>
      <w:lvlText w:val="%3."/>
      <w:lvlJc w:val="right"/>
      <w:pPr>
        <w:tabs>
          <w:tab w:val="num" w:pos="2160"/>
        </w:tabs>
        <w:ind w:left="2160" w:hanging="180"/>
      </w:pPr>
    </w:lvl>
    <w:lvl w:ilvl="3" w:tplc="2C0A000F" w:tentative="1">
      <w:start w:val="1"/>
      <w:numFmt w:val="decimal"/>
      <w:lvlText w:val="%4."/>
      <w:lvlJc w:val="left"/>
      <w:pPr>
        <w:tabs>
          <w:tab w:val="num" w:pos="2880"/>
        </w:tabs>
        <w:ind w:left="2880" w:hanging="360"/>
      </w:pPr>
    </w:lvl>
    <w:lvl w:ilvl="4" w:tplc="2C0A0019" w:tentative="1">
      <w:start w:val="1"/>
      <w:numFmt w:val="lowerLetter"/>
      <w:lvlText w:val="%5."/>
      <w:lvlJc w:val="left"/>
      <w:pPr>
        <w:tabs>
          <w:tab w:val="num" w:pos="3600"/>
        </w:tabs>
        <w:ind w:left="3600" w:hanging="360"/>
      </w:pPr>
    </w:lvl>
    <w:lvl w:ilvl="5" w:tplc="2C0A001B" w:tentative="1">
      <w:start w:val="1"/>
      <w:numFmt w:val="lowerRoman"/>
      <w:lvlText w:val="%6."/>
      <w:lvlJc w:val="right"/>
      <w:pPr>
        <w:tabs>
          <w:tab w:val="num" w:pos="4320"/>
        </w:tabs>
        <w:ind w:left="4320" w:hanging="180"/>
      </w:pPr>
    </w:lvl>
    <w:lvl w:ilvl="6" w:tplc="2C0A000F" w:tentative="1">
      <w:start w:val="1"/>
      <w:numFmt w:val="decimal"/>
      <w:lvlText w:val="%7."/>
      <w:lvlJc w:val="left"/>
      <w:pPr>
        <w:tabs>
          <w:tab w:val="num" w:pos="5040"/>
        </w:tabs>
        <w:ind w:left="5040" w:hanging="360"/>
      </w:pPr>
    </w:lvl>
    <w:lvl w:ilvl="7" w:tplc="2C0A0019" w:tentative="1">
      <w:start w:val="1"/>
      <w:numFmt w:val="lowerLetter"/>
      <w:lvlText w:val="%8."/>
      <w:lvlJc w:val="left"/>
      <w:pPr>
        <w:tabs>
          <w:tab w:val="num" w:pos="5760"/>
        </w:tabs>
        <w:ind w:left="5760" w:hanging="360"/>
      </w:pPr>
    </w:lvl>
    <w:lvl w:ilvl="8" w:tplc="2C0A001B" w:tentative="1">
      <w:start w:val="1"/>
      <w:numFmt w:val="lowerRoman"/>
      <w:lvlText w:val="%9."/>
      <w:lvlJc w:val="right"/>
      <w:pPr>
        <w:tabs>
          <w:tab w:val="num" w:pos="6480"/>
        </w:tabs>
        <w:ind w:left="6480" w:hanging="180"/>
      </w:pPr>
    </w:lvl>
  </w:abstractNum>
  <w:abstractNum w:abstractNumId="20" w15:restartNumberingAfterBreak="0">
    <w:nsid w:val="3B545618"/>
    <w:multiLevelType w:val="multilevel"/>
    <w:tmpl w:val="53263834"/>
    <w:lvl w:ilvl="0">
      <w:start w:val="30"/>
      <w:numFmt w:val="decimal"/>
      <w:lvlText w:val="%1"/>
      <w:lvlJc w:val="left"/>
      <w:pPr>
        <w:tabs>
          <w:tab w:val="num" w:pos="480"/>
        </w:tabs>
        <w:ind w:left="480" w:hanging="480"/>
      </w:pPr>
      <w:rPr>
        <w:rFonts w:hint="default"/>
        <w:b w:val="0"/>
      </w:rPr>
    </w:lvl>
    <w:lvl w:ilvl="1">
      <w:start w:val="1"/>
      <w:numFmt w:val="decimal"/>
      <w:lvlText w:val="%1.%2"/>
      <w:lvlJc w:val="left"/>
      <w:pPr>
        <w:tabs>
          <w:tab w:val="num" w:pos="1440"/>
        </w:tabs>
        <w:ind w:left="1440" w:hanging="720"/>
      </w:pPr>
      <w:rPr>
        <w:rFonts w:hint="default"/>
        <w:b w:val="0"/>
      </w:rPr>
    </w:lvl>
    <w:lvl w:ilvl="2">
      <w:start w:val="1"/>
      <w:numFmt w:val="decimal"/>
      <w:lvlText w:val="%1.%2.%3"/>
      <w:lvlJc w:val="left"/>
      <w:pPr>
        <w:tabs>
          <w:tab w:val="num" w:pos="2520"/>
        </w:tabs>
        <w:ind w:left="2520" w:hanging="1080"/>
      </w:pPr>
      <w:rPr>
        <w:rFonts w:hint="default"/>
        <w:b w:val="0"/>
      </w:rPr>
    </w:lvl>
    <w:lvl w:ilvl="3">
      <w:start w:val="1"/>
      <w:numFmt w:val="decimal"/>
      <w:lvlText w:val="%1.%2.%3.%4"/>
      <w:lvlJc w:val="left"/>
      <w:pPr>
        <w:tabs>
          <w:tab w:val="num" w:pos="3240"/>
        </w:tabs>
        <w:ind w:left="3240" w:hanging="1080"/>
      </w:pPr>
      <w:rPr>
        <w:rFonts w:hint="default"/>
        <w:b w:val="0"/>
      </w:rPr>
    </w:lvl>
    <w:lvl w:ilvl="4">
      <w:start w:val="1"/>
      <w:numFmt w:val="decimal"/>
      <w:lvlText w:val="%1.%2.%3.%4.%5"/>
      <w:lvlJc w:val="left"/>
      <w:pPr>
        <w:tabs>
          <w:tab w:val="num" w:pos="4320"/>
        </w:tabs>
        <w:ind w:left="4320" w:hanging="1440"/>
      </w:pPr>
      <w:rPr>
        <w:rFonts w:hint="default"/>
        <w:b w:val="0"/>
      </w:rPr>
    </w:lvl>
    <w:lvl w:ilvl="5">
      <w:start w:val="1"/>
      <w:numFmt w:val="decimal"/>
      <w:lvlText w:val="%1.%2.%3.%4.%5.%6"/>
      <w:lvlJc w:val="left"/>
      <w:pPr>
        <w:tabs>
          <w:tab w:val="num" w:pos="5400"/>
        </w:tabs>
        <w:ind w:left="5400" w:hanging="1800"/>
      </w:pPr>
      <w:rPr>
        <w:rFonts w:hint="default"/>
        <w:b w:val="0"/>
      </w:rPr>
    </w:lvl>
    <w:lvl w:ilvl="6">
      <w:start w:val="1"/>
      <w:numFmt w:val="decimal"/>
      <w:lvlText w:val="%1.%2.%3.%4.%5.%6.%7"/>
      <w:lvlJc w:val="left"/>
      <w:pPr>
        <w:tabs>
          <w:tab w:val="num" w:pos="6480"/>
        </w:tabs>
        <w:ind w:left="6480" w:hanging="2160"/>
      </w:pPr>
      <w:rPr>
        <w:rFonts w:hint="default"/>
        <w:b w:val="0"/>
      </w:rPr>
    </w:lvl>
    <w:lvl w:ilvl="7">
      <w:start w:val="1"/>
      <w:numFmt w:val="decimal"/>
      <w:lvlText w:val="%1.%2.%3.%4.%5.%6.%7.%8"/>
      <w:lvlJc w:val="left"/>
      <w:pPr>
        <w:tabs>
          <w:tab w:val="num" w:pos="7200"/>
        </w:tabs>
        <w:ind w:left="7200" w:hanging="2160"/>
      </w:pPr>
      <w:rPr>
        <w:rFonts w:hint="default"/>
        <w:b w:val="0"/>
      </w:rPr>
    </w:lvl>
    <w:lvl w:ilvl="8">
      <w:start w:val="1"/>
      <w:numFmt w:val="decimal"/>
      <w:lvlText w:val="%1.%2.%3.%4.%5.%6.%7.%8.%9"/>
      <w:lvlJc w:val="left"/>
      <w:pPr>
        <w:tabs>
          <w:tab w:val="num" w:pos="8280"/>
        </w:tabs>
        <w:ind w:left="8280" w:hanging="2520"/>
      </w:pPr>
      <w:rPr>
        <w:rFonts w:hint="default"/>
        <w:b w:val="0"/>
      </w:rPr>
    </w:lvl>
  </w:abstractNum>
  <w:abstractNum w:abstractNumId="21" w15:restartNumberingAfterBreak="0">
    <w:nsid w:val="3CD33381"/>
    <w:multiLevelType w:val="hybridMultilevel"/>
    <w:tmpl w:val="24122A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F6B35B6"/>
    <w:multiLevelType w:val="multilevel"/>
    <w:tmpl w:val="7736C1FA"/>
    <w:lvl w:ilvl="0">
      <w:start w:val="33"/>
      <w:numFmt w:val="decimal"/>
      <w:lvlText w:val="%1"/>
      <w:lvlJc w:val="left"/>
      <w:pPr>
        <w:tabs>
          <w:tab w:val="num" w:pos="480"/>
        </w:tabs>
        <w:ind w:left="480" w:hanging="480"/>
      </w:pPr>
      <w:rPr>
        <w:rFonts w:hint="default"/>
      </w:rPr>
    </w:lvl>
    <w:lvl w:ilvl="1">
      <w:start w:val="1"/>
      <w:numFmt w:val="decimal"/>
      <w:lvlText w:val="%1.%2"/>
      <w:lvlJc w:val="left"/>
      <w:pPr>
        <w:tabs>
          <w:tab w:val="num" w:pos="1512"/>
        </w:tabs>
        <w:ind w:left="1512" w:hanging="720"/>
      </w:pPr>
      <w:rPr>
        <w:rFonts w:hint="default"/>
      </w:rPr>
    </w:lvl>
    <w:lvl w:ilvl="2">
      <w:start w:val="1"/>
      <w:numFmt w:val="decimal"/>
      <w:lvlText w:val="%1.%2.%3"/>
      <w:lvlJc w:val="left"/>
      <w:pPr>
        <w:tabs>
          <w:tab w:val="num" w:pos="2304"/>
        </w:tabs>
        <w:ind w:left="2304" w:hanging="720"/>
      </w:pPr>
      <w:rPr>
        <w:rFonts w:hint="default"/>
      </w:rPr>
    </w:lvl>
    <w:lvl w:ilvl="3">
      <w:start w:val="1"/>
      <w:numFmt w:val="decimal"/>
      <w:lvlText w:val="%1.%2.%3.%4"/>
      <w:lvlJc w:val="left"/>
      <w:pPr>
        <w:tabs>
          <w:tab w:val="num" w:pos="3456"/>
        </w:tabs>
        <w:ind w:left="3456" w:hanging="1080"/>
      </w:pPr>
      <w:rPr>
        <w:rFonts w:hint="default"/>
      </w:rPr>
    </w:lvl>
    <w:lvl w:ilvl="4">
      <w:start w:val="1"/>
      <w:numFmt w:val="decimal"/>
      <w:lvlText w:val="%1.%2.%3.%4.%5"/>
      <w:lvlJc w:val="left"/>
      <w:pPr>
        <w:tabs>
          <w:tab w:val="num" w:pos="4608"/>
        </w:tabs>
        <w:ind w:left="4608" w:hanging="1440"/>
      </w:pPr>
      <w:rPr>
        <w:rFonts w:hint="default"/>
      </w:rPr>
    </w:lvl>
    <w:lvl w:ilvl="5">
      <w:start w:val="1"/>
      <w:numFmt w:val="decimal"/>
      <w:lvlText w:val="%1.%2.%3.%4.%5.%6"/>
      <w:lvlJc w:val="left"/>
      <w:pPr>
        <w:tabs>
          <w:tab w:val="num" w:pos="5400"/>
        </w:tabs>
        <w:ind w:left="5400" w:hanging="1440"/>
      </w:pPr>
      <w:rPr>
        <w:rFonts w:hint="default"/>
      </w:rPr>
    </w:lvl>
    <w:lvl w:ilvl="6">
      <w:start w:val="1"/>
      <w:numFmt w:val="decimal"/>
      <w:lvlText w:val="%1.%2.%3.%4.%5.%6.%7"/>
      <w:lvlJc w:val="left"/>
      <w:pPr>
        <w:tabs>
          <w:tab w:val="num" w:pos="6552"/>
        </w:tabs>
        <w:ind w:left="6552" w:hanging="1800"/>
      </w:pPr>
      <w:rPr>
        <w:rFonts w:hint="default"/>
      </w:rPr>
    </w:lvl>
    <w:lvl w:ilvl="7">
      <w:start w:val="1"/>
      <w:numFmt w:val="decimal"/>
      <w:lvlText w:val="%1.%2.%3.%4.%5.%6.%7.%8"/>
      <w:lvlJc w:val="left"/>
      <w:pPr>
        <w:tabs>
          <w:tab w:val="num" w:pos="7704"/>
        </w:tabs>
        <w:ind w:left="7704" w:hanging="2160"/>
      </w:pPr>
      <w:rPr>
        <w:rFonts w:hint="default"/>
      </w:rPr>
    </w:lvl>
    <w:lvl w:ilvl="8">
      <w:start w:val="1"/>
      <w:numFmt w:val="decimal"/>
      <w:lvlText w:val="%1.%2.%3.%4.%5.%6.%7.%8.%9"/>
      <w:lvlJc w:val="left"/>
      <w:pPr>
        <w:tabs>
          <w:tab w:val="num" w:pos="8496"/>
        </w:tabs>
        <w:ind w:left="8496" w:hanging="2160"/>
      </w:pPr>
      <w:rPr>
        <w:rFonts w:hint="default"/>
      </w:rPr>
    </w:lvl>
  </w:abstractNum>
  <w:abstractNum w:abstractNumId="23" w15:restartNumberingAfterBreak="0">
    <w:nsid w:val="49074BF9"/>
    <w:multiLevelType w:val="hybridMultilevel"/>
    <w:tmpl w:val="A0F66F36"/>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BB220B3"/>
    <w:multiLevelType w:val="hybridMultilevel"/>
    <w:tmpl w:val="2E96A8C2"/>
    <w:lvl w:ilvl="0" w:tplc="2A206D22">
      <w:start w:val="9"/>
      <w:numFmt w:val="upperLetter"/>
      <w:lvlText w:val="%1."/>
      <w:lvlJc w:val="left"/>
      <w:pPr>
        <w:ind w:left="990" w:hanging="360"/>
      </w:pPr>
      <w:rPr>
        <w:rFonts w:hint="default"/>
        <w:b/>
      </w:rPr>
    </w:lvl>
    <w:lvl w:ilvl="1" w:tplc="080A0019" w:tentative="1">
      <w:start w:val="1"/>
      <w:numFmt w:val="lowerLetter"/>
      <w:lvlText w:val="%2."/>
      <w:lvlJc w:val="left"/>
      <w:pPr>
        <w:ind w:left="1710" w:hanging="360"/>
      </w:pPr>
    </w:lvl>
    <w:lvl w:ilvl="2" w:tplc="080A001B" w:tentative="1">
      <w:start w:val="1"/>
      <w:numFmt w:val="lowerRoman"/>
      <w:lvlText w:val="%3."/>
      <w:lvlJc w:val="right"/>
      <w:pPr>
        <w:ind w:left="2430" w:hanging="180"/>
      </w:pPr>
    </w:lvl>
    <w:lvl w:ilvl="3" w:tplc="080A000F" w:tentative="1">
      <w:start w:val="1"/>
      <w:numFmt w:val="decimal"/>
      <w:lvlText w:val="%4."/>
      <w:lvlJc w:val="left"/>
      <w:pPr>
        <w:ind w:left="3150" w:hanging="360"/>
      </w:pPr>
    </w:lvl>
    <w:lvl w:ilvl="4" w:tplc="080A0019" w:tentative="1">
      <w:start w:val="1"/>
      <w:numFmt w:val="lowerLetter"/>
      <w:lvlText w:val="%5."/>
      <w:lvlJc w:val="left"/>
      <w:pPr>
        <w:ind w:left="3870" w:hanging="360"/>
      </w:pPr>
    </w:lvl>
    <w:lvl w:ilvl="5" w:tplc="080A001B" w:tentative="1">
      <w:start w:val="1"/>
      <w:numFmt w:val="lowerRoman"/>
      <w:lvlText w:val="%6."/>
      <w:lvlJc w:val="right"/>
      <w:pPr>
        <w:ind w:left="4590" w:hanging="180"/>
      </w:pPr>
    </w:lvl>
    <w:lvl w:ilvl="6" w:tplc="080A000F" w:tentative="1">
      <w:start w:val="1"/>
      <w:numFmt w:val="decimal"/>
      <w:lvlText w:val="%7."/>
      <w:lvlJc w:val="left"/>
      <w:pPr>
        <w:ind w:left="5310" w:hanging="360"/>
      </w:pPr>
    </w:lvl>
    <w:lvl w:ilvl="7" w:tplc="080A0019" w:tentative="1">
      <w:start w:val="1"/>
      <w:numFmt w:val="lowerLetter"/>
      <w:lvlText w:val="%8."/>
      <w:lvlJc w:val="left"/>
      <w:pPr>
        <w:ind w:left="6030" w:hanging="360"/>
      </w:pPr>
    </w:lvl>
    <w:lvl w:ilvl="8" w:tplc="080A001B" w:tentative="1">
      <w:start w:val="1"/>
      <w:numFmt w:val="lowerRoman"/>
      <w:lvlText w:val="%9."/>
      <w:lvlJc w:val="right"/>
      <w:pPr>
        <w:ind w:left="6750" w:hanging="180"/>
      </w:pPr>
    </w:lvl>
  </w:abstractNum>
  <w:abstractNum w:abstractNumId="25" w15:restartNumberingAfterBreak="0">
    <w:nsid w:val="4BCA37FB"/>
    <w:multiLevelType w:val="multilevel"/>
    <w:tmpl w:val="1D0CB100"/>
    <w:lvl w:ilvl="0">
      <w:start w:val="1"/>
      <w:numFmt w:val="none"/>
      <w:lvlText w:val="14"/>
      <w:lvlJc w:val="left"/>
      <w:pPr>
        <w:tabs>
          <w:tab w:val="num" w:pos="360"/>
        </w:tabs>
        <w:ind w:left="360" w:hanging="360"/>
      </w:pPr>
      <w:rPr>
        <w:rFonts w:hint="default"/>
        <w:b/>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4EE902AC"/>
    <w:multiLevelType w:val="multilevel"/>
    <w:tmpl w:val="AE0EC36C"/>
    <w:lvl w:ilvl="0">
      <w:start w:val="3"/>
      <w:numFmt w:val="decimal"/>
      <w:lvlText w:val="%1"/>
      <w:lvlJc w:val="left"/>
      <w:pPr>
        <w:ind w:left="360" w:hanging="360"/>
      </w:pPr>
      <w:rPr>
        <w:rFonts w:hint="default"/>
      </w:rPr>
    </w:lvl>
    <w:lvl w:ilvl="1">
      <w:start w:val="1"/>
      <w:numFmt w:val="decimal"/>
      <w:lvlText w:val="%1.%2"/>
      <w:lvlJc w:val="left"/>
      <w:pPr>
        <w:ind w:left="643" w:hanging="360"/>
      </w:pPr>
      <w:rPr>
        <w:rFonts w:hint="default"/>
      </w:rPr>
    </w:lvl>
    <w:lvl w:ilvl="2">
      <w:start w:val="1"/>
      <w:numFmt w:val="decimal"/>
      <w:lvlText w:val="%1.%2.%3"/>
      <w:lvlJc w:val="left"/>
      <w:pPr>
        <w:ind w:left="926" w:hanging="36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1852" w:hanging="720"/>
      </w:pPr>
      <w:rPr>
        <w:rFonts w:hint="default"/>
      </w:rPr>
    </w:lvl>
    <w:lvl w:ilvl="5">
      <w:start w:val="1"/>
      <w:numFmt w:val="decimal"/>
      <w:lvlText w:val="%1.%2.%3.%4.%5.%6"/>
      <w:lvlJc w:val="left"/>
      <w:pPr>
        <w:ind w:left="2135" w:hanging="720"/>
      </w:pPr>
      <w:rPr>
        <w:rFonts w:hint="default"/>
      </w:rPr>
    </w:lvl>
    <w:lvl w:ilvl="6">
      <w:start w:val="1"/>
      <w:numFmt w:val="decimal"/>
      <w:lvlText w:val="%1.%2.%3.%4.%5.%6.%7"/>
      <w:lvlJc w:val="left"/>
      <w:pPr>
        <w:ind w:left="2778" w:hanging="1080"/>
      </w:pPr>
      <w:rPr>
        <w:rFonts w:hint="default"/>
      </w:rPr>
    </w:lvl>
    <w:lvl w:ilvl="7">
      <w:start w:val="1"/>
      <w:numFmt w:val="decimal"/>
      <w:lvlText w:val="%1.%2.%3.%4.%5.%6.%7.%8"/>
      <w:lvlJc w:val="left"/>
      <w:pPr>
        <w:ind w:left="3061" w:hanging="1080"/>
      </w:pPr>
      <w:rPr>
        <w:rFonts w:hint="default"/>
      </w:rPr>
    </w:lvl>
    <w:lvl w:ilvl="8">
      <w:start w:val="1"/>
      <w:numFmt w:val="decimal"/>
      <w:lvlText w:val="%1.%2.%3.%4.%5.%6.%7.%8.%9"/>
      <w:lvlJc w:val="left"/>
      <w:pPr>
        <w:ind w:left="3344" w:hanging="1080"/>
      </w:pPr>
      <w:rPr>
        <w:rFonts w:hint="default"/>
      </w:rPr>
    </w:lvl>
  </w:abstractNum>
  <w:abstractNum w:abstractNumId="27" w15:restartNumberingAfterBreak="0">
    <w:nsid w:val="4F535F31"/>
    <w:multiLevelType w:val="hybridMultilevel"/>
    <w:tmpl w:val="55147356"/>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8" w15:restartNumberingAfterBreak="0">
    <w:nsid w:val="50213813"/>
    <w:multiLevelType w:val="hybridMultilevel"/>
    <w:tmpl w:val="BD143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26A6F38"/>
    <w:multiLevelType w:val="hybridMultilevel"/>
    <w:tmpl w:val="126871F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3ED6F0D"/>
    <w:multiLevelType w:val="hybridMultilevel"/>
    <w:tmpl w:val="360E0192"/>
    <w:lvl w:ilvl="0" w:tplc="080A0001">
      <w:start w:val="1"/>
      <w:numFmt w:val="bullet"/>
      <w:lvlText w:val=""/>
      <w:lvlJc w:val="left"/>
      <w:pPr>
        <w:tabs>
          <w:tab w:val="num" w:pos="1440"/>
        </w:tabs>
        <w:ind w:left="1440" w:hanging="360"/>
      </w:pPr>
      <w:rPr>
        <w:rFonts w:ascii="Symbol" w:hAnsi="Symbol" w:hint="default"/>
      </w:rPr>
    </w:lvl>
    <w:lvl w:ilvl="1" w:tplc="080A0019" w:tentative="1">
      <w:start w:val="1"/>
      <w:numFmt w:val="lowerLetter"/>
      <w:lvlText w:val="%2."/>
      <w:lvlJc w:val="left"/>
      <w:pPr>
        <w:tabs>
          <w:tab w:val="num" w:pos="2160"/>
        </w:tabs>
        <w:ind w:left="2160" w:hanging="360"/>
      </w:pPr>
    </w:lvl>
    <w:lvl w:ilvl="2" w:tplc="080A001B" w:tentative="1">
      <w:start w:val="1"/>
      <w:numFmt w:val="lowerRoman"/>
      <w:lvlText w:val="%3."/>
      <w:lvlJc w:val="right"/>
      <w:pPr>
        <w:tabs>
          <w:tab w:val="num" w:pos="2880"/>
        </w:tabs>
        <w:ind w:left="2880" w:hanging="180"/>
      </w:pPr>
    </w:lvl>
    <w:lvl w:ilvl="3" w:tplc="080A000F" w:tentative="1">
      <w:start w:val="1"/>
      <w:numFmt w:val="decimal"/>
      <w:lvlText w:val="%4."/>
      <w:lvlJc w:val="left"/>
      <w:pPr>
        <w:tabs>
          <w:tab w:val="num" w:pos="3600"/>
        </w:tabs>
        <w:ind w:left="3600" w:hanging="360"/>
      </w:pPr>
    </w:lvl>
    <w:lvl w:ilvl="4" w:tplc="080A0019" w:tentative="1">
      <w:start w:val="1"/>
      <w:numFmt w:val="lowerLetter"/>
      <w:lvlText w:val="%5."/>
      <w:lvlJc w:val="left"/>
      <w:pPr>
        <w:tabs>
          <w:tab w:val="num" w:pos="4320"/>
        </w:tabs>
        <w:ind w:left="4320" w:hanging="360"/>
      </w:pPr>
    </w:lvl>
    <w:lvl w:ilvl="5" w:tplc="080A001B" w:tentative="1">
      <w:start w:val="1"/>
      <w:numFmt w:val="lowerRoman"/>
      <w:lvlText w:val="%6."/>
      <w:lvlJc w:val="right"/>
      <w:pPr>
        <w:tabs>
          <w:tab w:val="num" w:pos="5040"/>
        </w:tabs>
        <w:ind w:left="5040" w:hanging="180"/>
      </w:pPr>
    </w:lvl>
    <w:lvl w:ilvl="6" w:tplc="080A000F" w:tentative="1">
      <w:start w:val="1"/>
      <w:numFmt w:val="decimal"/>
      <w:lvlText w:val="%7."/>
      <w:lvlJc w:val="left"/>
      <w:pPr>
        <w:tabs>
          <w:tab w:val="num" w:pos="5760"/>
        </w:tabs>
        <w:ind w:left="5760" w:hanging="360"/>
      </w:pPr>
    </w:lvl>
    <w:lvl w:ilvl="7" w:tplc="080A0019" w:tentative="1">
      <w:start w:val="1"/>
      <w:numFmt w:val="lowerLetter"/>
      <w:lvlText w:val="%8."/>
      <w:lvlJc w:val="left"/>
      <w:pPr>
        <w:tabs>
          <w:tab w:val="num" w:pos="6480"/>
        </w:tabs>
        <w:ind w:left="6480" w:hanging="360"/>
      </w:pPr>
    </w:lvl>
    <w:lvl w:ilvl="8" w:tplc="080A001B" w:tentative="1">
      <w:start w:val="1"/>
      <w:numFmt w:val="lowerRoman"/>
      <w:lvlText w:val="%9."/>
      <w:lvlJc w:val="right"/>
      <w:pPr>
        <w:tabs>
          <w:tab w:val="num" w:pos="7200"/>
        </w:tabs>
        <w:ind w:left="7200" w:hanging="180"/>
      </w:pPr>
    </w:lvl>
  </w:abstractNum>
  <w:abstractNum w:abstractNumId="31" w15:restartNumberingAfterBreak="0">
    <w:nsid w:val="558044CC"/>
    <w:multiLevelType w:val="hybridMultilevel"/>
    <w:tmpl w:val="727095AE"/>
    <w:lvl w:ilvl="0" w:tplc="0409000D">
      <w:start w:val="1"/>
      <w:numFmt w:val="bullet"/>
      <w:lvlText w:val=""/>
      <w:lvlJc w:val="left"/>
      <w:pPr>
        <w:tabs>
          <w:tab w:val="num" w:pos="720"/>
        </w:tabs>
        <w:ind w:left="720" w:hanging="360"/>
      </w:pPr>
      <w:rPr>
        <w:rFonts w:ascii="Wingdings" w:hAnsi="Wingdings" w:hint="default"/>
      </w:rPr>
    </w:lvl>
    <w:lvl w:ilvl="1" w:tplc="021AFD06">
      <w:start w:val="1"/>
      <w:numFmt w:val="bullet"/>
      <w:lvlText w:val=""/>
      <w:lvlPicBulletId w:val="0"/>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962907"/>
    <w:multiLevelType w:val="singleLevel"/>
    <w:tmpl w:val="D294172E"/>
    <w:lvl w:ilvl="0">
      <w:start w:val="1"/>
      <w:numFmt w:val="upperLetter"/>
      <w:lvlText w:val="%1."/>
      <w:lvlJc w:val="left"/>
      <w:pPr>
        <w:tabs>
          <w:tab w:val="num" w:pos="990"/>
        </w:tabs>
        <w:ind w:left="990" w:hanging="360"/>
      </w:pPr>
      <w:rPr>
        <w:rFonts w:hint="default"/>
        <w:b/>
        <w:i w:val="0"/>
      </w:rPr>
    </w:lvl>
  </w:abstractNum>
  <w:abstractNum w:abstractNumId="33" w15:restartNumberingAfterBreak="0">
    <w:nsid w:val="586F5B52"/>
    <w:multiLevelType w:val="hybridMultilevel"/>
    <w:tmpl w:val="061CA19C"/>
    <w:lvl w:ilvl="0" w:tplc="01AC91F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63B26CE7"/>
    <w:multiLevelType w:val="hybridMultilevel"/>
    <w:tmpl w:val="2EEC8E4A"/>
    <w:lvl w:ilvl="0" w:tplc="080A0017">
      <w:start w:val="1"/>
      <w:numFmt w:val="lowerLetter"/>
      <w:lvlText w:val="%1)"/>
      <w:lvlJc w:val="left"/>
      <w:pPr>
        <w:tabs>
          <w:tab w:val="num" w:pos="1571"/>
        </w:tabs>
        <w:ind w:left="1571" w:hanging="360"/>
      </w:pPr>
    </w:lvl>
    <w:lvl w:ilvl="1" w:tplc="080A0019" w:tentative="1">
      <w:start w:val="1"/>
      <w:numFmt w:val="lowerLetter"/>
      <w:lvlText w:val="%2."/>
      <w:lvlJc w:val="left"/>
      <w:pPr>
        <w:tabs>
          <w:tab w:val="num" w:pos="2291"/>
        </w:tabs>
        <w:ind w:left="2291" w:hanging="360"/>
      </w:pPr>
    </w:lvl>
    <w:lvl w:ilvl="2" w:tplc="080A001B" w:tentative="1">
      <w:start w:val="1"/>
      <w:numFmt w:val="lowerRoman"/>
      <w:lvlText w:val="%3."/>
      <w:lvlJc w:val="right"/>
      <w:pPr>
        <w:tabs>
          <w:tab w:val="num" w:pos="3011"/>
        </w:tabs>
        <w:ind w:left="3011" w:hanging="180"/>
      </w:pPr>
    </w:lvl>
    <w:lvl w:ilvl="3" w:tplc="080A000F" w:tentative="1">
      <w:start w:val="1"/>
      <w:numFmt w:val="decimal"/>
      <w:lvlText w:val="%4."/>
      <w:lvlJc w:val="left"/>
      <w:pPr>
        <w:tabs>
          <w:tab w:val="num" w:pos="3731"/>
        </w:tabs>
        <w:ind w:left="3731" w:hanging="360"/>
      </w:pPr>
    </w:lvl>
    <w:lvl w:ilvl="4" w:tplc="080A0019" w:tentative="1">
      <w:start w:val="1"/>
      <w:numFmt w:val="lowerLetter"/>
      <w:lvlText w:val="%5."/>
      <w:lvlJc w:val="left"/>
      <w:pPr>
        <w:tabs>
          <w:tab w:val="num" w:pos="4451"/>
        </w:tabs>
        <w:ind w:left="4451" w:hanging="360"/>
      </w:pPr>
    </w:lvl>
    <w:lvl w:ilvl="5" w:tplc="080A001B" w:tentative="1">
      <w:start w:val="1"/>
      <w:numFmt w:val="lowerRoman"/>
      <w:lvlText w:val="%6."/>
      <w:lvlJc w:val="right"/>
      <w:pPr>
        <w:tabs>
          <w:tab w:val="num" w:pos="5171"/>
        </w:tabs>
        <w:ind w:left="5171" w:hanging="180"/>
      </w:pPr>
    </w:lvl>
    <w:lvl w:ilvl="6" w:tplc="080A000F" w:tentative="1">
      <w:start w:val="1"/>
      <w:numFmt w:val="decimal"/>
      <w:lvlText w:val="%7."/>
      <w:lvlJc w:val="left"/>
      <w:pPr>
        <w:tabs>
          <w:tab w:val="num" w:pos="5891"/>
        </w:tabs>
        <w:ind w:left="5891" w:hanging="360"/>
      </w:pPr>
    </w:lvl>
    <w:lvl w:ilvl="7" w:tplc="080A0019" w:tentative="1">
      <w:start w:val="1"/>
      <w:numFmt w:val="lowerLetter"/>
      <w:lvlText w:val="%8."/>
      <w:lvlJc w:val="left"/>
      <w:pPr>
        <w:tabs>
          <w:tab w:val="num" w:pos="6611"/>
        </w:tabs>
        <w:ind w:left="6611" w:hanging="360"/>
      </w:pPr>
    </w:lvl>
    <w:lvl w:ilvl="8" w:tplc="080A001B" w:tentative="1">
      <w:start w:val="1"/>
      <w:numFmt w:val="lowerRoman"/>
      <w:lvlText w:val="%9."/>
      <w:lvlJc w:val="right"/>
      <w:pPr>
        <w:tabs>
          <w:tab w:val="num" w:pos="7331"/>
        </w:tabs>
        <w:ind w:left="7331" w:hanging="180"/>
      </w:pPr>
    </w:lvl>
  </w:abstractNum>
  <w:abstractNum w:abstractNumId="35" w15:restartNumberingAfterBreak="0">
    <w:nsid w:val="64321BD2"/>
    <w:multiLevelType w:val="multilevel"/>
    <w:tmpl w:val="B3902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6" w15:restartNumberingAfterBreak="0">
    <w:nsid w:val="660F2D65"/>
    <w:multiLevelType w:val="singleLevel"/>
    <w:tmpl w:val="06CAE596"/>
    <w:lvl w:ilvl="0">
      <w:start w:val="2"/>
      <w:numFmt w:val="lowerLetter"/>
      <w:lvlText w:val="%1)"/>
      <w:lvlJc w:val="left"/>
      <w:pPr>
        <w:tabs>
          <w:tab w:val="num" w:pos="1260"/>
        </w:tabs>
        <w:ind w:left="1260" w:hanging="360"/>
      </w:pPr>
      <w:rPr>
        <w:rFonts w:hint="default"/>
        <w:sz w:val="20"/>
        <w:szCs w:val="20"/>
      </w:rPr>
    </w:lvl>
  </w:abstractNum>
  <w:abstractNum w:abstractNumId="37" w15:restartNumberingAfterBreak="0">
    <w:nsid w:val="665A53A7"/>
    <w:multiLevelType w:val="multilevel"/>
    <w:tmpl w:val="B3902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200"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15:restartNumberingAfterBreak="0">
    <w:nsid w:val="6BDD55DC"/>
    <w:multiLevelType w:val="multilevel"/>
    <w:tmpl w:val="590455E8"/>
    <w:lvl w:ilvl="0">
      <w:start w:val="17"/>
      <w:numFmt w:val="decimal"/>
      <w:lvlText w:val="%1."/>
      <w:lvlJc w:val="left"/>
      <w:pPr>
        <w:tabs>
          <w:tab w:val="num" w:pos="780"/>
        </w:tabs>
        <w:ind w:left="780" w:hanging="780"/>
      </w:pPr>
      <w:rPr>
        <w:rFonts w:hint="default"/>
        <w:b/>
      </w:rPr>
    </w:lvl>
    <w:lvl w:ilvl="1">
      <w:start w:val="2"/>
      <w:numFmt w:val="decimal"/>
      <w:lvlText w:val="%1.%2."/>
      <w:lvlJc w:val="left"/>
      <w:pPr>
        <w:tabs>
          <w:tab w:val="num" w:pos="1500"/>
        </w:tabs>
        <w:ind w:left="1500" w:hanging="780"/>
      </w:pPr>
      <w:rPr>
        <w:rFonts w:hint="default"/>
        <w:b/>
      </w:rPr>
    </w:lvl>
    <w:lvl w:ilvl="2">
      <w:start w:val="1"/>
      <w:numFmt w:val="decimal"/>
      <w:lvlText w:val="%1.%2.%3."/>
      <w:lvlJc w:val="left"/>
      <w:pPr>
        <w:tabs>
          <w:tab w:val="num" w:pos="2520"/>
        </w:tabs>
        <w:ind w:left="2520" w:hanging="1080"/>
      </w:pPr>
      <w:rPr>
        <w:rFonts w:hint="default"/>
        <w:b/>
      </w:rPr>
    </w:lvl>
    <w:lvl w:ilvl="3">
      <w:start w:val="1"/>
      <w:numFmt w:val="decimal"/>
      <w:lvlText w:val="%1.%2.%3.%4."/>
      <w:lvlJc w:val="left"/>
      <w:pPr>
        <w:tabs>
          <w:tab w:val="num" w:pos="3600"/>
        </w:tabs>
        <w:ind w:left="3600" w:hanging="1440"/>
      </w:pPr>
      <w:rPr>
        <w:rFonts w:hint="default"/>
        <w:b/>
      </w:rPr>
    </w:lvl>
    <w:lvl w:ilvl="4">
      <w:start w:val="1"/>
      <w:numFmt w:val="decimal"/>
      <w:lvlText w:val="%1.%2.%3.%4.%5."/>
      <w:lvlJc w:val="left"/>
      <w:pPr>
        <w:tabs>
          <w:tab w:val="num" w:pos="4320"/>
        </w:tabs>
        <w:ind w:left="4320" w:hanging="1440"/>
      </w:pPr>
      <w:rPr>
        <w:rFonts w:hint="default"/>
        <w:b/>
      </w:rPr>
    </w:lvl>
    <w:lvl w:ilvl="5">
      <w:start w:val="1"/>
      <w:numFmt w:val="decimal"/>
      <w:lvlText w:val="%1.%2.%3.%4.%5.%6."/>
      <w:lvlJc w:val="left"/>
      <w:pPr>
        <w:tabs>
          <w:tab w:val="num" w:pos="5400"/>
        </w:tabs>
        <w:ind w:left="5400" w:hanging="1800"/>
      </w:pPr>
      <w:rPr>
        <w:rFonts w:hint="default"/>
        <w:b/>
      </w:rPr>
    </w:lvl>
    <w:lvl w:ilvl="6">
      <w:start w:val="1"/>
      <w:numFmt w:val="decimal"/>
      <w:lvlText w:val="%1.%2.%3.%4.%5.%6.%7."/>
      <w:lvlJc w:val="left"/>
      <w:pPr>
        <w:tabs>
          <w:tab w:val="num" w:pos="6480"/>
        </w:tabs>
        <w:ind w:left="6480" w:hanging="2160"/>
      </w:pPr>
      <w:rPr>
        <w:rFonts w:hint="default"/>
        <w:b/>
      </w:rPr>
    </w:lvl>
    <w:lvl w:ilvl="7">
      <w:start w:val="1"/>
      <w:numFmt w:val="decimal"/>
      <w:lvlText w:val="%1.%2.%3.%4.%5.%6.%7.%8."/>
      <w:lvlJc w:val="left"/>
      <w:pPr>
        <w:tabs>
          <w:tab w:val="num" w:pos="7560"/>
        </w:tabs>
        <w:ind w:left="7560" w:hanging="2520"/>
      </w:pPr>
      <w:rPr>
        <w:rFonts w:hint="default"/>
        <w:b/>
      </w:rPr>
    </w:lvl>
    <w:lvl w:ilvl="8">
      <w:start w:val="1"/>
      <w:numFmt w:val="decimal"/>
      <w:lvlText w:val="%1.%2.%3.%4.%5.%6.%7.%8.%9."/>
      <w:lvlJc w:val="left"/>
      <w:pPr>
        <w:tabs>
          <w:tab w:val="num" w:pos="8280"/>
        </w:tabs>
        <w:ind w:left="8280" w:hanging="2520"/>
      </w:pPr>
      <w:rPr>
        <w:rFonts w:hint="default"/>
        <w:b/>
      </w:rPr>
    </w:lvl>
  </w:abstractNum>
  <w:abstractNum w:abstractNumId="39" w15:restartNumberingAfterBreak="0">
    <w:nsid w:val="6C9C6057"/>
    <w:multiLevelType w:val="multilevel"/>
    <w:tmpl w:val="B39024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851"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0" w15:restartNumberingAfterBreak="0">
    <w:nsid w:val="6DA6382F"/>
    <w:multiLevelType w:val="multilevel"/>
    <w:tmpl w:val="7E422E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1"/>
        </w:tabs>
        <w:ind w:left="1200" w:hanging="491"/>
      </w:pPr>
      <w:rPr>
        <w:rFonts w:hint="default"/>
      </w:rPr>
    </w:lvl>
    <w:lvl w:ilvl="2">
      <w:start w:val="1"/>
      <w:numFmt w:val="decimal"/>
      <w:lvlText w:val="%1.%2.%3."/>
      <w:lvlJc w:val="left"/>
      <w:pPr>
        <w:tabs>
          <w:tab w:val="num" w:pos="397"/>
        </w:tabs>
        <w:ind w:left="0" w:firstLine="397"/>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15:restartNumberingAfterBreak="0">
    <w:nsid w:val="71FF03EA"/>
    <w:multiLevelType w:val="hybridMultilevel"/>
    <w:tmpl w:val="D0B2CE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4385DA6"/>
    <w:multiLevelType w:val="multilevel"/>
    <w:tmpl w:val="E796F47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3" w15:restartNumberingAfterBreak="0">
    <w:nsid w:val="7B640F91"/>
    <w:multiLevelType w:val="hybridMultilevel"/>
    <w:tmpl w:val="E6D644A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1"/>
  </w:num>
  <w:num w:numId="2">
    <w:abstractNumId w:val="32"/>
  </w:num>
  <w:num w:numId="3">
    <w:abstractNumId w:val="25"/>
  </w:num>
  <w:num w:numId="4">
    <w:abstractNumId w:val="5"/>
  </w:num>
  <w:num w:numId="5">
    <w:abstractNumId w:val="18"/>
  </w:num>
  <w:num w:numId="6">
    <w:abstractNumId w:val="36"/>
  </w:num>
  <w:num w:numId="7">
    <w:abstractNumId w:val="14"/>
  </w:num>
  <w:num w:numId="8">
    <w:abstractNumId w:val="6"/>
  </w:num>
  <w:num w:numId="9">
    <w:abstractNumId w:val="29"/>
  </w:num>
  <w:num w:numId="10">
    <w:abstractNumId w:val="16"/>
  </w:num>
  <w:num w:numId="11">
    <w:abstractNumId w:val="34"/>
  </w:num>
  <w:num w:numId="12">
    <w:abstractNumId w:val="30"/>
  </w:num>
  <w:num w:numId="13">
    <w:abstractNumId w:val="1"/>
  </w:num>
  <w:num w:numId="14">
    <w:abstractNumId w:val="19"/>
  </w:num>
  <w:num w:numId="15">
    <w:abstractNumId w:val="0"/>
  </w:num>
  <w:num w:numId="16">
    <w:abstractNumId w:val="20"/>
  </w:num>
  <w:num w:numId="17">
    <w:abstractNumId w:val="38"/>
  </w:num>
  <w:num w:numId="18">
    <w:abstractNumId w:val="22"/>
  </w:num>
  <w:num w:numId="19">
    <w:abstractNumId w:val="17"/>
  </w:num>
  <w:num w:numId="20">
    <w:abstractNumId w:val="8"/>
  </w:num>
  <w:num w:numId="21">
    <w:abstractNumId w:val="31"/>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4"/>
  </w:num>
  <w:num w:numId="26">
    <w:abstractNumId w:val="15"/>
  </w:num>
  <w:num w:numId="27">
    <w:abstractNumId w:val="23"/>
  </w:num>
  <w:num w:numId="28">
    <w:abstractNumId w:val="33"/>
  </w:num>
  <w:num w:numId="29">
    <w:abstractNumId w:val="12"/>
  </w:num>
  <w:num w:numId="30">
    <w:abstractNumId w:val="21"/>
  </w:num>
  <w:num w:numId="31">
    <w:abstractNumId w:val="2"/>
  </w:num>
  <w:num w:numId="32">
    <w:abstractNumId w:val="35"/>
  </w:num>
  <w:num w:numId="33">
    <w:abstractNumId w:val="37"/>
  </w:num>
  <w:num w:numId="34">
    <w:abstractNumId w:val="3"/>
  </w:num>
  <w:num w:numId="35">
    <w:abstractNumId w:val="9"/>
  </w:num>
  <w:num w:numId="36">
    <w:abstractNumId w:val="27"/>
  </w:num>
  <w:num w:numId="37">
    <w:abstractNumId w:val="39"/>
  </w:num>
  <w:num w:numId="38">
    <w:abstractNumId w:val="40"/>
  </w:num>
  <w:num w:numId="39">
    <w:abstractNumId w:val="26"/>
  </w:num>
  <w:num w:numId="40">
    <w:abstractNumId w:val="42"/>
  </w:num>
  <w:num w:numId="41">
    <w:abstractNumId w:val="13"/>
  </w:num>
  <w:num w:numId="42">
    <w:abstractNumId w:val="4"/>
  </w:num>
  <w:num w:numId="43">
    <w:abstractNumId w:val="10"/>
  </w:num>
  <w:num w:numId="44">
    <w:abstractNumId w:val="41"/>
  </w:num>
  <w:num w:numId="45">
    <w:abstractNumId w:val="43"/>
  </w:num>
  <w:num w:numId="4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activeWritingStyle w:appName="MSWord" w:lang="es-ES_tradnl" w:vendorID="9" w:dllVersion="512" w:checkStyle="1"/>
  <w:activeWritingStyle w:appName="MSWord" w:lang="es-MX" w:vendorID="9"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4B"/>
    <w:rsid w:val="000032FF"/>
    <w:rsid w:val="0000547F"/>
    <w:rsid w:val="00007398"/>
    <w:rsid w:val="00010445"/>
    <w:rsid w:val="00010659"/>
    <w:rsid w:val="00011A42"/>
    <w:rsid w:val="000124A3"/>
    <w:rsid w:val="0001362A"/>
    <w:rsid w:val="000152CE"/>
    <w:rsid w:val="0001653F"/>
    <w:rsid w:val="00016920"/>
    <w:rsid w:val="000215FF"/>
    <w:rsid w:val="00021ACD"/>
    <w:rsid w:val="00023480"/>
    <w:rsid w:val="00023EF8"/>
    <w:rsid w:val="000272AB"/>
    <w:rsid w:val="00032402"/>
    <w:rsid w:val="00034DDD"/>
    <w:rsid w:val="000351BA"/>
    <w:rsid w:val="00035547"/>
    <w:rsid w:val="000360D9"/>
    <w:rsid w:val="00037360"/>
    <w:rsid w:val="00043441"/>
    <w:rsid w:val="0004497C"/>
    <w:rsid w:val="00044B2F"/>
    <w:rsid w:val="00045182"/>
    <w:rsid w:val="00045D8B"/>
    <w:rsid w:val="0005158A"/>
    <w:rsid w:val="00051A21"/>
    <w:rsid w:val="000578CE"/>
    <w:rsid w:val="00061C84"/>
    <w:rsid w:val="000620B9"/>
    <w:rsid w:val="00062341"/>
    <w:rsid w:val="000633FB"/>
    <w:rsid w:val="00064A92"/>
    <w:rsid w:val="000650CA"/>
    <w:rsid w:val="00070003"/>
    <w:rsid w:val="0007185A"/>
    <w:rsid w:val="00072010"/>
    <w:rsid w:val="0007727B"/>
    <w:rsid w:val="00082096"/>
    <w:rsid w:val="00084548"/>
    <w:rsid w:val="00087161"/>
    <w:rsid w:val="00087C37"/>
    <w:rsid w:val="00090CDA"/>
    <w:rsid w:val="000911E6"/>
    <w:rsid w:val="000917FF"/>
    <w:rsid w:val="00092523"/>
    <w:rsid w:val="00092851"/>
    <w:rsid w:val="00093225"/>
    <w:rsid w:val="0009459B"/>
    <w:rsid w:val="00094F87"/>
    <w:rsid w:val="000A059C"/>
    <w:rsid w:val="000A3E8F"/>
    <w:rsid w:val="000A53DF"/>
    <w:rsid w:val="000A7347"/>
    <w:rsid w:val="000A75A7"/>
    <w:rsid w:val="000A77F9"/>
    <w:rsid w:val="000B2484"/>
    <w:rsid w:val="000B5304"/>
    <w:rsid w:val="000B660F"/>
    <w:rsid w:val="000C33EB"/>
    <w:rsid w:val="000C36BA"/>
    <w:rsid w:val="000C43F6"/>
    <w:rsid w:val="000C5524"/>
    <w:rsid w:val="000C5988"/>
    <w:rsid w:val="000C6C92"/>
    <w:rsid w:val="000C6F48"/>
    <w:rsid w:val="000D2D8B"/>
    <w:rsid w:val="000D2F6B"/>
    <w:rsid w:val="000D3EAE"/>
    <w:rsid w:val="000D40DA"/>
    <w:rsid w:val="000D43A1"/>
    <w:rsid w:val="000D69B3"/>
    <w:rsid w:val="000E07CC"/>
    <w:rsid w:val="000E2452"/>
    <w:rsid w:val="000E6160"/>
    <w:rsid w:val="000E6D20"/>
    <w:rsid w:val="000F04E4"/>
    <w:rsid w:val="000F0B2B"/>
    <w:rsid w:val="000F1DF6"/>
    <w:rsid w:val="000F2598"/>
    <w:rsid w:val="000F25AF"/>
    <w:rsid w:val="000F3223"/>
    <w:rsid w:val="000F40BF"/>
    <w:rsid w:val="000F69F4"/>
    <w:rsid w:val="0010342F"/>
    <w:rsid w:val="0010461E"/>
    <w:rsid w:val="00105D26"/>
    <w:rsid w:val="00107D4F"/>
    <w:rsid w:val="001104E8"/>
    <w:rsid w:val="00111110"/>
    <w:rsid w:val="001112C6"/>
    <w:rsid w:val="001114E8"/>
    <w:rsid w:val="00113CC4"/>
    <w:rsid w:val="00120DB7"/>
    <w:rsid w:val="00121CF2"/>
    <w:rsid w:val="00122292"/>
    <w:rsid w:val="001253F5"/>
    <w:rsid w:val="001263A3"/>
    <w:rsid w:val="00127E90"/>
    <w:rsid w:val="00130792"/>
    <w:rsid w:val="0013085E"/>
    <w:rsid w:val="0013311A"/>
    <w:rsid w:val="00134124"/>
    <w:rsid w:val="0013479A"/>
    <w:rsid w:val="001363BD"/>
    <w:rsid w:val="00137AB2"/>
    <w:rsid w:val="0014046F"/>
    <w:rsid w:val="00143992"/>
    <w:rsid w:val="00144AF2"/>
    <w:rsid w:val="001450E2"/>
    <w:rsid w:val="00145B89"/>
    <w:rsid w:val="00146DEC"/>
    <w:rsid w:val="00150810"/>
    <w:rsid w:val="0015138B"/>
    <w:rsid w:val="00151712"/>
    <w:rsid w:val="0015191A"/>
    <w:rsid w:val="00154C69"/>
    <w:rsid w:val="0015516D"/>
    <w:rsid w:val="001551DD"/>
    <w:rsid w:val="00155B77"/>
    <w:rsid w:val="001577B1"/>
    <w:rsid w:val="00157A3A"/>
    <w:rsid w:val="001616EE"/>
    <w:rsid w:val="00166028"/>
    <w:rsid w:val="001674AC"/>
    <w:rsid w:val="00170045"/>
    <w:rsid w:val="0017067C"/>
    <w:rsid w:val="001745FC"/>
    <w:rsid w:val="001746BA"/>
    <w:rsid w:val="001748EB"/>
    <w:rsid w:val="00180C88"/>
    <w:rsid w:val="0018135B"/>
    <w:rsid w:val="00182198"/>
    <w:rsid w:val="0018258A"/>
    <w:rsid w:val="00183DF9"/>
    <w:rsid w:val="0018413E"/>
    <w:rsid w:val="00184463"/>
    <w:rsid w:val="001854CF"/>
    <w:rsid w:val="001865E0"/>
    <w:rsid w:val="001866FA"/>
    <w:rsid w:val="001904A7"/>
    <w:rsid w:val="00190C57"/>
    <w:rsid w:val="001923E7"/>
    <w:rsid w:val="001929B7"/>
    <w:rsid w:val="00192D33"/>
    <w:rsid w:val="0019348F"/>
    <w:rsid w:val="00193B6A"/>
    <w:rsid w:val="001949BF"/>
    <w:rsid w:val="00195C13"/>
    <w:rsid w:val="00196D94"/>
    <w:rsid w:val="00197FA9"/>
    <w:rsid w:val="001A056A"/>
    <w:rsid w:val="001A05E0"/>
    <w:rsid w:val="001A1A8C"/>
    <w:rsid w:val="001A22E0"/>
    <w:rsid w:val="001A2E3D"/>
    <w:rsid w:val="001A3EEC"/>
    <w:rsid w:val="001A53EF"/>
    <w:rsid w:val="001A5833"/>
    <w:rsid w:val="001A58AE"/>
    <w:rsid w:val="001A6A82"/>
    <w:rsid w:val="001A7D13"/>
    <w:rsid w:val="001B01FB"/>
    <w:rsid w:val="001B0CEC"/>
    <w:rsid w:val="001B3A14"/>
    <w:rsid w:val="001B4628"/>
    <w:rsid w:val="001B4D7B"/>
    <w:rsid w:val="001B5D82"/>
    <w:rsid w:val="001B6C01"/>
    <w:rsid w:val="001C0FDE"/>
    <w:rsid w:val="001C29A9"/>
    <w:rsid w:val="001C35CE"/>
    <w:rsid w:val="001C4389"/>
    <w:rsid w:val="001C4A0C"/>
    <w:rsid w:val="001C6562"/>
    <w:rsid w:val="001C681D"/>
    <w:rsid w:val="001C6D0C"/>
    <w:rsid w:val="001C6F04"/>
    <w:rsid w:val="001C76C4"/>
    <w:rsid w:val="001C7B94"/>
    <w:rsid w:val="001D034C"/>
    <w:rsid w:val="001D13E4"/>
    <w:rsid w:val="001D3ECD"/>
    <w:rsid w:val="001E11A7"/>
    <w:rsid w:val="001E1AF6"/>
    <w:rsid w:val="001E2A27"/>
    <w:rsid w:val="001E35ED"/>
    <w:rsid w:val="001F00E1"/>
    <w:rsid w:val="001F4F9C"/>
    <w:rsid w:val="001F5185"/>
    <w:rsid w:val="001F679F"/>
    <w:rsid w:val="0020042F"/>
    <w:rsid w:val="00200878"/>
    <w:rsid w:val="00203A13"/>
    <w:rsid w:val="00203BAC"/>
    <w:rsid w:val="00204D6D"/>
    <w:rsid w:val="0020573A"/>
    <w:rsid w:val="002062B6"/>
    <w:rsid w:val="00206D6E"/>
    <w:rsid w:val="0021018B"/>
    <w:rsid w:val="00210421"/>
    <w:rsid w:val="00210F13"/>
    <w:rsid w:val="00211B44"/>
    <w:rsid w:val="00211B9E"/>
    <w:rsid w:val="00211BF8"/>
    <w:rsid w:val="002147CF"/>
    <w:rsid w:val="00214895"/>
    <w:rsid w:val="00223AD7"/>
    <w:rsid w:val="00225774"/>
    <w:rsid w:val="0022676F"/>
    <w:rsid w:val="00232C51"/>
    <w:rsid w:val="002358C3"/>
    <w:rsid w:val="002358C4"/>
    <w:rsid w:val="002368CA"/>
    <w:rsid w:val="00236B26"/>
    <w:rsid w:val="00237F14"/>
    <w:rsid w:val="00242996"/>
    <w:rsid w:val="002449ED"/>
    <w:rsid w:val="00245259"/>
    <w:rsid w:val="0024611A"/>
    <w:rsid w:val="002462E8"/>
    <w:rsid w:val="00246EBF"/>
    <w:rsid w:val="002501D9"/>
    <w:rsid w:val="00251A41"/>
    <w:rsid w:val="00252047"/>
    <w:rsid w:val="00253111"/>
    <w:rsid w:val="0025376E"/>
    <w:rsid w:val="00254C65"/>
    <w:rsid w:val="00255F4F"/>
    <w:rsid w:val="00261927"/>
    <w:rsid w:val="002645D6"/>
    <w:rsid w:val="00264678"/>
    <w:rsid w:val="00266AC8"/>
    <w:rsid w:val="00266FAE"/>
    <w:rsid w:val="00267509"/>
    <w:rsid w:val="00267F7A"/>
    <w:rsid w:val="00273919"/>
    <w:rsid w:val="00281348"/>
    <w:rsid w:val="00284B30"/>
    <w:rsid w:val="0028504F"/>
    <w:rsid w:val="0029223C"/>
    <w:rsid w:val="00294C27"/>
    <w:rsid w:val="002956A4"/>
    <w:rsid w:val="002963F7"/>
    <w:rsid w:val="0029657B"/>
    <w:rsid w:val="002A006A"/>
    <w:rsid w:val="002A04D9"/>
    <w:rsid w:val="002A04E4"/>
    <w:rsid w:val="002A0FFD"/>
    <w:rsid w:val="002A11B3"/>
    <w:rsid w:val="002A151A"/>
    <w:rsid w:val="002A1562"/>
    <w:rsid w:val="002A3F51"/>
    <w:rsid w:val="002A45BB"/>
    <w:rsid w:val="002A4A2D"/>
    <w:rsid w:val="002A7E93"/>
    <w:rsid w:val="002B27BC"/>
    <w:rsid w:val="002B4139"/>
    <w:rsid w:val="002B6DEB"/>
    <w:rsid w:val="002C1DF9"/>
    <w:rsid w:val="002C420D"/>
    <w:rsid w:val="002C5512"/>
    <w:rsid w:val="002D1367"/>
    <w:rsid w:val="002D1D43"/>
    <w:rsid w:val="002D644D"/>
    <w:rsid w:val="002D741B"/>
    <w:rsid w:val="002E007B"/>
    <w:rsid w:val="002E1ABC"/>
    <w:rsid w:val="002E369C"/>
    <w:rsid w:val="002E3C4C"/>
    <w:rsid w:val="002E5D81"/>
    <w:rsid w:val="002F18F0"/>
    <w:rsid w:val="002F6D2D"/>
    <w:rsid w:val="0030008F"/>
    <w:rsid w:val="00302BC4"/>
    <w:rsid w:val="00302E60"/>
    <w:rsid w:val="00303B07"/>
    <w:rsid w:val="00305352"/>
    <w:rsid w:val="003107CF"/>
    <w:rsid w:val="00310905"/>
    <w:rsid w:val="00310947"/>
    <w:rsid w:val="00311497"/>
    <w:rsid w:val="00313228"/>
    <w:rsid w:val="003146C0"/>
    <w:rsid w:val="00315F67"/>
    <w:rsid w:val="00320A8E"/>
    <w:rsid w:val="00322323"/>
    <w:rsid w:val="00324392"/>
    <w:rsid w:val="00324C05"/>
    <w:rsid w:val="00325CAB"/>
    <w:rsid w:val="00326289"/>
    <w:rsid w:val="003266C1"/>
    <w:rsid w:val="00327478"/>
    <w:rsid w:val="003274EB"/>
    <w:rsid w:val="00327CA6"/>
    <w:rsid w:val="00330566"/>
    <w:rsid w:val="0033067E"/>
    <w:rsid w:val="00335926"/>
    <w:rsid w:val="00337242"/>
    <w:rsid w:val="003404FE"/>
    <w:rsid w:val="003406D4"/>
    <w:rsid w:val="003417A1"/>
    <w:rsid w:val="003423D6"/>
    <w:rsid w:val="00343B6E"/>
    <w:rsid w:val="00344863"/>
    <w:rsid w:val="00345797"/>
    <w:rsid w:val="0034701D"/>
    <w:rsid w:val="00347F67"/>
    <w:rsid w:val="00351E5C"/>
    <w:rsid w:val="00352F4A"/>
    <w:rsid w:val="00353913"/>
    <w:rsid w:val="00356FED"/>
    <w:rsid w:val="00357AEB"/>
    <w:rsid w:val="00357F5B"/>
    <w:rsid w:val="00360851"/>
    <w:rsid w:val="00363DB7"/>
    <w:rsid w:val="0036458D"/>
    <w:rsid w:val="00365144"/>
    <w:rsid w:val="00367572"/>
    <w:rsid w:val="00371049"/>
    <w:rsid w:val="003725DA"/>
    <w:rsid w:val="00373951"/>
    <w:rsid w:val="00376296"/>
    <w:rsid w:val="0037740F"/>
    <w:rsid w:val="0038128B"/>
    <w:rsid w:val="003813AB"/>
    <w:rsid w:val="00381D2B"/>
    <w:rsid w:val="00382601"/>
    <w:rsid w:val="00383306"/>
    <w:rsid w:val="003849CA"/>
    <w:rsid w:val="00394202"/>
    <w:rsid w:val="003958D4"/>
    <w:rsid w:val="00395DBC"/>
    <w:rsid w:val="00395E34"/>
    <w:rsid w:val="00397E40"/>
    <w:rsid w:val="003A0071"/>
    <w:rsid w:val="003A0156"/>
    <w:rsid w:val="003A291F"/>
    <w:rsid w:val="003A2E50"/>
    <w:rsid w:val="003A4588"/>
    <w:rsid w:val="003A4A90"/>
    <w:rsid w:val="003A66B7"/>
    <w:rsid w:val="003A7221"/>
    <w:rsid w:val="003B0C99"/>
    <w:rsid w:val="003B0EAD"/>
    <w:rsid w:val="003B56C5"/>
    <w:rsid w:val="003B56C8"/>
    <w:rsid w:val="003B7D55"/>
    <w:rsid w:val="003C1773"/>
    <w:rsid w:val="003C2C7C"/>
    <w:rsid w:val="003C4064"/>
    <w:rsid w:val="003C4F4A"/>
    <w:rsid w:val="003C5D1D"/>
    <w:rsid w:val="003C78F5"/>
    <w:rsid w:val="003C7BD6"/>
    <w:rsid w:val="003D01CB"/>
    <w:rsid w:val="003D083F"/>
    <w:rsid w:val="003D0D31"/>
    <w:rsid w:val="003D3397"/>
    <w:rsid w:val="003D366E"/>
    <w:rsid w:val="003D7586"/>
    <w:rsid w:val="003D79A0"/>
    <w:rsid w:val="003E29BA"/>
    <w:rsid w:val="003E3165"/>
    <w:rsid w:val="003E36D7"/>
    <w:rsid w:val="003E521A"/>
    <w:rsid w:val="003E5854"/>
    <w:rsid w:val="003E61D5"/>
    <w:rsid w:val="003E6490"/>
    <w:rsid w:val="003E6A62"/>
    <w:rsid w:val="003E787E"/>
    <w:rsid w:val="003F0421"/>
    <w:rsid w:val="003F0BB4"/>
    <w:rsid w:val="003F0C53"/>
    <w:rsid w:val="003F2711"/>
    <w:rsid w:val="003F28F7"/>
    <w:rsid w:val="003F29D5"/>
    <w:rsid w:val="003F53BC"/>
    <w:rsid w:val="003F755C"/>
    <w:rsid w:val="00401126"/>
    <w:rsid w:val="0040125A"/>
    <w:rsid w:val="004036CC"/>
    <w:rsid w:val="00404008"/>
    <w:rsid w:val="004046FB"/>
    <w:rsid w:val="00410248"/>
    <w:rsid w:val="004108D3"/>
    <w:rsid w:val="00410969"/>
    <w:rsid w:val="00411CB3"/>
    <w:rsid w:val="004133E2"/>
    <w:rsid w:val="004139A9"/>
    <w:rsid w:val="00414EE7"/>
    <w:rsid w:val="00416F1C"/>
    <w:rsid w:val="004200A1"/>
    <w:rsid w:val="00422BA4"/>
    <w:rsid w:val="00424946"/>
    <w:rsid w:val="00425BAB"/>
    <w:rsid w:val="00425FC5"/>
    <w:rsid w:val="0042614F"/>
    <w:rsid w:val="00430A3B"/>
    <w:rsid w:val="00430B1B"/>
    <w:rsid w:val="0043343B"/>
    <w:rsid w:val="00441E98"/>
    <w:rsid w:val="00447276"/>
    <w:rsid w:val="00447C8C"/>
    <w:rsid w:val="0045002A"/>
    <w:rsid w:val="00453074"/>
    <w:rsid w:val="00463A7D"/>
    <w:rsid w:val="00463C4A"/>
    <w:rsid w:val="0046610E"/>
    <w:rsid w:val="00466421"/>
    <w:rsid w:val="00472D8D"/>
    <w:rsid w:val="004733C3"/>
    <w:rsid w:val="00474B19"/>
    <w:rsid w:val="004769E6"/>
    <w:rsid w:val="00477C29"/>
    <w:rsid w:val="004802A6"/>
    <w:rsid w:val="00480B7F"/>
    <w:rsid w:val="0048252C"/>
    <w:rsid w:val="00483F90"/>
    <w:rsid w:val="0048442F"/>
    <w:rsid w:val="00485236"/>
    <w:rsid w:val="00485287"/>
    <w:rsid w:val="004866B6"/>
    <w:rsid w:val="0048721A"/>
    <w:rsid w:val="0049352F"/>
    <w:rsid w:val="00493DF8"/>
    <w:rsid w:val="00495441"/>
    <w:rsid w:val="0049660B"/>
    <w:rsid w:val="004A0129"/>
    <w:rsid w:val="004A5763"/>
    <w:rsid w:val="004A7028"/>
    <w:rsid w:val="004A76DF"/>
    <w:rsid w:val="004B0C37"/>
    <w:rsid w:val="004B3006"/>
    <w:rsid w:val="004B3A24"/>
    <w:rsid w:val="004B592B"/>
    <w:rsid w:val="004B6202"/>
    <w:rsid w:val="004B62BC"/>
    <w:rsid w:val="004B6903"/>
    <w:rsid w:val="004B6FE9"/>
    <w:rsid w:val="004B74E9"/>
    <w:rsid w:val="004C22E4"/>
    <w:rsid w:val="004C3627"/>
    <w:rsid w:val="004C3A3C"/>
    <w:rsid w:val="004C5597"/>
    <w:rsid w:val="004C58FB"/>
    <w:rsid w:val="004C5F99"/>
    <w:rsid w:val="004C6C14"/>
    <w:rsid w:val="004C7AA1"/>
    <w:rsid w:val="004D0E5A"/>
    <w:rsid w:val="004D1212"/>
    <w:rsid w:val="004D3ACC"/>
    <w:rsid w:val="004E11D0"/>
    <w:rsid w:val="004E2588"/>
    <w:rsid w:val="004E30C4"/>
    <w:rsid w:val="004E49A8"/>
    <w:rsid w:val="004E5578"/>
    <w:rsid w:val="004E64A0"/>
    <w:rsid w:val="004E6713"/>
    <w:rsid w:val="004F083A"/>
    <w:rsid w:val="004F4DF8"/>
    <w:rsid w:val="004F574C"/>
    <w:rsid w:val="004F7FB6"/>
    <w:rsid w:val="00500DCF"/>
    <w:rsid w:val="00500DE1"/>
    <w:rsid w:val="00502336"/>
    <w:rsid w:val="0050272F"/>
    <w:rsid w:val="00504514"/>
    <w:rsid w:val="00505A31"/>
    <w:rsid w:val="00505D1C"/>
    <w:rsid w:val="0051136A"/>
    <w:rsid w:val="00512280"/>
    <w:rsid w:val="00512489"/>
    <w:rsid w:val="005134DF"/>
    <w:rsid w:val="0051360F"/>
    <w:rsid w:val="00513E4C"/>
    <w:rsid w:val="005160A0"/>
    <w:rsid w:val="00517598"/>
    <w:rsid w:val="005176FD"/>
    <w:rsid w:val="00517FAA"/>
    <w:rsid w:val="00520D21"/>
    <w:rsid w:val="005211C9"/>
    <w:rsid w:val="00521DB0"/>
    <w:rsid w:val="0052343E"/>
    <w:rsid w:val="005243A6"/>
    <w:rsid w:val="00533337"/>
    <w:rsid w:val="0054160F"/>
    <w:rsid w:val="0054185E"/>
    <w:rsid w:val="00541C8F"/>
    <w:rsid w:val="00542448"/>
    <w:rsid w:val="00542AF7"/>
    <w:rsid w:val="005434AC"/>
    <w:rsid w:val="005438F5"/>
    <w:rsid w:val="00543B40"/>
    <w:rsid w:val="00544189"/>
    <w:rsid w:val="005443AC"/>
    <w:rsid w:val="00544E05"/>
    <w:rsid w:val="00545006"/>
    <w:rsid w:val="005454F9"/>
    <w:rsid w:val="00546F31"/>
    <w:rsid w:val="00551214"/>
    <w:rsid w:val="00551F41"/>
    <w:rsid w:val="00552294"/>
    <w:rsid w:val="00552CDF"/>
    <w:rsid w:val="00552EA8"/>
    <w:rsid w:val="0055320A"/>
    <w:rsid w:val="005550B6"/>
    <w:rsid w:val="00560CAA"/>
    <w:rsid w:val="00562A68"/>
    <w:rsid w:val="00562D67"/>
    <w:rsid w:val="005656A2"/>
    <w:rsid w:val="00565ABA"/>
    <w:rsid w:val="00570250"/>
    <w:rsid w:val="0057044A"/>
    <w:rsid w:val="005742B3"/>
    <w:rsid w:val="005747B2"/>
    <w:rsid w:val="0057671A"/>
    <w:rsid w:val="0057685F"/>
    <w:rsid w:val="00576DD7"/>
    <w:rsid w:val="00580CEF"/>
    <w:rsid w:val="005842AD"/>
    <w:rsid w:val="00585F32"/>
    <w:rsid w:val="00586C24"/>
    <w:rsid w:val="00587393"/>
    <w:rsid w:val="0059043F"/>
    <w:rsid w:val="005943B8"/>
    <w:rsid w:val="00594D52"/>
    <w:rsid w:val="00595F4C"/>
    <w:rsid w:val="00596E75"/>
    <w:rsid w:val="0059719D"/>
    <w:rsid w:val="005973EA"/>
    <w:rsid w:val="005A0817"/>
    <w:rsid w:val="005A2905"/>
    <w:rsid w:val="005A2A0E"/>
    <w:rsid w:val="005A39D0"/>
    <w:rsid w:val="005A4176"/>
    <w:rsid w:val="005A44EA"/>
    <w:rsid w:val="005A63C8"/>
    <w:rsid w:val="005A64F4"/>
    <w:rsid w:val="005A76AB"/>
    <w:rsid w:val="005B0ADA"/>
    <w:rsid w:val="005B0E8D"/>
    <w:rsid w:val="005B1C80"/>
    <w:rsid w:val="005B4CA4"/>
    <w:rsid w:val="005B7692"/>
    <w:rsid w:val="005C06EA"/>
    <w:rsid w:val="005C2A7B"/>
    <w:rsid w:val="005C2AD5"/>
    <w:rsid w:val="005C3AA9"/>
    <w:rsid w:val="005C48C8"/>
    <w:rsid w:val="005C4A84"/>
    <w:rsid w:val="005C5BC9"/>
    <w:rsid w:val="005C73E8"/>
    <w:rsid w:val="005C7ADE"/>
    <w:rsid w:val="005D038A"/>
    <w:rsid w:val="005D12A8"/>
    <w:rsid w:val="005D186C"/>
    <w:rsid w:val="005D501A"/>
    <w:rsid w:val="005D55BF"/>
    <w:rsid w:val="005D61BB"/>
    <w:rsid w:val="005D698F"/>
    <w:rsid w:val="005E17F8"/>
    <w:rsid w:val="005E3CE0"/>
    <w:rsid w:val="005E4948"/>
    <w:rsid w:val="005E500D"/>
    <w:rsid w:val="005E7FB1"/>
    <w:rsid w:val="005F2947"/>
    <w:rsid w:val="005F2D0A"/>
    <w:rsid w:val="005F45EC"/>
    <w:rsid w:val="005F6BC4"/>
    <w:rsid w:val="005F6BF7"/>
    <w:rsid w:val="005F6F31"/>
    <w:rsid w:val="005F72E3"/>
    <w:rsid w:val="005F7808"/>
    <w:rsid w:val="00600405"/>
    <w:rsid w:val="006004BA"/>
    <w:rsid w:val="00601079"/>
    <w:rsid w:val="00602070"/>
    <w:rsid w:val="006042D4"/>
    <w:rsid w:val="0060674D"/>
    <w:rsid w:val="00606AF9"/>
    <w:rsid w:val="00606CF3"/>
    <w:rsid w:val="0060748F"/>
    <w:rsid w:val="00607CBE"/>
    <w:rsid w:val="0061094E"/>
    <w:rsid w:val="00612369"/>
    <w:rsid w:val="00614D63"/>
    <w:rsid w:val="00614FE7"/>
    <w:rsid w:val="00617C11"/>
    <w:rsid w:val="00621757"/>
    <w:rsid w:val="00622113"/>
    <w:rsid w:val="00625B2C"/>
    <w:rsid w:val="00627222"/>
    <w:rsid w:val="006275CC"/>
    <w:rsid w:val="00635B33"/>
    <w:rsid w:val="006378A7"/>
    <w:rsid w:val="00640BAB"/>
    <w:rsid w:val="00640FBD"/>
    <w:rsid w:val="00645DF7"/>
    <w:rsid w:val="00646658"/>
    <w:rsid w:val="00646CC7"/>
    <w:rsid w:val="006478A5"/>
    <w:rsid w:val="006505B2"/>
    <w:rsid w:val="00651791"/>
    <w:rsid w:val="006536C0"/>
    <w:rsid w:val="006549AB"/>
    <w:rsid w:val="00655369"/>
    <w:rsid w:val="0065558B"/>
    <w:rsid w:val="00656F50"/>
    <w:rsid w:val="00663107"/>
    <w:rsid w:val="00663E7C"/>
    <w:rsid w:val="0066751C"/>
    <w:rsid w:val="006676ED"/>
    <w:rsid w:val="0067063B"/>
    <w:rsid w:val="0067145B"/>
    <w:rsid w:val="0067196A"/>
    <w:rsid w:val="00672078"/>
    <w:rsid w:val="006720AA"/>
    <w:rsid w:val="00672BEE"/>
    <w:rsid w:val="00673623"/>
    <w:rsid w:val="00674470"/>
    <w:rsid w:val="0067471A"/>
    <w:rsid w:val="006752EE"/>
    <w:rsid w:val="00675AE4"/>
    <w:rsid w:val="00676B80"/>
    <w:rsid w:val="00682725"/>
    <w:rsid w:val="00690B95"/>
    <w:rsid w:val="00691141"/>
    <w:rsid w:val="00692BE2"/>
    <w:rsid w:val="0069334C"/>
    <w:rsid w:val="0069357E"/>
    <w:rsid w:val="0069466C"/>
    <w:rsid w:val="0069473C"/>
    <w:rsid w:val="00694C22"/>
    <w:rsid w:val="00697683"/>
    <w:rsid w:val="006A01E9"/>
    <w:rsid w:val="006A1079"/>
    <w:rsid w:val="006A1DC1"/>
    <w:rsid w:val="006A3BF0"/>
    <w:rsid w:val="006A73A1"/>
    <w:rsid w:val="006A7D55"/>
    <w:rsid w:val="006B0DDD"/>
    <w:rsid w:val="006B1B92"/>
    <w:rsid w:val="006B4A71"/>
    <w:rsid w:val="006C317D"/>
    <w:rsid w:val="006C3514"/>
    <w:rsid w:val="006C5ACD"/>
    <w:rsid w:val="006C661E"/>
    <w:rsid w:val="006C693F"/>
    <w:rsid w:val="006C717B"/>
    <w:rsid w:val="006C7C69"/>
    <w:rsid w:val="006D1BCC"/>
    <w:rsid w:val="006D2085"/>
    <w:rsid w:val="006D32D8"/>
    <w:rsid w:val="006D48E5"/>
    <w:rsid w:val="006D767D"/>
    <w:rsid w:val="006E07D3"/>
    <w:rsid w:val="006E135D"/>
    <w:rsid w:val="006E4AAF"/>
    <w:rsid w:val="006E52DD"/>
    <w:rsid w:val="006E63C0"/>
    <w:rsid w:val="006F0EF4"/>
    <w:rsid w:val="006F26B6"/>
    <w:rsid w:val="006F312F"/>
    <w:rsid w:val="006F345D"/>
    <w:rsid w:val="006F37C0"/>
    <w:rsid w:val="006F5044"/>
    <w:rsid w:val="006F527F"/>
    <w:rsid w:val="006F57ED"/>
    <w:rsid w:val="006F5D9F"/>
    <w:rsid w:val="006F61E4"/>
    <w:rsid w:val="006F6ACC"/>
    <w:rsid w:val="006F70CB"/>
    <w:rsid w:val="00703ADB"/>
    <w:rsid w:val="007040C3"/>
    <w:rsid w:val="007040FA"/>
    <w:rsid w:val="00706976"/>
    <w:rsid w:val="00711412"/>
    <w:rsid w:val="0071639A"/>
    <w:rsid w:val="007179C7"/>
    <w:rsid w:val="00720861"/>
    <w:rsid w:val="00722AE5"/>
    <w:rsid w:val="00722F92"/>
    <w:rsid w:val="0072340A"/>
    <w:rsid w:val="00724623"/>
    <w:rsid w:val="007273EA"/>
    <w:rsid w:val="0072752D"/>
    <w:rsid w:val="00732DE8"/>
    <w:rsid w:val="00734B37"/>
    <w:rsid w:val="00734F43"/>
    <w:rsid w:val="00735377"/>
    <w:rsid w:val="00735AD4"/>
    <w:rsid w:val="00735DD4"/>
    <w:rsid w:val="00735DDE"/>
    <w:rsid w:val="00736E87"/>
    <w:rsid w:val="00737C1F"/>
    <w:rsid w:val="00741727"/>
    <w:rsid w:val="00742F4F"/>
    <w:rsid w:val="007442A1"/>
    <w:rsid w:val="00744E77"/>
    <w:rsid w:val="007467E6"/>
    <w:rsid w:val="00746CCB"/>
    <w:rsid w:val="0075512F"/>
    <w:rsid w:val="007645A9"/>
    <w:rsid w:val="00764897"/>
    <w:rsid w:val="00765453"/>
    <w:rsid w:val="00765CE7"/>
    <w:rsid w:val="00766455"/>
    <w:rsid w:val="00773E6A"/>
    <w:rsid w:val="0077456E"/>
    <w:rsid w:val="00776D2E"/>
    <w:rsid w:val="00781A56"/>
    <w:rsid w:val="00783308"/>
    <w:rsid w:val="0078361A"/>
    <w:rsid w:val="00785D2B"/>
    <w:rsid w:val="00787075"/>
    <w:rsid w:val="007875D1"/>
    <w:rsid w:val="007875E8"/>
    <w:rsid w:val="00794574"/>
    <w:rsid w:val="00794D54"/>
    <w:rsid w:val="0079654D"/>
    <w:rsid w:val="007965AB"/>
    <w:rsid w:val="007A0733"/>
    <w:rsid w:val="007A0AEE"/>
    <w:rsid w:val="007A3639"/>
    <w:rsid w:val="007A43E0"/>
    <w:rsid w:val="007A4C8C"/>
    <w:rsid w:val="007A526A"/>
    <w:rsid w:val="007A717C"/>
    <w:rsid w:val="007B5A50"/>
    <w:rsid w:val="007B5C6D"/>
    <w:rsid w:val="007B7833"/>
    <w:rsid w:val="007C1515"/>
    <w:rsid w:val="007C3047"/>
    <w:rsid w:val="007C5146"/>
    <w:rsid w:val="007C5A85"/>
    <w:rsid w:val="007D015E"/>
    <w:rsid w:val="007D24F8"/>
    <w:rsid w:val="007D671D"/>
    <w:rsid w:val="007E1866"/>
    <w:rsid w:val="007E220E"/>
    <w:rsid w:val="007E392D"/>
    <w:rsid w:val="007E397B"/>
    <w:rsid w:val="007E69B2"/>
    <w:rsid w:val="007F35FA"/>
    <w:rsid w:val="007F4494"/>
    <w:rsid w:val="007F582E"/>
    <w:rsid w:val="00800F1A"/>
    <w:rsid w:val="00803AE8"/>
    <w:rsid w:val="00803F2B"/>
    <w:rsid w:val="00807F13"/>
    <w:rsid w:val="00810578"/>
    <w:rsid w:val="00812795"/>
    <w:rsid w:val="00813A6C"/>
    <w:rsid w:val="00816011"/>
    <w:rsid w:val="008163C8"/>
    <w:rsid w:val="008169FE"/>
    <w:rsid w:val="00823E01"/>
    <w:rsid w:val="0082555C"/>
    <w:rsid w:val="008256FB"/>
    <w:rsid w:val="00825D40"/>
    <w:rsid w:val="00827FF8"/>
    <w:rsid w:val="008312CE"/>
    <w:rsid w:val="008324A6"/>
    <w:rsid w:val="00836AC6"/>
    <w:rsid w:val="00841FD4"/>
    <w:rsid w:val="00843B48"/>
    <w:rsid w:val="008441DC"/>
    <w:rsid w:val="00851123"/>
    <w:rsid w:val="00853020"/>
    <w:rsid w:val="00856929"/>
    <w:rsid w:val="008575ED"/>
    <w:rsid w:val="008579BC"/>
    <w:rsid w:val="00857FF1"/>
    <w:rsid w:val="00860882"/>
    <w:rsid w:val="0086129C"/>
    <w:rsid w:val="008612B6"/>
    <w:rsid w:val="00864B23"/>
    <w:rsid w:val="00864F2F"/>
    <w:rsid w:val="00865042"/>
    <w:rsid w:val="00865CB7"/>
    <w:rsid w:val="008707C4"/>
    <w:rsid w:val="008709E0"/>
    <w:rsid w:val="00871281"/>
    <w:rsid w:val="008745B2"/>
    <w:rsid w:val="008767DF"/>
    <w:rsid w:val="00877589"/>
    <w:rsid w:val="00880EF0"/>
    <w:rsid w:val="00883600"/>
    <w:rsid w:val="00883A54"/>
    <w:rsid w:val="008841CF"/>
    <w:rsid w:val="00884FD6"/>
    <w:rsid w:val="008855F4"/>
    <w:rsid w:val="00891239"/>
    <w:rsid w:val="008947F4"/>
    <w:rsid w:val="008958F7"/>
    <w:rsid w:val="008967A6"/>
    <w:rsid w:val="00896D6A"/>
    <w:rsid w:val="008A0524"/>
    <w:rsid w:val="008A0B92"/>
    <w:rsid w:val="008A535F"/>
    <w:rsid w:val="008A5464"/>
    <w:rsid w:val="008A5958"/>
    <w:rsid w:val="008A634B"/>
    <w:rsid w:val="008B03C6"/>
    <w:rsid w:val="008B0C28"/>
    <w:rsid w:val="008B19D7"/>
    <w:rsid w:val="008B25A4"/>
    <w:rsid w:val="008B32BA"/>
    <w:rsid w:val="008B70AA"/>
    <w:rsid w:val="008B7270"/>
    <w:rsid w:val="008B7718"/>
    <w:rsid w:val="008B7B8A"/>
    <w:rsid w:val="008C11C6"/>
    <w:rsid w:val="008C12B8"/>
    <w:rsid w:val="008C2223"/>
    <w:rsid w:val="008C5482"/>
    <w:rsid w:val="008C703E"/>
    <w:rsid w:val="008C7872"/>
    <w:rsid w:val="008D01E9"/>
    <w:rsid w:val="008D0584"/>
    <w:rsid w:val="008D1237"/>
    <w:rsid w:val="008D33C4"/>
    <w:rsid w:val="008D53A9"/>
    <w:rsid w:val="008D6999"/>
    <w:rsid w:val="008E16C6"/>
    <w:rsid w:val="008E26B8"/>
    <w:rsid w:val="008E2FAF"/>
    <w:rsid w:val="008E4ABF"/>
    <w:rsid w:val="008E5048"/>
    <w:rsid w:val="008E75B8"/>
    <w:rsid w:val="008F0432"/>
    <w:rsid w:val="008F1521"/>
    <w:rsid w:val="008F1FC4"/>
    <w:rsid w:val="008F28AC"/>
    <w:rsid w:val="008F2D40"/>
    <w:rsid w:val="008F342A"/>
    <w:rsid w:val="008F59A8"/>
    <w:rsid w:val="008F5A7C"/>
    <w:rsid w:val="008F5A90"/>
    <w:rsid w:val="008F6899"/>
    <w:rsid w:val="008F7495"/>
    <w:rsid w:val="008F7ABC"/>
    <w:rsid w:val="009035A7"/>
    <w:rsid w:val="0090593F"/>
    <w:rsid w:val="00906817"/>
    <w:rsid w:val="00906923"/>
    <w:rsid w:val="00911920"/>
    <w:rsid w:val="009174A2"/>
    <w:rsid w:val="00922FB6"/>
    <w:rsid w:val="00924137"/>
    <w:rsid w:val="009258DF"/>
    <w:rsid w:val="00930C49"/>
    <w:rsid w:val="0093174D"/>
    <w:rsid w:val="00932E4A"/>
    <w:rsid w:val="00934C4B"/>
    <w:rsid w:val="00935B83"/>
    <w:rsid w:val="00935DCA"/>
    <w:rsid w:val="00936643"/>
    <w:rsid w:val="0094003D"/>
    <w:rsid w:val="00941EE4"/>
    <w:rsid w:val="00943D10"/>
    <w:rsid w:val="009446AB"/>
    <w:rsid w:val="009459C6"/>
    <w:rsid w:val="00947B4E"/>
    <w:rsid w:val="00950D38"/>
    <w:rsid w:val="00950E80"/>
    <w:rsid w:val="0095125C"/>
    <w:rsid w:val="00951CBE"/>
    <w:rsid w:val="00954D25"/>
    <w:rsid w:val="009553D5"/>
    <w:rsid w:val="0095600F"/>
    <w:rsid w:val="00956D2E"/>
    <w:rsid w:val="0096162C"/>
    <w:rsid w:val="00962A43"/>
    <w:rsid w:val="00964C5F"/>
    <w:rsid w:val="00964D3B"/>
    <w:rsid w:val="00974C6B"/>
    <w:rsid w:val="00975B73"/>
    <w:rsid w:val="009761F1"/>
    <w:rsid w:val="009804C2"/>
    <w:rsid w:val="009831D2"/>
    <w:rsid w:val="00983274"/>
    <w:rsid w:val="00984306"/>
    <w:rsid w:val="00984B8D"/>
    <w:rsid w:val="00985979"/>
    <w:rsid w:val="00987B33"/>
    <w:rsid w:val="0099053D"/>
    <w:rsid w:val="00990D15"/>
    <w:rsid w:val="00990D7D"/>
    <w:rsid w:val="009940F7"/>
    <w:rsid w:val="009948DD"/>
    <w:rsid w:val="00994C61"/>
    <w:rsid w:val="00996839"/>
    <w:rsid w:val="009A0765"/>
    <w:rsid w:val="009A0C32"/>
    <w:rsid w:val="009A1B97"/>
    <w:rsid w:val="009A1D54"/>
    <w:rsid w:val="009A30E0"/>
    <w:rsid w:val="009A49B1"/>
    <w:rsid w:val="009A5119"/>
    <w:rsid w:val="009A625F"/>
    <w:rsid w:val="009B2EF7"/>
    <w:rsid w:val="009B574E"/>
    <w:rsid w:val="009B63E7"/>
    <w:rsid w:val="009B6401"/>
    <w:rsid w:val="009B79F7"/>
    <w:rsid w:val="009B7D97"/>
    <w:rsid w:val="009C0599"/>
    <w:rsid w:val="009C1873"/>
    <w:rsid w:val="009C3394"/>
    <w:rsid w:val="009C3C94"/>
    <w:rsid w:val="009C5FC5"/>
    <w:rsid w:val="009C7BD1"/>
    <w:rsid w:val="009D131F"/>
    <w:rsid w:val="009D1548"/>
    <w:rsid w:val="009D242B"/>
    <w:rsid w:val="009D6180"/>
    <w:rsid w:val="009D62BB"/>
    <w:rsid w:val="009D6DC0"/>
    <w:rsid w:val="009D75B3"/>
    <w:rsid w:val="009D794A"/>
    <w:rsid w:val="009E0D79"/>
    <w:rsid w:val="009E0E09"/>
    <w:rsid w:val="009E0FC0"/>
    <w:rsid w:val="009E10E1"/>
    <w:rsid w:val="009E27D9"/>
    <w:rsid w:val="009E2A11"/>
    <w:rsid w:val="009E489B"/>
    <w:rsid w:val="009E6EAC"/>
    <w:rsid w:val="00A01D2F"/>
    <w:rsid w:val="00A036AE"/>
    <w:rsid w:val="00A047D8"/>
    <w:rsid w:val="00A072E1"/>
    <w:rsid w:val="00A07CF6"/>
    <w:rsid w:val="00A100D6"/>
    <w:rsid w:val="00A10573"/>
    <w:rsid w:val="00A118C9"/>
    <w:rsid w:val="00A13048"/>
    <w:rsid w:val="00A13E67"/>
    <w:rsid w:val="00A150C9"/>
    <w:rsid w:val="00A168E3"/>
    <w:rsid w:val="00A16A57"/>
    <w:rsid w:val="00A16DF6"/>
    <w:rsid w:val="00A200E6"/>
    <w:rsid w:val="00A2010C"/>
    <w:rsid w:val="00A2030B"/>
    <w:rsid w:val="00A2173F"/>
    <w:rsid w:val="00A25030"/>
    <w:rsid w:val="00A26C9D"/>
    <w:rsid w:val="00A26E15"/>
    <w:rsid w:val="00A2706C"/>
    <w:rsid w:val="00A3306A"/>
    <w:rsid w:val="00A35BF1"/>
    <w:rsid w:val="00A41188"/>
    <w:rsid w:val="00A43103"/>
    <w:rsid w:val="00A449DE"/>
    <w:rsid w:val="00A44A08"/>
    <w:rsid w:val="00A462B1"/>
    <w:rsid w:val="00A475B0"/>
    <w:rsid w:val="00A47F03"/>
    <w:rsid w:val="00A5154B"/>
    <w:rsid w:val="00A5177C"/>
    <w:rsid w:val="00A521FC"/>
    <w:rsid w:val="00A52599"/>
    <w:rsid w:val="00A53C39"/>
    <w:rsid w:val="00A540A4"/>
    <w:rsid w:val="00A5715D"/>
    <w:rsid w:val="00A612CF"/>
    <w:rsid w:val="00A62797"/>
    <w:rsid w:val="00A633E2"/>
    <w:rsid w:val="00A63600"/>
    <w:rsid w:val="00A652FA"/>
    <w:rsid w:val="00A72323"/>
    <w:rsid w:val="00A72F21"/>
    <w:rsid w:val="00A73D11"/>
    <w:rsid w:val="00A7590C"/>
    <w:rsid w:val="00A77A8B"/>
    <w:rsid w:val="00A77CD1"/>
    <w:rsid w:val="00A77FD0"/>
    <w:rsid w:val="00A800A0"/>
    <w:rsid w:val="00A80571"/>
    <w:rsid w:val="00A83A58"/>
    <w:rsid w:val="00A84005"/>
    <w:rsid w:val="00A853DF"/>
    <w:rsid w:val="00A85E0A"/>
    <w:rsid w:val="00A87D78"/>
    <w:rsid w:val="00A87FDC"/>
    <w:rsid w:val="00A904B6"/>
    <w:rsid w:val="00A951DE"/>
    <w:rsid w:val="00A95801"/>
    <w:rsid w:val="00A95AEF"/>
    <w:rsid w:val="00AA23DE"/>
    <w:rsid w:val="00AA4DF3"/>
    <w:rsid w:val="00AB0777"/>
    <w:rsid w:val="00AB0C96"/>
    <w:rsid w:val="00AB19A6"/>
    <w:rsid w:val="00AB1D0E"/>
    <w:rsid w:val="00AB3158"/>
    <w:rsid w:val="00AB3C15"/>
    <w:rsid w:val="00AB5736"/>
    <w:rsid w:val="00AB5D30"/>
    <w:rsid w:val="00AB61FD"/>
    <w:rsid w:val="00AC0E1F"/>
    <w:rsid w:val="00AC1C07"/>
    <w:rsid w:val="00AD0993"/>
    <w:rsid w:val="00AD181F"/>
    <w:rsid w:val="00AD2FA0"/>
    <w:rsid w:val="00AD424C"/>
    <w:rsid w:val="00AD534C"/>
    <w:rsid w:val="00AD5C05"/>
    <w:rsid w:val="00AD6485"/>
    <w:rsid w:val="00AD77BE"/>
    <w:rsid w:val="00AE2302"/>
    <w:rsid w:val="00AE43A5"/>
    <w:rsid w:val="00AE44D4"/>
    <w:rsid w:val="00AE6513"/>
    <w:rsid w:val="00AF0D98"/>
    <w:rsid w:val="00AF140E"/>
    <w:rsid w:val="00AF1621"/>
    <w:rsid w:val="00AF4659"/>
    <w:rsid w:val="00AF5091"/>
    <w:rsid w:val="00AF596A"/>
    <w:rsid w:val="00AF59F2"/>
    <w:rsid w:val="00AF7599"/>
    <w:rsid w:val="00AF76D7"/>
    <w:rsid w:val="00AF7C70"/>
    <w:rsid w:val="00B00CB3"/>
    <w:rsid w:val="00B023D3"/>
    <w:rsid w:val="00B02AA4"/>
    <w:rsid w:val="00B03B23"/>
    <w:rsid w:val="00B04EA1"/>
    <w:rsid w:val="00B14187"/>
    <w:rsid w:val="00B141D5"/>
    <w:rsid w:val="00B154A7"/>
    <w:rsid w:val="00B15AB0"/>
    <w:rsid w:val="00B21006"/>
    <w:rsid w:val="00B213CE"/>
    <w:rsid w:val="00B234A1"/>
    <w:rsid w:val="00B2375D"/>
    <w:rsid w:val="00B26569"/>
    <w:rsid w:val="00B2727C"/>
    <w:rsid w:val="00B378FC"/>
    <w:rsid w:val="00B41A3D"/>
    <w:rsid w:val="00B43A25"/>
    <w:rsid w:val="00B46A6E"/>
    <w:rsid w:val="00B47C29"/>
    <w:rsid w:val="00B525CC"/>
    <w:rsid w:val="00B54D28"/>
    <w:rsid w:val="00B55406"/>
    <w:rsid w:val="00B55D9D"/>
    <w:rsid w:val="00B578D3"/>
    <w:rsid w:val="00B61AC2"/>
    <w:rsid w:val="00B62620"/>
    <w:rsid w:val="00B62D86"/>
    <w:rsid w:val="00B63477"/>
    <w:rsid w:val="00B63619"/>
    <w:rsid w:val="00B638B2"/>
    <w:rsid w:val="00B63A49"/>
    <w:rsid w:val="00B65516"/>
    <w:rsid w:val="00B661E2"/>
    <w:rsid w:val="00B66BFA"/>
    <w:rsid w:val="00B67570"/>
    <w:rsid w:val="00B71C6B"/>
    <w:rsid w:val="00B72BCC"/>
    <w:rsid w:val="00B7513D"/>
    <w:rsid w:val="00B7735E"/>
    <w:rsid w:val="00B82953"/>
    <w:rsid w:val="00B83527"/>
    <w:rsid w:val="00B83594"/>
    <w:rsid w:val="00B86A4E"/>
    <w:rsid w:val="00B86D86"/>
    <w:rsid w:val="00B86DA0"/>
    <w:rsid w:val="00B912F9"/>
    <w:rsid w:val="00B9177E"/>
    <w:rsid w:val="00B9289A"/>
    <w:rsid w:val="00B92A0F"/>
    <w:rsid w:val="00B94ED5"/>
    <w:rsid w:val="00B97AA7"/>
    <w:rsid w:val="00BA0F5C"/>
    <w:rsid w:val="00BA18E1"/>
    <w:rsid w:val="00BA1986"/>
    <w:rsid w:val="00BA375A"/>
    <w:rsid w:val="00BA684A"/>
    <w:rsid w:val="00BA7E4B"/>
    <w:rsid w:val="00BB0DB5"/>
    <w:rsid w:val="00BB2A30"/>
    <w:rsid w:val="00BC440E"/>
    <w:rsid w:val="00BC4572"/>
    <w:rsid w:val="00BC554B"/>
    <w:rsid w:val="00BC55DA"/>
    <w:rsid w:val="00BC67DC"/>
    <w:rsid w:val="00BC6DC2"/>
    <w:rsid w:val="00BC7585"/>
    <w:rsid w:val="00BD02FE"/>
    <w:rsid w:val="00BD0811"/>
    <w:rsid w:val="00BD18B8"/>
    <w:rsid w:val="00BD1930"/>
    <w:rsid w:val="00BD6339"/>
    <w:rsid w:val="00BD6F66"/>
    <w:rsid w:val="00BD79E1"/>
    <w:rsid w:val="00BE3441"/>
    <w:rsid w:val="00BE3DBD"/>
    <w:rsid w:val="00BE489F"/>
    <w:rsid w:val="00BE48B6"/>
    <w:rsid w:val="00BE5DB7"/>
    <w:rsid w:val="00BF01FD"/>
    <w:rsid w:val="00BF0857"/>
    <w:rsid w:val="00BF1DA5"/>
    <w:rsid w:val="00BF2DD3"/>
    <w:rsid w:val="00BF3AAB"/>
    <w:rsid w:val="00BF4BC9"/>
    <w:rsid w:val="00BF53EE"/>
    <w:rsid w:val="00C00297"/>
    <w:rsid w:val="00C01750"/>
    <w:rsid w:val="00C01B51"/>
    <w:rsid w:val="00C039DF"/>
    <w:rsid w:val="00C051A2"/>
    <w:rsid w:val="00C06728"/>
    <w:rsid w:val="00C121CF"/>
    <w:rsid w:val="00C13BBE"/>
    <w:rsid w:val="00C149A1"/>
    <w:rsid w:val="00C15786"/>
    <w:rsid w:val="00C17CEF"/>
    <w:rsid w:val="00C2160A"/>
    <w:rsid w:val="00C22BA2"/>
    <w:rsid w:val="00C23AC4"/>
    <w:rsid w:val="00C2583A"/>
    <w:rsid w:val="00C26DA5"/>
    <w:rsid w:val="00C3054D"/>
    <w:rsid w:val="00C30598"/>
    <w:rsid w:val="00C3192D"/>
    <w:rsid w:val="00C31ECB"/>
    <w:rsid w:val="00C33246"/>
    <w:rsid w:val="00C33F92"/>
    <w:rsid w:val="00C34BB1"/>
    <w:rsid w:val="00C35632"/>
    <w:rsid w:val="00C35AD1"/>
    <w:rsid w:val="00C377D2"/>
    <w:rsid w:val="00C37955"/>
    <w:rsid w:val="00C40370"/>
    <w:rsid w:val="00C415E1"/>
    <w:rsid w:val="00C42B78"/>
    <w:rsid w:val="00C4573B"/>
    <w:rsid w:val="00C4623B"/>
    <w:rsid w:val="00C469DF"/>
    <w:rsid w:val="00C50596"/>
    <w:rsid w:val="00C51E13"/>
    <w:rsid w:val="00C52B07"/>
    <w:rsid w:val="00C567EB"/>
    <w:rsid w:val="00C605DE"/>
    <w:rsid w:val="00C62A51"/>
    <w:rsid w:val="00C62E03"/>
    <w:rsid w:val="00C634E2"/>
    <w:rsid w:val="00C63529"/>
    <w:rsid w:val="00C64469"/>
    <w:rsid w:val="00C650D1"/>
    <w:rsid w:val="00C6532F"/>
    <w:rsid w:val="00C65C9D"/>
    <w:rsid w:val="00C65D45"/>
    <w:rsid w:val="00C6653E"/>
    <w:rsid w:val="00C70710"/>
    <w:rsid w:val="00C713F9"/>
    <w:rsid w:val="00C72543"/>
    <w:rsid w:val="00C72ADC"/>
    <w:rsid w:val="00C72EB7"/>
    <w:rsid w:val="00C74157"/>
    <w:rsid w:val="00C74687"/>
    <w:rsid w:val="00C76458"/>
    <w:rsid w:val="00C76BE5"/>
    <w:rsid w:val="00C80E04"/>
    <w:rsid w:val="00C82046"/>
    <w:rsid w:val="00C829C9"/>
    <w:rsid w:val="00C83C80"/>
    <w:rsid w:val="00C84EE2"/>
    <w:rsid w:val="00C861D3"/>
    <w:rsid w:val="00C874D6"/>
    <w:rsid w:val="00C87F6C"/>
    <w:rsid w:val="00C90E1F"/>
    <w:rsid w:val="00C924F9"/>
    <w:rsid w:val="00C978BF"/>
    <w:rsid w:val="00CA1976"/>
    <w:rsid w:val="00CA2AA2"/>
    <w:rsid w:val="00CA6D7C"/>
    <w:rsid w:val="00CA6DA7"/>
    <w:rsid w:val="00CB03B4"/>
    <w:rsid w:val="00CB04B9"/>
    <w:rsid w:val="00CB5D53"/>
    <w:rsid w:val="00CB6915"/>
    <w:rsid w:val="00CB6D5E"/>
    <w:rsid w:val="00CC2132"/>
    <w:rsid w:val="00CC2EC2"/>
    <w:rsid w:val="00CC4905"/>
    <w:rsid w:val="00CC6E0C"/>
    <w:rsid w:val="00CD54E8"/>
    <w:rsid w:val="00CD75FF"/>
    <w:rsid w:val="00CD7F92"/>
    <w:rsid w:val="00CE12D8"/>
    <w:rsid w:val="00CE1384"/>
    <w:rsid w:val="00CE7D29"/>
    <w:rsid w:val="00CE7F5D"/>
    <w:rsid w:val="00CF0CA2"/>
    <w:rsid w:val="00CF17D8"/>
    <w:rsid w:val="00CF2325"/>
    <w:rsid w:val="00CF361A"/>
    <w:rsid w:val="00CF43DC"/>
    <w:rsid w:val="00CF45D5"/>
    <w:rsid w:val="00CF55B3"/>
    <w:rsid w:val="00CF6730"/>
    <w:rsid w:val="00CF7C99"/>
    <w:rsid w:val="00D001DE"/>
    <w:rsid w:val="00D00D92"/>
    <w:rsid w:val="00D02896"/>
    <w:rsid w:val="00D0585E"/>
    <w:rsid w:val="00D07F42"/>
    <w:rsid w:val="00D137B3"/>
    <w:rsid w:val="00D13990"/>
    <w:rsid w:val="00D24CD9"/>
    <w:rsid w:val="00D255EA"/>
    <w:rsid w:val="00D27932"/>
    <w:rsid w:val="00D32D51"/>
    <w:rsid w:val="00D3348D"/>
    <w:rsid w:val="00D34A71"/>
    <w:rsid w:val="00D35E06"/>
    <w:rsid w:val="00D362CD"/>
    <w:rsid w:val="00D3699F"/>
    <w:rsid w:val="00D4090A"/>
    <w:rsid w:val="00D40975"/>
    <w:rsid w:val="00D41029"/>
    <w:rsid w:val="00D41591"/>
    <w:rsid w:val="00D42CE8"/>
    <w:rsid w:val="00D42E5F"/>
    <w:rsid w:val="00D514C1"/>
    <w:rsid w:val="00D519D8"/>
    <w:rsid w:val="00D5281F"/>
    <w:rsid w:val="00D5431D"/>
    <w:rsid w:val="00D550C7"/>
    <w:rsid w:val="00D57070"/>
    <w:rsid w:val="00D579BA"/>
    <w:rsid w:val="00D57C78"/>
    <w:rsid w:val="00D57D8B"/>
    <w:rsid w:val="00D6243D"/>
    <w:rsid w:val="00D63141"/>
    <w:rsid w:val="00D63880"/>
    <w:rsid w:val="00D63C2B"/>
    <w:rsid w:val="00D63ED0"/>
    <w:rsid w:val="00D64486"/>
    <w:rsid w:val="00D64726"/>
    <w:rsid w:val="00D66A2E"/>
    <w:rsid w:val="00D705CA"/>
    <w:rsid w:val="00D7086A"/>
    <w:rsid w:val="00D71E60"/>
    <w:rsid w:val="00D724CF"/>
    <w:rsid w:val="00D74000"/>
    <w:rsid w:val="00D7517E"/>
    <w:rsid w:val="00D77F1E"/>
    <w:rsid w:val="00D82E74"/>
    <w:rsid w:val="00D83E6A"/>
    <w:rsid w:val="00D84BE7"/>
    <w:rsid w:val="00D86964"/>
    <w:rsid w:val="00D86B2E"/>
    <w:rsid w:val="00D86CB7"/>
    <w:rsid w:val="00D876C3"/>
    <w:rsid w:val="00D878FA"/>
    <w:rsid w:val="00D9232D"/>
    <w:rsid w:val="00D9500A"/>
    <w:rsid w:val="00D9538E"/>
    <w:rsid w:val="00D965B3"/>
    <w:rsid w:val="00D978B2"/>
    <w:rsid w:val="00DA16FA"/>
    <w:rsid w:val="00DA26AF"/>
    <w:rsid w:val="00DA310F"/>
    <w:rsid w:val="00DA3B30"/>
    <w:rsid w:val="00DA52A1"/>
    <w:rsid w:val="00DA754B"/>
    <w:rsid w:val="00DA79CF"/>
    <w:rsid w:val="00DB00E9"/>
    <w:rsid w:val="00DB04B8"/>
    <w:rsid w:val="00DB13CA"/>
    <w:rsid w:val="00DB16C3"/>
    <w:rsid w:val="00DB6C24"/>
    <w:rsid w:val="00DB6C42"/>
    <w:rsid w:val="00DB772D"/>
    <w:rsid w:val="00DC036D"/>
    <w:rsid w:val="00DC23C0"/>
    <w:rsid w:val="00DC3E53"/>
    <w:rsid w:val="00DC5FBB"/>
    <w:rsid w:val="00DC60C9"/>
    <w:rsid w:val="00DC707E"/>
    <w:rsid w:val="00DC7E87"/>
    <w:rsid w:val="00DD0B1C"/>
    <w:rsid w:val="00DD1C73"/>
    <w:rsid w:val="00DD215D"/>
    <w:rsid w:val="00DD41D1"/>
    <w:rsid w:val="00DD49F7"/>
    <w:rsid w:val="00DD53B8"/>
    <w:rsid w:val="00DD5719"/>
    <w:rsid w:val="00DD701B"/>
    <w:rsid w:val="00DE0991"/>
    <w:rsid w:val="00DE172E"/>
    <w:rsid w:val="00DE5611"/>
    <w:rsid w:val="00DE60D0"/>
    <w:rsid w:val="00DE6694"/>
    <w:rsid w:val="00DF173E"/>
    <w:rsid w:val="00DF21D8"/>
    <w:rsid w:val="00DF279F"/>
    <w:rsid w:val="00DF3479"/>
    <w:rsid w:val="00DF35C4"/>
    <w:rsid w:val="00DF624A"/>
    <w:rsid w:val="00DF67D5"/>
    <w:rsid w:val="00E009CE"/>
    <w:rsid w:val="00E03B74"/>
    <w:rsid w:val="00E05035"/>
    <w:rsid w:val="00E06311"/>
    <w:rsid w:val="00E06507"/>
    <w:rsid w:val="00E10277"/>
    <w:rsid w:val="00E116A8"/>
    <w:rsid w:val="00E11888"/>
    <w:rsid w:val="00E13135"/>
    <w:rsid w:val="00E1386A"/>
    <w:rsid w:val="00E13B6F"/>
    <w:rsid w:val="00E14705"/>
    <w:rsid w:val="00E14E5B"/>
    <w:rsid w:val="00E177A2"/>
    <w:rsid w:val="00E17959"/>
    <w:rsid w:val="00E2102A"/>
    <w:rsid w:val="00E22C7C"/>
    <w:rsid w:val="00E22D34"/>
    <w:rsid w:val="00E23B6E"/>
    <w:rsid w:val="00E24831"/>
    <w:rsid w:val="00E24D39"/>
    <w:rsid w:val="00E24D91"/>
    <w:rsid w:val="00E26BB1"/>
    <w:rsid w:val="00E2793B"/>
    <w:rsid w:val="00E2795E"/>
    <w:rsid w:val="00E300FC"/>
    <w:rsid w:val="00E309A7"/>
    <w:rsid w:val="00E32B95"/>
    <w:rsid w:val="00E33157"/>
    <w:rsid w:val="00E3583A"/>
    <w:rsid w:val="00E36A3C"/>
    <w:rsid w:val="00E37E91"/>
    <w:rsid w:val="00E40516"/>
    <w:rsid w:val="00E410E6"/>
    <w:rsid w:val="00E44A4B"/>
    <w:rsid w:val="00E45D4C"/>
    <w:rsid w:val="00E5125E"/>
    <w:rsid w:val="00E528CD"/>
    <w:rsid w:val="00E52E44"/>
    <w:rsid w:val="00E532BE"/>
    <w:rsid w:val="00E55011"/>
    <w:rsid w:val="00E57E3F"/>
    <w:rsid w:val="00E607C6"/>
    <w:rsid w:val="00E60946"/>
    <w:rsid w:val="00E61905"/>
    <w:rsid w:val="00E6275D"/>
    <w:rsid w:val="00E63CEC"/>
    <w:rsid w:val="00E6431E"/>
    <w:rsid w:val="00E65644"/>
    <w:rsid w:val="00E6617F"/>
    <w:rsid w:val="00E67ABA"/>
    <w:rsid w:val="00E70589"/>
    <w:rsid w:val="00E743B7"/>
    <w:rsid w:val="00E750DC"/>
    <w:rsid w:val="00E75992"/>
    <w:rsid w:val="00E81F4D"/>
    <w:rsid w:val="00E84E93"/>
    <w:rsid w:val="00E86658"/>
    <w:rsid w:val="00E91900"/>
    <w:rsid w:val="00E91B30"/>
    <w:rsid w:val="00E94320"/>
    <w:rsid w:val="00E95439"/>
    <w:rsid w:val="00E95ED3"/>
    <w:rsid w:val="00E970C2"/>
    <w:rsid w:val="00E972E8"/>
    <w:rsid w:val="00E97448"/>
    <w:rsid w:val="00E9747E"/>
    <w:rsid w:val="00EA3F61"/>
    <w:rsid w:val="00EA4DEA"/>
    <w:rsid w:val="00EA5A7D"/>
    <w:rsid w:val="00EA63FD"/>
    <w:rsid w:val="00EA6AED"/>
    <w:rsid w:val="00EA737E"/>
    <w:rsid w:val="00EA7B8C"/>
    <w:rsid w:val="00EB2358"/>
    <w:rsid w:val="00EB2B4B"/>
    <w:rsid w:val="00EB4B94"/>
    <w:rsid w:val="00EB54B8"/>
    <w:rsid w:val="00EB5891"/>
    <w:rsid w:val="00EC02E9"/>
    <w:rsid w:val="00EC1FB5"/>
    <w:rsid w:val="00EC5A06"/>
    <w:rsid w:val="00EC6E3A"/>
    <w:rsid w:val="00EC72BE"/>
    <w:rsid w:val="00ED0D28"/>
    <w:rsid w:val="00ED1C82"/>
    <w:rsid w:val="00ED2308"/>
    <w:rsid w:val="00ED271A"/>
    <w:rsid w:val="00ED378D"/>
    <w:rsid w:val="00ED6B3C"/>
    <w:rsid w:val="00ED73A9"/>
    <w:rsid w:val="00ED7AB9"/>
    <w:rsid w:val="00EE20CD"/>
    <w:rsid w:val="00EE2736"/>
    <w:rsid w:val="00EE3326"/>
    <w:rsid w:val="00EE348C"/>
    <w:rsid w:val="00EE3699"/>
    <w:rsid w:val="00EF27D8"/>
    <w:rsid w:val="00EF2DA6"/>
    <w:rsid w:val="00EF4223"/>
    <w:rsid w:val="00EF48AC"/>
    <w:rsid w:val="00EF54BF"/>
    <w:rsid w:val="00EF6186"/>
    <w:rsid w:val="00EF643E"/>
    <w:rsid w:val="00F01136"/>
    <w:rsid w:val="00F039D0"/>
    <w:rsid w:val="00F03C36"/>
    <w:rsid w:val="00F03CE9"/>
    <w:rsid w:val="00F058E0"/>
    <w:rsid w:val="00F06809"/>
    <w:rsid w:val="00F070D5"/>
    <w:rsid w:val="00F07BE1"/>
    <w:rsid w:val="00F10180"/>
    <w:rsid w:val="00F10609"/>
    <w:rsid w:val="00F132AE"/>
    <w:rsid w:val="00F134D1"/>
    <w:rsid w:val="00F13BC6"/>
    <w:rsid w:val="00F150AE"/>
    <w:rsid w:val="00F20344"/>
    <w:rsid w:val="00F20619"/>
    <w:rsid w:val="00F20FE1"/>
    <w:rsid w:val="00F220EB"/>
    <w:rsid w:val="00F31526"/>
    <w:rsid w:val="00F35CED"/>
    <w:rsid w:val="00F4156D"/>
    <w:rsid w:val="00F447D3"/>
    <w:rsid w:val="00F44E0D"/>
    <w:rsid w:val="00F474F6"/>
    <w:rsid w:val="00F47AE8"/>
    <w:rsid w:val="00F5539F"/>
    <w:rsid w:val="00F56CC0"/>
    <w:rsid w:val="00F619E3"/>
    <w:rsid w:val="00F627BE"/>
    <w:rsid w:val="00F65D76"/>
    <w:rsid w:val="00F6790A"/>
    <w:rsid w:val="00F67E40"/>
    <w:rsid w:val="00F67FCA"/>
    <w:rsid w:val="00F7021D"/>
    <w:rsid w:val="00F70D3B"/>
    <w:rsid w:val="00F710CC"/>
    <w:rsid w:val="00F74705"/>
    <w:rsid w:val="00F74C1E"/>
    <w:rsid w:val="00F75141"/>
    <w:rsid w:val="00F76A55"/>
    <w:rsid w:val="00F77F66"/>
    <w:rsid w:val="00F82470"/>
    <w:rsid w:val="00F84B23"/>
    <w:rsid w:val="00F875F7"/>
    <w:rsid w:val="00F8777F"/>
    <w:rsid w:val="00F879C3"/>
    <w:rsid w:val="00F905A2"/>
    <w:rsid w:val="00F90E58"/>
    <w:rsid w:val="00F91587"/>
    <w:rsid w:val="00F91ECB"/>
    <w:rsid w:val="00F924EE"/>
    <w:rsid w:val="00F9259B"/>
    <w:rsid w:val="00F95BC7"/>
    <w:rsid w:val="00F96116"/>
    <w:rsid w:val="00F97C74"/>
    <w:rsid w:val="00FA06FC"/>
    <w:rsid w:val="00FA14F0"/>
    <w:rsid w:val="00FA1583"/>
    <w:rsid w:val="00FA187F"/>
    <w:rsid w:val="00FA28B4"/>
    <w:rsid w:val="00FA3552"/>
    <w:rsid w:val="00FA4C62"/>
    <w:rsid w:val="00FB0933"/>
    <w:rsid w:val="00FB09CB"/>
    <w:rsid w:val="00FB593A"/>
    <w:rsid w:val="00FB683A"/>
    <w:rsid w:val="00FB68FA"/>
    <w:rsid w:val="00FB6A1F"/>
    <w:rsid w:val="00FB6A87"/>
    <w:rsid w:val="00FC1448"/>
    <w:rsid w:val="00FC24E8"/>
    <w:rsid w:val="00FC2606"/>
    <w:rsid w:val="00FC3327"/>
    <w:rsid w:val="00FC3863"/>
    <w:rsid w:val="00FC3FDD"/>
    <w:rsid w:val="00FC44B9"/>
    <w:rsid w:val="00FC577E"/>
    <w:rsid w:val="00FC707F"/>
    <w:rsid w:val="00FC7D40"/>
    <w:rsid w:val="00FD03FA"/>
    <w:rsid w:val="00FD1920"/>
    <w:rsid w:val="00FD2347"/>
    <w:rsid w:val="00FD3FF1"/>
    <w:rsid w:val="00FE1D73"/>
    <w:rsid w:val="00FE4874"/>
    <w:rsid w:val="00FE4947"/>
    <w:rsid w:val="00FE603C"/>
    <w:rsid w:val="00FE682E"/>
    <w:rsid w:val="00FE7990"/>
    <w:rsid w:val="00FF0C15"/>
    <w:rsid w:val="00FF17FF"/>
    <w:rsid w:val="00FF4FB5"/>
    <w:rsid w:val="00FF5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City"/>
  <w:smartTagType w:namespaceuri="urn:schemas-microsoft-com:office:smarttags" w:name="PersonName"/>
  <w:shapeDefaults>
    <o:shapedefaults v:ext="edit" spidmax="2049"/>
    <o:shapelayout v:ext="edit">
      <o:idmap v:ext="edit" data="1"/>
    </o:shapelayout>
  </w:shapeDefaults>
  <w:decimalSymbol w:val="."/>
  <w:listSeparator w:val=","/>
  <w15:docId w15:val="{FAAA08E2-3210-4C52-B972-084562D30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8C4"/>
    <w:rPr>
      <w:lang w:val="es-ES_tradnl" w:eastAsia="en-US"/>
    </w:rPr>
  </w:style>
  <w:style w:type="paragraph" w:styleId="Ttulo1">
    <w:name w:val="heading 1"/>
    <w:basedOn w:val="Normal"/>
    <w:next w:val="Normal"/>
    <w:qFormat/>
    <w:pPr>
      <w:spacing w:before="240"/>
      <w:outlineLvl w:val="0"/>
    </w:pPr>
    <w:rPr>
      <w:rFonts w:ascii="Arial" w:hAnsi="Arial"/>
      <w:b/>
      <w:sz w:val="24"/>
      <w:u w:val="single"/>
    </w:rPr>
  </w:style>
  <w:style w:type="paragraph" w:styleId="Ttulo2">
    <w:name w:val="heading 2"/>
    <w:basedOn w:val="Normal"/>
    <w:next w:val="Normal"/>
    <w:qFormat/>
    <w:pPr>
      <w:keepNext/>
      <w:jc w:val="center"/>
      <w:outlineLvl w:val="1"/>
    </w:pPr>
    <w:rPr>
      <w:rFonts w:ascii="Tahoma" w:hAnsi="Tahoma"/>
      <w:b/>
      <w:sz w:val="24"/>
    </w:rPr>
  </w:style>
  <w:style w:type="paragraph" w:styleId="Ttulo3">
    <w:name w:val="heading 3"/>
    <w:basedOn w:val="Normal"/>
    <w:next w:val="Normal"/>
    <w:qFormat/>
    <w:pPr>
      <w:keepNext/>
      <w:jc w:val="center"/>
      <w:outlineLvl w:val="2"/>
    </w:pPr>
    <w:rPr>
      <w:rFonts w:ascii="Tahoma" w:hAnsi="Tahoma"/>
      <w:b/>
      <w:sz w:val="28"/>
    </w:rPr>
  </w:style>
  <w:style w:type="paragraph" w:styleId="Ttulo4">
    <w:name w:val="heading 4"/>
    <w:basedOn w:val="Normal"/>
    <w:next w:val="Normal"/>
    <w:qFormat/>
    <w:pPr>
      <w:keepNext/>
      <w:spacing w:line="240" w:lineRule="exact"/>
      <w:ind w:right="-252" w:firstLine="6"/>
      <w:jc w:val="both"/>
      <w:outlineLvl w:val="3"/>
    </w:pPr>
    <w:rPr>
      <w:rFonts w:ascii="Arial" w:hAnsi="Arial"/>
      <w:b/>
    </w:rPr>
  </w:style>
  <w:style w:type="paragraph" w:styleId="Ttulo5">
    <w:name w:val="heading 5"/>
    <w:basedOn w:val="Normal"/>
    <w:next w:val="Normal"/>
    <w:qFormat/>
    <w:pPr>
      <w:keepNext/>
      <w:outlineLvl w:val="4"/>
    </w:pPr>
    <w:rPr>
      <w:rFonts w:ascii="Tahoma" w:hAnsi="Tahoma"/>
      <w:sz w:val="28"/>
    </w:rPr>
  </w:style>
  <w:style w:type="paragraph" w:styleId="Ttulo6">
    <w:name w:val="heading 6"/>
    <w:basedOn w:val="Normal"/>
    <w:next w:val="Normal"/>
    <w:qFormat/>
    <w:pPr>
      <w:keepNext/>
      <w:spacing w:line="240" w:lineRule="exact"/>
      <w:ind w:left="720"/>
      <w:jc w:val="both"/>
      <w:outlineLvl w:val="5"/>
    </w:pPr>
    <w:rPr>
      <w:rFonts w:ascii="Times" w:hAnsi="Times"/>
      <w:b/>
      <w:sz w:val="28"/>
    </w:rPr>
  </w:style>
  <w:style w:type="paragraph" w:styleId="Ttulo7">
    <w:name w:val="heading 7"/>
    <w:basedOn w:val="Normal"/>
    <w:next w:val="Normal"/>
    <w:link w:val="Ttulo7Car"/>
    <w:qFormat/>
    <w:pPr>
      <w:keepNext/>
      <w:spacing w:line="240" w:lineRule="exact"/>
      <w:ind w:firstLine="720"/>
      <w:jc w:val="both"/>
      <w:outlineLvl w:val="6"/>
    </w:pPr>
    <w:rPr>
      <w:rFonts w:ascii="Times" w:hAnsi="Times"/>
      <w:b/>
      <w:sz w:val="24"/>
    </w:rPr>
  </w:style>
  <w:style w:type="paragraph" w:styleId="Ttulo8">
    <w:name w:val="heading 8"/>
    <w:basedOn w:val="Normal"/>
    <w:next w:val="Normal"/>
    <w:qFormat/>
    <w:pPr>
      <w:keepNext/>
      <w:numPr>
        <w:numId w:val="1"/>
      </w:numPr>
      <w:spacing w:line="240" w:lineRule="exact"/>
      <w:jc w:val="both"/>
      <w:outlineLvl w:val="7"/>
    </w:pPr>
    <w:rPr>
      <w:rFonts w:ascii="Tahoma" w:hAnsi="Tahoma"/>
      <w:sz w:val="24"/>
    </w:rPr>
  </w:style>
  <w:style w:type="paragraph" w:styleId="Ttulo9">
    <w:name w:val="heading 9"/>
    <w:basedOn w:val="Normal"/>
    <w:next w:val="Normal"/>
    <w:qFormat/>
    <w:pPr>
      <w:keepNext/>
      <w:jc w:val="center"/>
      <w:outlineLvl w:val="8"/>
    </w:pPr>
    <w:rPr>
      <w:rFonts w:ascii="Arial" w:hAnsi="Arial"/>
      <w:b/>
      <w:sz w:val="7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320"/>
        <w:tab w:val="right" w:pos="8640"/>
      </w:tabs>
    </w:pPr>
  </w:style>
  <w:style w:type="paragraph" w:styleId="Encabezado">
    <w:name w:val="header"/>
    <w:basedOn w:val="Normal"/>
    <w:pPr>
      <w:tabs>
        <w:tab w:val="center" w:pos="4320"/>
        <w:tab w:val="right" w:pos="8640"/>
      </w:tabs>
    </w:pPr>
  </w:style>
  <w:style w:type="paragraph" w:customStyle="1" w:styleId="1">
    <w:name w:val="1"/>
    <w:basedOn w:val="Normal"/>
    <w:rPr>
      <w:rFonts w:ascii="AvantGarde" w:hAnsi="AvantGarde"/>
      <w:b/>
    </w:rPr>
  </w:style>
  <w:style w:type="paragraph" w:customStyle="1" w:styleId="2">
    <w:name w:val="2"/>
    <w:basedOn w:val="Normal"/>
    <w:pPr>
      <w:ind w:left="864"/>
      <w:jc w:val="both"/>
    </w:pPr>
    <w:rPr>
      <w:rFonts w:ascii="AvantGarde" w:hAnsi="AvantGarde"/>
    </w:rPr>
  </w:style>
  <w:style w:type="paragraph" w:customStyle="1" w:styleId="3">
    <w:name w:val="3"/>
    <w:basedOn w:val="2"/>
    <w:pPr>
      <w:ind w:left="1440" w:hanging="288"/>
    </w:pPr>
  </w:style>
  <w:style w:type="paragraph" w:customStyle="1" w:styleId="4">
    <w:name w:val="4"/>
    <w:basedOn w:val="1"/>
    <w:pPr>
      <w:ind w:left="576" w:hanging="864"/>
    </w:pPr>
  </w:style>
  <w:style w:type="character" w:styleId="Nmerodepgina">
    <w:name w:val="page number"/>
    <w:basedOn w:val="Fuentedeprrafopredeter"/>
  </w:style>
  <w:style w:type="character" w:styleId="Refdecomentario">
    <w:name w:val="annotation reference"/>
    <w:semiHidden/>
    <w:rPr>
      <w:sz w:val="16"/>
    </w:rPr>
  </w:style>
  <w:style w:type="paragraph" w:styleId="Textocomentario">
    <w:name w:val="annotation text"/>
    <w:basedOn w:val="Normal"/>
    <w:semiHidden/>
  </w:style>
  <w:style w:type="paragraph" w:styleId="Textoindependiente">
    <w:name w:val="Body Text"/>
    <w:basedOn w:val="Normal"/>
    <w:pPr>
      <w:jc w:val="center"/>
    </w:pPr>
    <w:rPr>
      <w:b/>
      <w:sz w:val="44"/>
    </w:rPr>
  </w:style>
  <w:style w:type="paragraph" w:styleId="Sangradetextonormal">
    <w:name w:val="Body Text Indent"/>
    <w:basedOn w:val="Normal"/>
    <w:link w:val="SangradetextonormalCar"/>
    <w:pPr>
      <w:spacing w:line="240" w:lineRule="exact"/>
      <w:ind w:firstLine="720"/>
      <w:jc w:val="both"/>
    </w:pPr>
    <w:rPr>
      <w:rFonts w:ascii="Arial" w:hAnsi="Arial"/>
      <w:b/>
      <w:sz w:val="28"/>
    </w:rPr>
  </w:style>
  <w:style w:type="paragraph" w:customStyle="1" w:styleId="5">
    <w:name w:val="5"/>
    <w:basedOn w:val="4"/>
    <w:pPr>
      <w:spacing w:line="240" w:lineRule="exact"/>
      <w:ind w:left="2304" w:right="-450" w:hanging="720"/>
      <w:jc w:val="both"/>
    </w:pPr>
    <w:rPr>
      <w:rFonts w:ascii="Arial" w:hAnsi="Arial"/>
      <w:b w:val="0"/>
      <w:sz w:val="24"/>
    </w:rPr>
  </w:style>
  <w:style w:type="paragraph" w:styleId="Sangra2detindependiente">
    <w:name w:val="Body Text Indent 2"/>
    <w:basedOn w:val="Normal"/>
    <w:pPr>
      <w:spacing w:line="240" w:lineRule="exact"/>
      <w:ind w:left="187"/>
      <w:jc w:val="both"/>
    </w:pPr>
    <w:rPr>
      <w:rFonts w:ascii="Tahoma" w:hAnsi="Tahoma"/>
      <w:sz w:val="24"/>
    </w:rPr>
  </w:style>
  <w:style w:type="paragraph" w:styleId="Sangra3detindependiente">
    <w:name w:val="Body Text Indent 3"/>
    <w:basedOn w:val="Normal"/>
    <w:pPr>
      <w:ind w:left="630" w:hanging="630"/>
      <w:jc w:val="both"/>
    </w:pPr>
    <w:rPr>
      <w:rFonts w:ascii="Tahoma" w:hAnsi="Tahoma"/>
      <w:sz w:val="24"/>
    </w:rPr>
  </w:style>
  <w:style w:type="paragraph" w:styleId="Textodebloque">
    <w:name w:val="Block Text"/>
    <w:basedOn w:val="Normal"/>
    <w:pPr>
      <w:spacing w:line="240" w:lineRule="exact"/>
      <w:ind w:left="720" w:right="18" w:hanging="720"/>
      <w:jc w:val="both"/>
    </w:pPr>
    <w:rPr>
      <w:rFonts w:ascii="Tahoma" w:hAnsi="Tahoma"/>
      <w:sz w:val="24"/>
    </w:rPr>
  </w:style>
  <w:style w:type="paragraph" w:styleId="Textoindependiente2">
    <w:name w:val="Body Text 2"/>
    <w:basedOn w:val="Normal"/>
    <w:link w:val="Textoindependiente2Car"/>
    <w:pPr>
      <w:jc w:val="center"/>
    </w:pPr>
  </w:style>
  <w:style w:type="paragraph" w:styleId="Mapadeldocumento">
    <w:name w:val="Document Map"/>
    <w:basedOn w:val="Normal"/>
    <w:semiHidden/>
    <w:pPr>
      <w:shd w:val="clear" w:color="auto" w:fill="000080"/>
    </w:pPr>
    <w:rPr>
      <w:rFonts w:ascii="Tahoma" w:hAnsi="Tahoma"/>
    </w:rPr>
  </w:style>
  <w:style w:type="paragraph" w:styleId="Textoindependiente3">
    <w:name w:val="Body Text 3"/>
    <w:basedOn w:val="Normal"/>
    <w:pPr>
      <w:jc w:val="both"/>
    </w:pPr>
    <w:rPr>
      <w:rFonts w:ascii="Tahoma" w:hAnsi="Tahoma"/>
      <w:sz w:val="32"/>
    </w:rPr>
  </w:style>
  <w:style w:type="character" w:styleId="Hipervnculo">
    <w:name w:val="Hyperlink"/>
    <w:uiPriority w:val="99"/>
    <w:rPr>
      <w:color w:val="0000FF"/>
      <w:u w:val="single"/>
    </w:rPr>
  </w:style>
  <w:style w:type="paragraph" w:styleId="Puesto">
    <w:name w:val="Title"/>
    <w:basedOn w:val="Normal"/>
    <w:qFormat/>
    <w:pPr>
      <w:jc w:val="center"/>
    </w:pPr>
    <w:rPr>
      <w:b/>
      <w:sz w:val="36"/>
    </w:rPr>
  </w:style>
  <w:style w:type="paragraph" w:styleId="Subttulo">
    <w:name w:val="Subtitle"/>
    <w:basedOn w:val="Normal"/>
    <w:qFormat/>
    <w:pPr>
      <w:jc w:val="both"/>
    </w:pPr>
    <w:rPr>
      <w:rFonts w:ascii="Tahoma" w:hAnsi="Tahoma" w:cs="Tahoma"/>
      <w:b/>
    </w:rPr>
  </w:style>
  <w:style w:type="paragraph" w:customStyle="1" w:styleId="xl57">
    <w:name w:val="xl5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b/>
      <w:bCs/>
      <w:sz w:val="16"/>
      <w:szCs w:val="16"/>
    </w:rPr>
  </w:style>
  <w:style w:type="paragraph" w:customStyle="1" w:styleId="xl58">
    <w:name w:val="xl58"/>
    <w:basedOn w:val="Normal"/>
    <w:pPr>
      <w:pBdr>
        <w:left w:val="single" w:sz="4" w:space="0" w:color="auto"/>
        <w:bottom w:val="single" w:sz="4" w:space="0" w:color="auto"/>
        <w:right w:val="single" w:sz="4" w:space="0" w:color="auto"/>
      </w:pBdr>
      <w:spacing w:before="100" w:beforeAutospacing="1" w:after="100" w:afterAutospacing="1"/>
      <w:textAlignment w:val="center"/>
    </w:pPr>
    <w:rPr>
      <w:rFonts w:ascii="Arial" w:eastAsia="Arial Unicode MS" w:hAnsi="Arial" w:cs="Arial"/>
      <w:b/>
      <w:bCs/>
      <w:sz w:val="16"/>
      <w:szCs w:val="16"/>
    </w:rPr>
  </w:style>
  <w:style w:type="character" w:styleId="Hipervnculovisitado">
    <w:name w:val="FollowedHyperlink"/>
    <w:uiPriority w:val="99"/>
    <w:rPr>
      <w:color w:val="800080"/>
      <w:u w:val="single"/>
    </w:rPr>
  </w:style>
  <w:style w:type="paragraph" w:styleId="Textosinformato">
    <w:name w:val="Plain Text"/>
    <w:basedOn w:val="Normal"/>
    <w:rPr>
      <w:rFonts w:ascii="Courier New" w:hAnsi="Courier New" w:cs="Courier New"/>
    </w:rPr>
  </w:style>
  <w:style w:type="paragraph" w:customStyle="1" w:styleId="xl24">
    <w:name w:val="xl24"/>
    <w:basedOn w:val="Normal"/>
    <w:pPr>
      <w:shd w:val="clear" w:color="auto" w:fill="C0C0C0"/>
      <w:spacing w:before="100" w:beforeAutospacing="1" w:after="100" w:afterAutospacing="1"/>
    </w:pPr>
    <w:rPr>
      <w:rFonts w:ascii="Arial" w:hAnsi="Arial" w:cs="Arial"/>
      <w:sz w:val="16"/>
      <w:szCs w:val="16"/>
      <w:lang w:val="en-US"/>
    </w:rPr>
  </w:style>
  <w:style w:type="paragraph" w:customStyle="1" w:styleId="xl25">
    <w:name w:val="xl25"/>
    <w:basedOn w:val="Normal"/>
    <w:pPr>
      <w:pBdr>
        <w:top w:val="single" w:sz="8" w:space="0" w:color="auto"/>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6">
    <w:name w:val="xl26"/>
    <w:basedOn w:val="Normal"/>
    <w:pPr>
      <w:pBdr>
        <w:top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7">
    <w:name w:val="xl27"/>
    <w:basedOn w:val="Normal"/>
    <w:pPr>
      <w:pBdr>
        <w:top w:val="single" w:sz="8" w:space="0" w:color="auto"/>
        <w:righ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8">
    <w:name w:val="xl28"/>
    <w:basedOn w:val="Normal"/>
    <w:pPr>
      <w:pBdr>
        <w:left w:val="single" w:sz="8" w:space="0" w:color="auto"/>
      </w:pBdr>
      <w:shd w:val="clear" w:color="auto" w:fill="C0C0C0"/>
      <w:spacing w:before="100" w:beforeAutospacing="1" w:after="100" w:afterAutospacing="1"/>
    </w:pPr>
    <w:rPr>
      <w:rFonts w:ascii="Arial" w:hAnsi="Arial" w:cs="Arial"/>
      <w:sz w:val="24"/>
      <w:szCs w:val="24"/>
      <w:lang w:val="en-US"/>
    </w:rPr>
  </w:style>
  <w:style w:type="paragraph" w:customStyle="1" w:styleId="xl29">
    <w:name w:val="xl29"/>
    <w:basedOn w:val="Normal"/>
    <w:pPr>
      <w:shd w:val="clear" w:color="auto" w:fill="C0C0C0"/>
      <w:spacing w:before="100" w:beforeAutospacing="1" w:after="100" w:afterAutospacing="1"/>
    </w:pPr>
    <w:rPr>
      <w:rFonts w:ascii="Arial" w:hAnsi="Arial" w:cs="Arial"/>
      <w:sz w:val="24"/>
      <w:szCs w:val="24"/>
      <w:lang w:val="en-US"/>
    </w:rPr>
  </w:style>
  <w:style w:type="paragraph" w:customStyle="1" w:styleId="xl30">
    <w:name w:val="xl30"/>
    <w:basedOn w:val="Normal"/>
    <w:pPr>
      <w:pBdr>
        <w:left w:val="single" w:sz="8" w:space="0" w:color="auto"/>
        <w:bottom w:val="single" w:sz="8" w:space="0" w:color="auto"/>
      </w:pBdr>
      <w:spacing w:before="100" w:beforeAutospacing="1" w:after="100" w:afterAutospacing="1"/>
    </w:pPr>
    <w:rPr>
      <w:rFonts w:ascii="Arial" w:hAnsi="Arial" w:cs="Arial"/>
      <w:b/>
      <w:bCs/>
      <w:sz w:val="16"/>
      <w:szCs w:val="16"/>
      <w:lang w:val="en-US"/>
    </w:rPr>
  </w:style>
  <w:style w:type="paragraph" w:customStyle="1" w:styleId="xl31">
    <w:name w:val="xl31"/>
    <w:basedOn w:val="Normal"/>
    <w:pPr>
      <w:pBdr>
        <w:bottom w:val="single" w:sz="8" w:space="0" w:color="auto"/>
      </w:pBdr>
      <w:spacing w:before="100" w:beforeAutospacing="1" w:after="100" w:afterAutospacing="1"/>
    </w:pPr>
    <w:rPr>
      <w:rFonts w:ascii="Arial" w:hAnsi="Arial" w:cs="Arial"/>
      <w:sz w:val="16"/>
      <w:szCs w:val="16"/>
      <w:lang w:val="en-US"/>
    </w:rPr>
  </w:style>
  <w:style w:type="paragraph" w:customStyle="1" w:styleId="xl32">
    <w:name w:val="xl32"/>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en-US"/>
    </w:rPr>
  </w:style>
  <w:style w:type="paragraph" w:customStyle="1" w:styleId="xl34">
    <w:name w:val="xl34"/>
    <w:basedOn w:val="Normal"/>
    <w:pPr>
      <w:spacing w:before="100" w:beforeAutospacing="1" w:after="100" w:afterAutospacing="1"/>
    </w:pPr>
    <w:rPr>
      <w:rFonts w:ascii="Arial" w:hAnsi="Arial" w:cs="Arial"/>
      <w:b/>
      <w:bCs/>
      <w:sz w:val="16"/>
      <w:szCs w:val="16"/>
      <w:lang w:val="en-US"/>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lang w:val="en-US"/>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en-US"/>
    </w:rPr>
  </w:style>
  <w:style w:type="paragraph" w:customStyle="1" w:styleId="xl37">
    <w:name w:val="xl37"/>
    <w:basedOn w:val="Normal"/>
    <w:pPr>
      <w:pBdr>
        <w:top w:val="single" w:sz="8" w:space="0" w:color="auto"/>
        <w:left w:val="single" w:sz="8"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8">
    <w:name w:val="xl38"/>
    <w:basedOn w:val="Normal"/>
    <w:pPr>
      <w:pBdr>
        <w:top w:val="single" w:sz="8"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39">
    <w:name w:val="xl39"/>
    <w:basedOn w:val="Normal"/>
    <w:pPr>
      <w:pBdr>
        <w:top w:val="single" w:sz="8" w:space="0" w:color="auto"/>
        <w:left w:val="single" w:sz="4"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0">
    <w:name w:val="xl40"/>
    <w:basedOn w:val="Normal"/>
    <w:pPr>
      <w:pBdr>
        <w:bottom w:val="single" w:sz="12" w:space="0" w:color="auto"/>
      </w:pBdr>
      <w:spacing w:before="100" w:beforeAutospacing="1" w:after="100" w:afterAutospacing="1"/>
    </w:pPr>
    <w:rPr>
      <w:rFonts w:ascii="Arial" w:hAnsi="Arial" w:cs="Arial"/>
      <w:sz w:val="16"/>
      <w:szCs w:val="16"/>
      <w:lang w:val="en-US"/>
    </w:rPr>
  </w:style>
  <w:style w:type="paragraph" w:customStyle="1" w:styleId="xl41">
    <w:name w:val="xl41"/>
    <w:basedOn w:val="Normal"/>
    <w:pPr>
      <w:pBdr>
        <w:top w:val="single" w:sz="8" w:space="0" w:color="auto"/>
        <w:bottom w:val="single" w:sz="8" w:space="0" w:color="auto"/>
      </w:pBdr>
      <w:shd w:val="clear" w:color="auto" w:fill="C0C0C0"/>
      <w:spacing w:before="100" w:beforeAutospacing="1" w:after="100" w:afterAutospacing="1"/>
      <w:jc w:val="center"/>
    </w:pPr>
    <w:rPr>
      <w:rFonts w:ascii="Arial" w:hAnsi="Arial" w:cs="Arial"/>
      <w:b/>
      <w:bCs/>
      <w:sz w:val="16"/>
      <w:szCs w:val="16"/>
      <w:lang w:val="en-US"/>
    </w:rPr>
  </w:style>
  <w:style w:type="paragraph" w:customStyle="1" w:styleId="xl42">
    <w:name w:val="xl42"/>
    <w:basedOn w:val="Normal"/>
    <w:pPr>
      <w:pBdr>
        <w:top w:val="single" w:sz="12" w:space="0" w:color="auto"/>
        <w:left w:val="single" w:sz="4" w:space="0" w:color="auto"/>
        <w:bottom w:val="single" w:sz="8" w:space="0" w:color="auto"/>
        <w:right w:val="single" w:sz="4" w:space="0" w:color="auto"/>
      </w:pBdr>
      <w:shd w:val="clear" w:color="auto" w:fill="C0C0C0"/>
      <w:spacing w:before="100" w:beforeAutospacing="1" w:after="100" w:afterAutospacing="1"/>
    </w:pPr>
    <w:rPr>
      <w:rFonts w:ascii="Arial" w:hAnsi="Arial" w:cs="Arial"/>
      <w:b/>
      <w:bCs/>
      <w:sz w:val="16"/>
      <w:szCs w:val="16"/>
      <w:lang w:val="en-US"/>
    </w:rPr>
  </w:style>
  <w:style w:type="paragraph" w:customStyle="1" w:styleId="xl43">
    <w:name w:val="xl4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Heading3Text">
    <w:name w:val="Heading 3 Text"/>
    <w:basedOn w:val="Normal"/>
    <w:pPr>
      <w:overflowPunct w:val="0"/>
      <w:autoSpaceDE w:val="0"/>
      <w:autoSpaceDN w:val="0"/>
      <w:adjustRightInd w:val="0"/>
      <w:ind w:left="1627"/>
      <w:textAlignment w:val="baseline"/>
    </w:pPr>
    <w:rPr>
      <w:lang w:val="en-US"/>
    </w:rPr>
  </w:style>
  <w:style w:type="paragraph" w:customStyle="1" w:styleId="xl44">
    <w:name w:val="xl44"/>
    <w:basedOn w:val="Normal"/>
    <w:pPr>
      <w:pBdr>
        <w:righ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45">
    <w:name w:val="xl45"/>
    <w:basedOn w:val="Normal"/>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46">
    <w:name w:val="xl46"/>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7">
    <w:name w:val="xl47"/>
    <w:basedOn w:val="Normal"/>
    <w:pPr>
      <w:pBdr>
        <w:top w:val="single" w:sz="4" w:space="0" w:color="auto"/>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8">
    <w:name w:val="xl48"/>
    <w:basedOn w:val="Normal"/>
    <w:pPr>
      <w:pBdr>
        <w:top w:val="single" w:sz="4" w:space="0" w:color="auto"/>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49">
    <w:name w:val="xl49"/>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0">
    <w:name w:val="xl50"/>
    <w:basedOn w:val="Normal"/>
    <w:pPr>
      <w:pBdr>
        <w:righ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1">
    <w:name w:val="xl51"/>
    <w:basedOn w:val="Normal"/>
    <w:pPr>
      <w:pBdr>
        <w:left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52">
    <w:name w:val="xl52"/>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b/>
      <w:bCs/>
      <w:sz w:val="12"/>
      <w:szCs w:val="12"/>
      <w:lang w:val="en-US"/>
    </w:rPr>
  </w:style>
  <w:style w:type="paragraph" w:customStyle="1" w:styleId="xl53">
    <w:name w:val="xl53"/>
    <w:basedOn w:val="Normal"/>
    <w:pPr>
      <w:pBdr>
        <w:top w:val="single" w:sz="4" w:space="0" w:color="auto"/>
        <w:bottom w:val="single" w:sz="4" w:space="0" w:color="auto"/>
      </w:pBdr>
      <w:shd w:val="clear" w:color="auto" w:fill="99CCFF"/>
      <w:spacing w:before="100" w:beforeAutospacing="1" w:after="100" w:afterAutospacing="1"/>
      <w:textAlignment w:val="top"/>
    </w:pPr>
    <w:rPr>
      <w:rFonts w:ascii="Arial" w:eastAsia="Arial Unicode MS" w:hAnsi="Arial" w:cs="Arial"/>
      <w:b/>
      <w:bCs/>
      <w:sz w:val="12"/>
      <w:szCs w:val="12"/>
      <w:lang w:val="en-US"/>
    </w:rPr>
  </w:style>
  <w:style w:type="paragraph" w:customStyle="1" w:styleId="xl54">
    <w:name w:val="xl54"/>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5">
    <w:name w:val="xl55"/>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56">
    <w:name w:val="xl56"/>
    <w:basedOn w:val="Normal"/>
    <w:pPr>
      <w:pBdr>
        <w:left w:val="single" w:sz="4" w:space="0" w:color="auto"/>
        <w:right w:val="single" w:sz="4" w:space="0" w:color="auto"/>
      </w:pBdr>
      <w:spacing w:before="100" w:beforeAutospacing="1" w:after="100" w:afterAutospacing="1"/>
    </w:pPr>
    <w:rPr>
      <w:rFonts w:ascii="Arial" w:eastAsia="Arial Unicode MS" w:hAnsi="Arial" w:cs="Arial"/>
      <w:sz w:val="12"/>
      <w:szCs w:val="12"/>
      <w:lang w:val="en-US"/>
    </w:rPr>
  </w:style>
  <w:style w:type="paragraph" w:customStyle="1" w:styleId="xl59">
    <w:name w:val="xl59"/>
    <w:basedOn w:val="Normal"/>
    <w:pPr>
      <w:pBdr>
        <w:top w:val="single" w:sz="4" w:space="0" w:color="auto"/>
        <w:bottom w:val="single" w:sz="4" w:space="0" w:color="auto"/>
        <w:right w:val="single" w:sz="4" w:space="0" w:color="auto"/>
      </w:pBdr>
      <w:shd w:val="clear" w:color="auto" w:fill="99CCFF"/>
      <w:spacing w:before="100" w:beforeAutospacing="1" w:after="100" w:afterAutospacing="1"/>
    </w:pPr>
    <w:rPr>
      <w:rFonts w:ascii="Arial" w:eastAsia="Arial Unicode MS" w:hAnsi="Arial" w:cs="Arial"/>
      <w:b/>
      <w:bCs/>
      <w:sz w:val="12"/>
      <w:szCs w:val="12"/>
      <w:lang w:val="en-US"/>
    </w:rPr>
  </w:style>
  <w:style w:type="paragraph" w:customStyle="1" w:styleId="xl60">
    <w:name w:val="xl60"/>
    <w:basedOn w:val="Normal"/>
    <w:pPr>
      <w:pBdr>
        <w:top w:val="single" w:sz="4" w:space="0" w:color="auto"/>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61">
    <w:name w:val="xl61"/>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2">
    <w:name w:val="xl62"/>
    <w:basedOn w:val="Normal"/>
    <w:pPr>
      <w:pBdr>
        <w:top w:val="single" w:sz="4" w:space="0" w:color="auto"/>
        <w:bottom w:val="single" w:sz="4" w:space="0" w:color="auto"/>
      </w:pBdr>
      <w:shd w:val="clear" w:color="auto" w:fill="99CCFF"/>
      <w:spacing w:before="100" w:beforeAutospacing="1" w:after="100" w:afterAutospacing="1"/>
    </w:pPr>
    <w:rPr>
      <w:rFonts w:ascii="Arial" w:eastAsia="Arial Unicode MS" w:hAnsi="Arial" w:cs="Arial"/>
      <w:sz w:val="12"/>
      <w:szCs w:val="12"/>
      <w:lang w:val="en-US"/>
    </w:rPr>
  </w:style>
  <w:style w:type="paragraph" w:customStyle="1" w:styleId="xl63">
    <w:name w:val="xl63"/>
    <w:basedOn w:val="Normal"/>
    <w:pPr>
      <w:pBdr>
        <w:top w:val="single" w:sz="4" w:space="0" w:color="auto"/>
      </w:pBdr>
      <w:spacing w:before="100" w:beforeAutospacing="1" w:after="100" w:afterAutospacing="1"/>
    </w:pPr>
    <w:rPr>
      <w:rFonts w:ascii="Arial" w:eastAsia="Arial Unicode MS" w:hAnsi="Arial" w:cs="Arial"/>
      <w:b/>
      <w:bCs/>
      <w:sz w:val="12"/>
      <w:szCs w:val="12"/>
      <w:lang w:val="en-US"/>
    </w:rPr>
  </w:style>
  <w:style w:type="paragraph" w:customStyle="1" w:styleId="xl64">
    <w:name w:val="xl64"/>
    <w:basedOn w:val="Normal"/>
    <w:pPr>
      <w:spacing w:before="100" w:beforeAutospacing="1" w:after="100" w:afterAutospacing="1"/>
    </w:pPr>
    <w:rPr>
      <w:rFonts w:ascii="Arial" w:eastAsia="Arial Unicode MS" w:hAnsi="Arial" w:cs="Arial"/>
      <w:b/>
      <w:bCs/>
      <w:sz w:val="12"/>
      <w:szCs w:val="12"/>
      <w:lang w:val="en-US"/>
    </w:rPr>
  </w:style>
  <w:style w:type="paragraph" w:customStyle="1" w:styleId="xl65">
    <w:name w:val="xl65"/>
    <w:basedOn w:val="Normal"/>
    <w:pPr>
      <w:pBdr>
        <w:top w:val="single" w:sz="4" w:space="0" w:color="auto"/>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6">
    <w:name w:val="xl66"/>
    <w:basedOn w:val="Normal"/>
    <w:pPr>
      <w:pBdr>
        <w:left w:val="single" w:sz="4" w:space="0" w:color="auto"/>
      </w:pBdr>
      <w:spacing w:before="100" w:beforeAutospacing="1" w:after="100" w:afterAutospacing="1"/>
      <w:textAlignment w:val="top"/>
    </w:pPr>
    <w:rPr>
      <w:rFonts w:ascii="Arial" w:eastAsia="Arial Unicode MS" w:hAnsi="Arial" w:cs="Arial"/>
      <w:sz w:val="12"/>
      <w:szCs w:val="12"/>
      <w:lang w:val="en-US"/>
    </w:rPr>
  </w:style>
  <w:style w:type="paragraph" w:customStyle="1" w:styleId="xl67">
    <w:name w:val="xl67"/>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68">
    <w:name w:val="xl68"/>
    <w:basedOn w:val="Normal"/>
    <w:pPr>
      <w:pBdr>
        <w:bottom w:val="single" w:sz="4" w:space="0" w:color="auto"/>
      </w:pBdr>
      <w:shd w:val="clear" w:color="auto" w:fill="99CCFF"/>
      <w:spacing w:before="100" w:beforeAutospacing="1" w:after="100" w:afterAutospacing="1"/>
      <w:jc w:val="center"/>
      <w:textAlignment w:val="top"/>
    </w:pPr>
    <w:rPr>
      <w:rFonts w:ascii="Arial" w:eastAsia="Arial Unicode MS" w:hAnsi="Arial" w:cs="Arial"/>
      <w:sz w:val="24"/>
      <w:szCs w:val="24"/>
      <w:lang w:val="en-US"/>
    </w:rPr>
  </w:style>
  <w:style w:type="paragraph" w:customStyle="1" w:styleId="xl69">
    <w:name w:val="xl69"/>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0">
    <w:name w:val="xl70"/>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1">
    <w:name w:val="xl71"/>
    <w:basedOn w:val="Normal"/>
    <w:pPr>
      <w:pBdr>
        <w:bottom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2">
    <w:name w:val="xl72"/>
    <w:basedOn w:val="Normal"/>
    <w:pPr>
      <w:pBdr>
        <w:bottom w:val="single" w:sz="4" w:space="0" w:color="auto"/>
        <w:right w:val="single" w:sz="4" w:space="0" w:color="auto"/>
      </w:pBdr>
      <w:shd w:val="clear" w:color="auto" w:fill="99CCFF"/>
      <w:spacing w:before="100" w:beforeAutospacing="1" w:after="100" w:afterAutospacing="1"/>
    </w:pPr>
    <w:rPr>
      <w:rFonts w:ascii="Arial" w:eastAsia="Arial Unicode MS" w:hAnsi="Arial" w:cs="Arial"/>
      <w:sz w:val="24"/>
      <w:szCs w:val="24"/>
      <w:lang w:val="en-US"/>
    </w:rPr>
  </w:style>
  <w:style w:type="paragraph" w:customStyle="1" w:styleId="xl73">
    <w:name w:val="xl73"/>
    <w:basedOn w:val="Normal"/>
    <w:pPr>
      <w:pBdr>
        <w:left w:val="single" w:sz="4" w:space="0" w:color="auto"/>
        <w:bottom w:val="single" w:sz="4" w:space="0" w:color="auto"/>
      </w:pBdr>
      <w:shd w:val="clear" w:color="auto" w:fill="99CCFF"/>
      <w:spacing w:before="100" w:beforeAutospacing="1" w:after="100" w:afterAutospacing="1"/>
    </w:pPr>
    <w:rPr>
      <w:rFonts w:ascii="Arial" w:eastAsia="Arial Unicode MS" w:hAnsi="Arial" w:cs="Arial"/>
      <w:b/>
      <w:bCs/>
      <w:sz w:val="24"/>
      <w:szCs w:val="24"/>
      <w:lang w:val="en-US"/>
    </w:rPr>
  </w:style>
  <w:style w:type="paragraph" w:customStyle="1" w:styleId="xl74">
    <w:name w:val="xl74"/>
    <w:basedOn w:val="Normal"/>
    <w:pPr>
      <w:pBdr>
        <w:bottom w:val="single" w:sz="4" w:space="0" w:color="auto"/>
      </w:pBdr>
      <w:shd w:val="clear" w:color="auto" w:fill="99CCFF"/>
      <w:spacing w:before="100" w:beforeAutospacing="1" w:after="100" w:afterAutospacing="1"/>
      <w:textAlignment w:val="top"/>
    </w:pPr>
    <w:rPr>
      <w:rFonts w:ascii="Arial" w:eastAsia="Arial Unicode MS" w:hAnsi="Arial" w:cs="Arial"/>
      <w:sz w:val="24"/>
      <w:szCs w:val="24"/>
      <w:lang w:val="en-US"/>
    </w:rPr>
  </w:style>
  <w:style w:type="paragraph" w:customStyle="1" w:styleId="xl75">
    <w:name w:val="xl75"/>
    <w:basedOn w:val="Normal"/>
    <w:pPr>
      <w:pBdr>
        <w:left w:val="single" w:sz="4" w:space="0" w:color="auto"/>
        <w:bottom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76">
    <w:name w:val="xl76"/>
    <w:basedOn w:val="Normal"/>
    <w:pPr>
      <w:pBdr>
        <w:bottom w:val="single" w:sz="4" w:space="0" w:color="auto"/>
        <w:right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77">
    <w:name w:val="xl77"/>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78">
    <w:name w:val="xl78"/>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79">
    <w:name w:val="xl79"/>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0">
    <w:name w:val="xl80"/>
    <w:basedOn w:val="Normal"/>
    <w:pPr>
      <w:pBdr>
        <w:left w:val="single" w:sz="4" w:space="0" w:color="auto"/>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1">
    <w:name w:val="xl81"/>
    <w:basedOn w:val="Normal"/>
    <w:pPr>
      <w:pBdr>
        <w:bottom w:val="single" w:sz="4" w:space="0" w:color="auto"/>
        <w:right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2">
    <w:name w:val="xl82"/>
    <w:basedOn w:val="Normal"/>
    <w:pPr>
      <w:pBdr>
        <w:bottom w:val="single" w:sz="4" w:space="0" w:color="auto"/>
      </w:pBdr>
      <w:shd w:val="clear" w:color="auto" w:fill="CCFFFF"/>
      <w:spacing w:before="100" w:beforeAutospacing="1" w:after="100" w:afterAutospacing="1"/>
      <w:textAlignment w:val="top"/>
    </w:pPr>
    <w:rPr>
      <w:rFonts w:ascii="Arial" w:eastAsia="Arial Unicode MS" w:hAnsi="Arial" w:cs="Arial"/>
      <w:sz w:val="12"/>
      <w:szCs w:val="12"/>
      <w:lang w:val="en-US"/>
    </w:rPr>
  </w:style>
  <w:style w:type="paragraph" w:customStyle="1" w:styleId="xl83">
    <w:name w:val="xl83"/>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4">
    <w:name w:val="xl84"/>
    <w:basedOn w:val="Normal"/>
    <w:pPr>
      <w:pBdr>
        <w:bottom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5">
    <w:name w:val="xl85"/>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6">
    <w:name w:val="xl86"/>
    <w:basedOn w:val="Normal"/>
    <w:pPr>
      <w:pBdr>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7">
    <w:name w:val="xl87"/>
    <w:basedOn w:val="Normal"/>
    <w:pPr>
      <w:pBdr>
        <w:bottom w:val="single" w:sz="4" w:space="0" w:color="auto"/>
      </w:pBdr>
      <w:shd w:val="clear" w:color="auto" w:fill="CCFFFF"/>
      <w:spacing w:before="100" w:beforeAutospacing="1" w:after="100" w:afterAutospacing="1"/>
      <w:jc w:val="center"/>
      <w:textAlignment w:val="top"/>
    </w:pPr>
    <w:rPr>
      <w:rFonts w:ascii="Arial" w:eastAsia="Arial Unicode MS" w:hAnsi="Arial" w:cs="Arial"/>
      <w:sz w:val="12"/>
      <w:szCs w:val="12"/>
      <w:lang w:val="en-US"/>
    </w:rPr>
  </w:style>
  <w:style w:type="paragraph" w:customStyle="1" w:styleId="xl88">
    <w:name w:val="xl88"/>
    <w:basedOn w:val="Normal"/>
    <w:pPr>
      <w:pBdr>
        <w:left w:val="single" w:sz="4" w:space="0" w:color="auto"/>
        <w:bottom w:val="single" w:sz="4" w:space="0" w:color="auto"/>
        <w:right w:val="single" w:sz="4" w:space="0" w:color="auto"/>
      </w:pBd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89">
    <w:name w:val="xl89"/>
    <w:basedOn w:val="Normal"/>
    <w:pPr>
      <w:pBdr>
        <w:left w:val="single" w:sz="4" w:space="0" w:color="auto"/>
      </w:pBdr>
      <w:spacing w:before="100" w:beforeAutospacing="1" w:after="100" w:afterAutospacing="1"/>
    </w:pPr>
    <w:rPr>
      <w:rFonts w:ascii="Arial" w:eastAsia="Arial Unicode MS" w:hAnsi="Arial" w:cs="Arial"/>
      <w:b/>
      <w:bCs/>
      <w:sz w:val="24"/>
      <w:szCs w:val="24"/>
      <w:lang w:val="en-US"/>
    </w:rPr>
  </w:style>
  <w:style w:type="paragraph" w:customStyle="1" w:styleId="xl90">
    <w:name w:val="xl90"/>
    <w:basedOn w:val="Normal"/>
    <w:pPr>
      <w:pBdr>
        <w:left w:val="single" w:sz="4" w:space="0" w:color="auto"/>
      </w:pBdr>
      <w:shd w:val="clear" w:color="auto" w:fill="CCFFFF"/>
      <w:spacing w:before="100" w:beforeAutospacing="1" w:after="100" w:afterAutospacing="1"/>
    </w:pPr>
    <w:rPr>
      <w:rFonts w:ascii="Arial" w:eastAsia="Arial Unicode MS" w:hAnsi="Arial" w:cs="Arial"/>
      <w:b/>
      <w:bCs/>
      <w:sz w:val="12"/>
      <w:szCs w:val="12"/>
      <w:lang w:val="en-US"/>
    </w:rPr>
  </w:style>
  <w:style w:type="paragraph" w:customStyle="1" w:styleId="xl91">
    <w:name w:val="xl91"/>
    <w:basedOn w:val="Normal"/>
    <w:pPr>
      <w:shd w:val="clear" w:color="auto" w:fill="CCFFFF"/>
      <w:spacing w:before="100" w:beforeAutospacing="1" w:after="100" w:afterAutospacing="1"/>
    </w:pPr>
    <w:rPr>
      <w:rFonts w:ascii="Arial" w:eastAsia="Arial Unicode MS" w:hAnsi="Arial" w:cs="Arial"/>
      <w:sz w:val="12"/>
      <w:szCs w:val="12"/>
      <w:lang w:val="en-US"/>
    </w:rPr>
  </w:style>
  <w:style w:type="paragraph" w:customStyle="1" w:styleId="xl92">
    <w:name w:val="xl92"/>
    <w:basedOn w:val="Normal"/>
    <w:pPr>
      <w:pBdr>
        <w:left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customStyle="1" w:styleId="xl93">
    <w:name w:val="xl93"/>
    <w:basedOn w:val="Normal"/>
    <w:pPr>
      <w:pBdr>
        <w:left w:val="single" w:sz="4" w:space="0" w:color="auto"/>
        <w:bottom w:val="single" w:sz="4" w:space="0" w:color="auto"/>
      </w:pBdr>
      <w:spacing w:before="100" w:beforeAutospacing="1" w:after="100" w:afterAutospacing="1"/>
      <w:jc w:val="right"/>
    </w:pPr>
    <w:rPr>
      <w:rFonts w:ascii="Arial" w:eastAsia="Arial Unicode MS" w:hAnsi="Arial" w:cs="Arial"/>
      <w:b/>
      <w:bCs/>
      <w:sz w:val="12"/>
      <w:szCs w:val="12"/>
      <w:lang w:val="en-US"/>
    </w:rPr>
  </w:style>
  <w:style w:type="paragraph" w:styleId="Descripcin">
    <w:name w:val="caption"/>
    <w:basedOn w:val="Normal"/>
    <w:next w:val="Normal"/>
    <w:qFormat/>
    <w:rPr>
      <w:rFonts w:ascii="Arial" w:hAnsi="Arial" w:cs="Arial"/>
      <w:b/>
      <w:bCs/>
      <w:szCs w:val="24"/>
      <w:lang w:val="es-MX"/>
    </w:rPr>
  </w:style>
  <w:style w:type="paragraph" w:styleId="Asuntodelcomentario">
    <w:name w:val="annotation subject"/>
    <w:basedOn w:val="Textocomentario"/>
    <w:next w:val="Textocomentario"/>
    <w:semiHidden/>
    <w:rsid w:val="00943D10"/>
    <w:rPr>
      <w:b/>
      <w:bCs/>
    </w:rPr>
  </w:style>
  <w:style w:type="paragraph" w:styleId="Textodeglobo">
    <w:name w:val="Balloon Text"/>
    <w:basedOn w:val="Normal"/>
    <w:semiHidden/>
    <w:rsid w:val="00943D10"/>
    <w:rPr>
      <w:rFonts w:ascii="Tahoma" w:hAnsi="Tahoma" w:cs="Tahoma"/>
      <w:sz w:val="16"/>
      <w:szCs w:val="16"/>
    </w:rPr>
  </w:style>
  <w:style w:type="table" w:styleId="Tablaconcuadrcula">
    <w:name w:val="Table Grid"/>
    <w:basedOn w:val="Tablanormal"/>
    <w:uiPriority w:val="59"/>
    <w:rsid w:val="001929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8">
    <w:name w:val="Table Grid 8"/>
    <w:basedOn w:val="Tablanormal"/>
    <w:rsid w:val="0026192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yiv1672127392msonormal">
    <w:name w:val="yiv1672127392msonormal"/>
    <w:basedOn w:val="Normal"/>
    <w:rsid w:val="00DC036D"/>
    <w:pPr>
      <w:spacing w:before="100" w:beforeAutospacing="1" w:after="100" w:afterAutospacing="1"/>
    </w:pPr>
    <w:rPr>
      <w:rFonts w:eastAsia="SimSun"/>
      <w:sz w:val="24"/>
      <w:szCs w:val="24"/>
      <w:lang w:val="es-MX" w:eastAsia="zh-CN"/>
    </w:rPr>
  </w:style>
  <w:style w:type="character" w:customStyle="1" w:styleId="Ttulo7Car">
    <w:name w:val="Título 7 Car"/>
    <w:link w:val="Ttulo7"/>
    <w:rsid w:val="002B4139"/>
    <w:rPr>
      <w:rFonts w:ascii="Times" w:hAnsi="Times"/>
      <w:b/>
      <w:sz w:val="24"/>
      <w:lang w:val="es-ES_tradnl" w:eastAsia="en-US"/>
    </w:rPr>
  </w:style>
  <w:style w:type="character" w:customStyle="1" w:styleId="SangradetextonormalCar">
    <w:name w:val="Sangría de texto normal Car"/>
    <w:link w:val="Sangradetextonormal"/>
    <w:rsid w:val="002B4139"/>
    <w:rPr>
      <w:rFonts w:ascii="Arial" w:hAnsi="Arial"/>
      <w:b/>
      <w:sz w:val="28"/>
      <w:lang w:val="es-ES_tradnl" w:eastAsia="en-US"/>
    </w:rPr>
  </w:style>
  <w:style w:type="paragraph" w:customStyle="1" w:styleId="Car">
    <w:name w:val="Car"/>
    <w:basedOn w:val="Normal"/>
    <w:rsid w:val="002B4139"/>
    <w:pPr>
      <w:spacing w:after="160" w:line="240" w:lineRule="exact"/>
    </w:pPr>
    <w:rPr>
      <w:rFonts w:ascii="Verdana" w:eastAsia="Times New Roman" w:hAnsi="Verdana"/>
      <w:lang w:val="en-US"/>
    </w:rPr>
  </w:style>
  <w:style w:type="character" w:customStyle="1" w:styleId="Textoindependiente2Car">
    <w:name w:val="Texto independiente 2 Car"/>
    <w:link w:val="Textoindependiente2"/>
    <w:rsid w:val="005C2AD5"/>
    <w:rPr>
      <w:lang w:val="es-ES_tradnl" w:eastAsia="en-US"/>
    </w:rPr>
  </w:style>
  <w:style w:type="paragraph" w:styleId="Prrafodelista">
    <w:name w:val="List Paragraph"/>
    <w:basedOn w:val="Normal"/>
    <w:uiPriority w:val="34"/>
    <w:qFormat/>
    <w:rsid w:val="001B4D7B"/>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2618">
      <w:bodyDiv w:val="1"/>
      <w:marLeft w:val="0"/>
      <w:marRight w:val="0"/>
      <w:marTop w:val="0"/>
      <w:marBottom w:val="0"/>
      <w:divBdr>
        <w:top w:val="none" w:sz="0" w:space="0" w:color="auto"/>
        <w:left w:val="none" w:sz="0" w:space="0" w:color="auto"/>
        <w:bottom w:val="none" w:sz="0" w:space="0" w:color="auto"/>
        <w:right w:val="none" w:sz="0" w:space="0" w:color="auto"/>
      </w:divBdr>
    </w:div>
    <w:div w:id="281498319">
      <w:bodyDiv w:val="1"/>
      <w:marLeft w:val="0"/>
      <w:marRight w:val="0"/>
      <w:marTop w:val="0"/>
      <w:marBottom w:val="0"/>
      <w:divBdr>
        <w:top w:val="none" w:sz="0" w:space="0" w:color="auto"/>
        <w:left w:val="none" w:sz="0" w:space="0" w:color="auto"/>
        <w:bottom w:val="none" w:sz="0" w:space="0" w:color="auto"/>
        <w:right w:val="none" w:sz="0" w:space="0" w:color="auto"/>
      </w:divBdr>
    </w:div>
    <w:div w:id="358894818">
      <w:bodyDiv w:val="1"/>
      <w:marLeft w:val="0"/>
      <w:marRight w:val="0"/>
      <w:marTop w:val="0"/>
      <w:marBottom w:val="0"/>
      <w:divBdr>
        <w:top w:val="none" w:sz="0" w:space="0" w:color="auto"/>
        <w:left w:val="none" w:sz="0" w:space="0" w:color="auto"/>
        <w:bottom w:val="none" w:sz="0" w:space="0" w:color="auto"/>
        <w:right w:val="none" w:sz="0" w:space="0" w:color="auto"/>
      </w:divBdr>
    </w:div>
    <w:div w:id="361786131">
      <w:bodyDiv w:val="1"/>
      <w:marLeft w:val="0"/>
      <w:marRight w:val="0"/>
      <w:marTop w:val="0"/>
      <w:marBottom w:val="0"/>
      <w:divBdr>
        <w:top w:val="none" w:sz="0" w:space="0" w:color="auto"/>
        <w:left w:val="none" w:sz="0" w:space="0" w:color="auto"/>
        <w:bottom w:val="none" w:sz="0" w:space="0" w:color="auto"/>
        <w:right w:val="none" w:sz="0" w:space="0" w:color="auto"/>
      </w:divBdr>
      <w:divsChild>
        <w:div w:id="282462569">
          <w:marLeft w:val="0"/>
          <w:marRight w:val="0"/>
          <w:marTop w:val="0"/>
          <w:marBottom w:val="0"/>
          <w:divBdr>
            <w:top w:val="none" w:sz="0" w:space="0" w:color="auto"/>
            <w:left w:val="none" w:sz="0" w:space="0" w:color="auto"/>
            <w:bottom w:val="none" w:sz="0" w:space="0" w:color="auto"/>
            <w:right w:val="none" w:sz="0" w:space="0" w:color="auto"/>
          </w:divBdr>
          <w:divsChild>
            <w:div w:id="889613593">
              <w:marLeft w:val="0"/>
              <w:marRight w:val="0"/>
              <w:marTop w:val="0"/>
              <w:marBottom w:val="0"/>
              <w:divBdr>
                <w:top w:val="none" w:sz="0" w:space="0" w:color="auto"/>
                <w:left w:val="none" w:sz="0" w:space="0" w:color="auto"/>
                <w:bottom w:val="none" w:sz="0" w:space="0" w:color="auto"/>
                <w:right w:val="none" w:sz="0" w:space="0" w:color="auto"/>
              </w:divBdr>
              <w:divsChild>
                <w:div w:id="1981230965">
                  <w:marLeft w:val="0"/>
                  <w:marRight w:val="0"/>
                  <w:marTop w:val="0"/>
                  <w:marBottom w:val="0"/>
                  <w:divBdr>
                    <w:top w:val="none" w:sz="0" w:space="0" w:color="auto"/>
                    <w:left w:val="none" w:sz="0" w:space="0" w:color="auto"/>
                    <w:bottom w:val="none" w:sz="0" w:space="0" w:color="auto"/>
                    <w:right w:val="none" w:sz="0" w:space="0" w:color="auto"/>
                  </w:divBdr>
                  <w:divsChild>
                    <w:div w:id="1456633440">
                      <w:marLeft w:val="0"/>
                      <w:marRight w:val="0"/>
                      <w:marTop w:val="0"/>
                      <w:marBottom w:val="0"/>
                      <w:divBdr>
                        <w:top w:val="none" w:sz="0" w:space="0" w:color="auto"/>
                        <w:left w:val="none" w:sz="0" w:space="0" w:color="auto"/>
                        <w:bottom w:val="none" w:sz="0" w:space="0" w:color="auto"/>
                        <w:right w:val="none" w:sz="0" w:space="0" w:color="auto"/>
                      </w:divBdr>
                      <w:divsChild>
                        <w:div w:id="928856984">
                          <w:marLeft w:val="0"/>
                          <w:marRight w:val="0"/>
                          <w:marTop w:val="0"/>
                          <w:marBottom w:val="0"/>
                          <w:divBdr>
                            <w:top w:val="none" w:sz="0" w:space="0" w:color="auto"/>
                            <w:left w:val="none" w:sz="0" w:space="0" w:color="auto"/>
                            <w:bottom w:val="none" w:sz="0" w:space="0" w:color="auto"/>
                            <w:right w:val="none" w:sz="0" w:space="0" w:color="auto"/>
                          </w:divBdr>
                          <w:divsChild>
                            <w:div w:id="528488661">
                              <w:marLeft w:val="0"/>
                              <w:marRight w:val="0"/>
                              <w:marTop w:val="0"/>
                              <w:marBottom w:val="0"/>
                              <w:divBdr>
                                <w:top w:val="none" w:sz="0" w:space="0" w:color="auto"/>
                                <w:left w:val="none" w:sz="0" w:space="0" w:color="auto"/>
                                <w:bottom w:val="none" w:sz="0" w:space="0" w:color="auto"/>
                                <w:right w:val="none" w:sz="0" w:space="0" w:color="auto"/>
                              </w:divBdr>
                              <w:divsChild>
                                <w:div w:id="502549537">
                                  <w:marLeft w:val="0"/>
                                  <w:marRight w:val="0"/>
                                  <w:marTop w:val="240"/>
                                  <w:marBottom w:val="240"/>
                                  <w:divBdr>
                                    <w:top w:val="none" w:sz="0" w:space="0" w:color="auto"/>
                                    <w:left w:val="none" w:sz="0" w:space="0" w:color="auto"/>
                                    <w:bottom w:val="none" w:sz="0" w:space="0" w:color="auto"/>
                                    <w:right w:val="none" w:sz="0" w:space="0" w:color="auto"/>
                                  </w:divBdr>
                                  <w:divsChild>
                                    <w:div w:id="736561797">
                                      <w:marLeft w:val="0"/>
                                      <w:marRight w:val="0"/>
                                      <w:marTop w:val="240"/>
                                      <w:marBottom w:val="240"/>
                                      <w:divBdr>
                                        <w:top w:val="none" w:sz="0" w:space="0" w:color="auto"/>
                                        <w:left w:val="none" w:sz="0" w:space="0" w:color="auto"/>
                                        <w:bottom w:val="none" w:sz="0" w:space="0" w:color="auto"/>
                                        <w:right w:val="none" w:sz="0" w:space="0" w:color="auto"/>
                                      </w:divBdr>
                                      <w:divsChild>
                                        <w:div w:id="26581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31242506">
      <w:bodyDiv w:val="1"/>
      <w:marLeft w:val="0"/>
      <w:marRight w:val="0"/>
      <w:marTop w:val="0"/>
      <w:marBottom w:val="0"/>
      <w:divBdr>
        <w:top w:val="none" w:sz="0" w:space="0" w:color="auto"/>
        <w:left w:val="none" w:sz="0" w:space="0" w:color="auto"/>
        <w:bottom w:val="none" w:sz="0" w:space="0" w:color="auto"/>
        <w:right w:val="none" w:sz="0" w:space="0" w:color="auto"/>
      </w:divBdr>
      <w:divsChild>
        <w:div w:id="1955137253">
          <w:marLeft w:val="0"/>
          <w:marRight w:val="0"/>
          <w:marTop w:val="0"/>
          <w:marBottom w:val="0"/>
          <w:divBdr>
            <w:top w:val="none" w:sz="0" w:space="0" w:color="auto"/>
            <w:left w:val="none" w:sz="0" w:space="0" w:color="auto"/>
            <w:bottom w:val="none" w:sz="0" w:space="0" w:color="auto"/>
            <w:right w:val="none" w:sz="0" w:space="0" w:color="auto"/>
          </w:divBdr>
          <w:divsChild>
            <w:div w:id="335545654">
              <w:marLeft w:val="0"/>
              <w:marRight w:val="0"/>
              <w:marTop w:val="0"/>
              <w:marBottom w:val="0"/>
              <w:divBdr>
                <w:top w:val="none" w:sz="0" w:space="0" w:color="auto"/>
                <w:left w:val="none" w:sz="0" w:space="0" w:color="auto"/>
                <w:bottom w:val="none" w:sz="0" w:space="0" w:color="auto"/>
                <w:right w:val="none" w:sz="0" w:space="0" w:color="auto"/>
              </w:divBdr>
              <w:divsChild>
                <w:div w:id="1887643958">
                  <w:marLeft w:val="0"/>
                  <w:marRight w:val="0"/>
                  <w:marTop w:val="0"/>
                  <w:marBottom w:val="0"/>
                  <w:divBdr>
                    <w:top w:val="none" w:sz="0" w:space="0" w:color="auto"/>
                    <w:left w:val="none" w:sz="0" w:space="0" w:color="auto"/>
                    <w:bottom w:val="none" w:sz="0" w:space="0" w:color="auto"/>
                    <w:right w:val="none" w:sz="0" w:space="0" w:color="auto"/>
                  </w:divBdr>
                  <w:divsChild>
                    <w:div w:id="1133477449">
                      <w:marLeft w:val="0"/>
                      <w:marRight w:val="0"/>
                      <w:marTop w:val="0"/>
                      <w:marBottom w:val="0"/>
                      <w:divBdr>
                        <w:top w:val="none" w:sz="0" w:space="0" w:color="auto"/>
                        <w:left w:val="none" w:sz="0" w:space="0" w:color="auto"/>
                        <w:bottom w:val="none" w:sz="0" w:space="0" w:color="auto"/>
                        <w:right w:val="none" w:sz="0" w:space="0" w:color="auto"/>
                      </w:divBdr>
                      <w:divsChild>
                        <w:div w:id="1328627264">
                          <w:marLeft w:val="0"/>
                          <w:marRight w:val="0"/>
                          <w:marTop w:val="0"/>
                          <w:marBottom w:val="0"/>
                          <w:divBdr>
                            <w:top w:val="none" w:sz="0" w:space="0" w:color="auto"/>
                            <w:left w:val="none" w:sz="0" w:space="0" w:color="auto"/>
                            <w:bottom w:val="none" w:sz="0" w:space="0" w:color="auto"/>
                            <w:right w:val="none" w:sz="0" w:space="0" w:color="auto"/>
                          </w:divBdr>
                          <w:divsChild>
                            <w:div w:id="991102208">
                              <w:marLeft w:val="0"/>
                              <w:marRight w:val="0"/>
                              <w:marTop w:val="0"/>
                              <w:marBottom w:val="0"/>
                              <w:divBdr>
                                <w:top w:val="none" w:sz="0" w:space="0" w:color="auto"/>
                                <w:left w:val="none" w:sz="0" w:space="0" w:color="auto"/>
                                <w:bottom w:val="none" w:sz="0" w:space="0" w:color="auto"/>
                                <w:right w:val="none" w:sz="0" w:space="0" w:color="auto"/>
                              </w:divBdr>
                              <w:divsChild>
                                <w:div w:id="1262450795">
                                  <w:marLeft w:val="0"/>
                                  <w:marRight w:val="0"/>
                                  <w:marTop w:val="240"/>
                                  <w:marBottom w:val="240"/>
                                  <w:divBdr>
                                    <w:top w:val="none" w:sz="0" w:space="0" w:color="auto"/>
                                    <w:left w:val="none" w:sz="0" w:space="0" w:color="auto"/>
                                    <w:bottom w:val="none" w:sz="0" w:space="0" w:color="auto"/>
                                    <w:right w:val="none" w:sz="0" w:space="0" w:color="auto"/>
                                  </w:divBdr>
                                  <w:divsChild>
                                    <w:div w:id="1590848568">
                                      <w:marLeft w:val="0"/>
                                      <w:marRight w:val="0"/>
                                      <w:marTop w:val="240"/>
                                      <w:marBottom w:val="240"/>
                                      <w:divBdr>
                                        <w:top w:val="none" w:sz="0" w:space="0" w:color="auto"/>
                                        <w:left w:val="none" w:sz="0" w:space="0" w:color="auto"/>
                                        <w:bottom w:val="none" w:sz="0" w:space="0" w:color="auto"/>
                                        <w:right w:val="none" w:sz="0" w:space="0" w:color="auto"/>
                                      </w:divBdr>
                                      <w:divsChild>
                                        <w:div w:id="121080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0342163">
      <w:bodyDiv w:val="1"/>
      <w:marLeft w:val="0"/>
      <w:marRight w:val="0"/>
      <w:marTop w:val="0"/>
      <w:marBottom w:val="0"/>
      <w:divBdr>
        <w:top w:val="none" w:sz="0" w:space="0" w:color="auto"/>
        <w:left w:val="none" w:sz="0" w:space="0" w:color="auto"/>
        <w:bottom w:val="none" w:sz="0" w:space="0" w:color="auto"/>
        <w:right w:val="none" w:sz="0" w:space="0" w:color="auto"/>
      </w:divBdr>
    </w:div>
    <w:div w:id="504591081">
      <w:bodyDiv w:val="1"/>
      <w:marLeft w:val="0"/>
      <w:marRight w:val="0"/>
      <w:marTop w:val="0"/>
      <w:marBottom w:val="0"/>
      <w:divBdr>
        <w:top w:val="none" w:sz="0" w:space="0" w:color="auto"/>
        <w:left w:val="none" w:sz="0" w:space="0" w:color="auto"/>
        <w:bottom w:val="none" w:sz="0" w:space="0" w:color="auto"/>
        <w:right w:val="none" w:sz="0" w:space="0" w:color="auto"/>
      </w:divBdr>
    </w:div>
    <w:div w:id="511265834">
      <w:bodyDiv w:val="1"/>
      <w:marLeft w:val="0"/>
      <w:marRight w:val="0"/>
      <w:marTop w:val="0"/>
      <w:marBottom w:val="0"/>
      <w:divBdr>
        <w:top w:val="none" w:sz="0" w:space="0" w:color="auto"/>
        <w:left w:val="none" w:sz="0" w:space="0" w:color="auto"/>
        <w:bottom w:val="none" w:sz="0" w:space="0" w:color="auto"/>
        <w:right w:val="none" w:sz="0" w:space="0" w:color="auto"/>
      </w:divBdr>
    </w:div>
    <w:div w:id="523523305">
      <w:bodyDiv w:val="1"/>
      <w:marLeft w:val="0"/>
      <w:marRight w:val="0"/>
      <w:marTop w:val="0"/>
      <w:marBottom w:val="0"/>
      <w:divBdr>
        <w:top w:val="none" w:sz="0" w:space="0" w:color="auto"/>
        <w:left w:val="none" w:sz="0" w:space="0" w:color="auto"/>
        <w:bottom w:val="none" w:sz="0" w:space="0" w:color="auto"/>
        <w:right w:val="none" w:sz="0" w:space="0" w:color="auto"/>
      </w:divBdr>
    </w:div>
    <w:div w:id="690033108">
      <w:bodyDiv w:val="1"/>
      <w:marLeft w:val="0"/>
      <w:marRight w:val="0"/>
      <w:marTop w:val="0"/>
      <w:marBottom w:val="0"/>
      <w:divBdr>
        <w:top w:val="none" w:sz="0" w:space="0" w:color="auto"/>
        <w:left w:val="none" w:sz="0" w:space="0" w:color="auto"/>
        <w:bottom w:val="none" w:sz="0" w:space="0" w:color="auto"/>
        <w:right w:val="none" w:sz="0" w:space="0" w:color="auto"/>
      </w:divBdr>
    </w:div>
    <w:div w:id="741758863">
      <w:bodyDiv w:val="1"/>
      <w:marLeft w:val="0"/>
      <w:marRight w:val="0"/>
      <w:marTop w:val="0"/>
      <w:marBottom w:val="0"/>
      <w:divBdr>
        <w:top w:val="none" w:sz="0" w:space="0" w:color="auto"/>
        <w:left w:val="none" w:sz="0" w:space="0" w:color="auto"/>
        <w:bottom w:val="none" w:sz="0" w:space="0" w:color="auto"/>
        <w:right w:val="none" w:sz="0" w:space="0" w:color="auto"/>
      </w:divBdr>
    </w:div>
    <w:div w:id="998269301">
      <w:bodyDiv w:val="1"/>
      <w:marLeft w:val="0"/>
      <w:marRight w:val="0"/>
      <w:marTop w:val="0"/>
      <w:marBottom w:val="0"/>
      <w:divBdr>
        <w:top w:val="none" w:sz="0" w:space="0" w:color="auto"/>
        <w:left w:val="none" w:sz="0" w:space="0" w:color="auto"/>
        <w:bottom w:val="none" w:sz="0" w:space="0" w:color="auto"/>
        <w:right w:val="none" w:sz="0" w:space="0" w:color="auto"/>
      </w:divBdr>
    </w:div>
    <w:div w:id="1244871838">
      <w:bodyDiv w:val="1"/>
      <w:marLeft w:val="0"/>
      <w:marRight w:val="0"/>
      <w:marTop w:val="0"/>
      <w:marBottom w:val="0"/>
      <w:divBdr>
        <w:top w:val="none" w:sz="0" w:space="0" w:color="auto"/>
        <w:left w:val="none" w:sz="0" w:space="0" w:color="auto"/>
        <w:bottom w:val="none" w:sz="0" w:space="0" w:color="auto"/>
        <w:right w:val="none" w:sz="0" w:space="0" w:color="auto"/>
      </w:divBdr>
    </w:div>
    <w:div w:id="1337346860">
      <w:bodyDiv w:val="1"/>
      <w:marLeft w:val="0"/>
      <w:marRight w:val="0"/>
      <w:marTop w:val="0"/>
      <w:marBottom w:val="0"/>
      <w:divBdr>
        <w:top w:val="none" w:sz="0" w:space="0" w:color="auto"/>
        <w:left w:val="none" w:sz="0" w:space="0" w:color="auto"/>
        <w:bottom w:val="none" w:sz="0" w:space="0" w:color="auto"/>
        <w:right w:val="none" w:sz="0" w:space="0" w:color="auto"/>
      </w:divBdr>
    </w:div>
    <w:div w:id="1384409532">
      <w:bodyDiv w:val="1"/>
      <w:marLeft w:val="0"/>
      <w:marRight w:val="0"/>
      <w:marTop w:val="0"/>
      <w:marBottom w:val="0"/>
      <w:divBdr>
        <w:top w:val="none" w:sz="0" w:space="0" w:color="auto"/>
        <w:left w:val="none" w:sz="0" w:space="0" w:color="auto"/>
        <w:bottom w:val="none" w:sz="0" w:space="0" w:color="auto"/>
        <w:right w:val="none" w:sz="0" w:space="0" w:color="auto"/>
      </w:divBdr>
      <w:divsChild>
        <w:div w:id="1159467348">
          <w:marLeft w:val="0"/>
          <w:marRight w:val="0"/>
          <w:marTop w:val="0"/>
          <w:marBottom w:val="0"/>
          <w:divBdr>
            <w:top w:val="none" w:sz="0" w:space="0" w:color="auto"/>
            <w:left w:val="none" w:sz="0" w:space="0" w:color="auto"/>
            <w:bottom w:val="none" w:sz="0" w:space="0" w:color="auto"/>
            <w:right w:val="none" w:sz="0" w:space="0" w:color="auto"/>
          </w:divBdr>
          <w:divsChild>
            <w:div w:id="1742749499">
              <w:marLeft w:val="-4921"/>
              <w:marRight w:val="0"/>
              <w:marTop w:val="0"/>
              <w:marBottom w:val="0"/>
              <w:divBdr>
                <w:top w:val="single" w:sz="12" w:space="4" w:color="333333"/>
                <w:left w:val="single" w:sz="12" w:space="8" w:color="333333"/>
                <w:bottom w:val="single" w:sz="12" w:space="15" w:color="333333"/>
                <w:right w:val="single" w:sz="12" w:space="8" w:color="333333"/>
              </w:divBdr>
              <w:divsChild>
                <w:div w:id="1997100394">
                  <w:marLeft w:val="0"/>
                  <w:marRight w:val="0"/>
                  <w:marTop w:val="280"/>
                  <w:marBottom w:val="0"/>
                  <w:divBdr>
                    <w:top w:val="none" w:sz="0" w:space="0" w:color="auto"/>
                    <w:left w:val="none" w:sz="0" w:space="0" w:color="auto"/>
                    <w:bottom w:val="none" w:sz="0" w:space="0" w:color="auto"/>
                    <w:right w:val="none" w:sz="0" w:space="0" w:color="auto"/>
                  </w:divBdr>
                  <w:divsChild>
                    <w:div w:id="175316259">
                      <w:marLeft w:val="0"/>
                      <w:marRight w:val="0"/>
                      <w:marTop w:val="100"/>
                      <w:marBottom w:val="100"/>
                      <w:divBdr>
                        <w:top w:val="none" w:sz="0" w:space="0" w:color="auto"/>
                        <w:left w:val="none" w:sz="0" w:space="0" w:color="auto"/>
                        <w:bottom w:val="none" w:sz="0" w:space="0" w:color="auto"/>
                        <w:right w:val="none" w:sz="0" w:space="0" w:color="auto"/>
                      </w:divBdr>
                    </w:div>
                    <w:div w:id="445347630">
                      <w:marLeft w:val="0"/>
                      <w:marRight w:val="0"/>
                      <w:marTop w:val="100"/>
                      <w:marBottom w:val="100"/>
                      <w:divBdr>
                        <w:top w:val="none" w:sz="0" w:space="0" w:color="auto"/>
                        <w:left w:val="none" w:sz="0" w:space="0" w:color="auto"/>
                        <w:bottom w:val="none" w:sz="0" w:space="0" w:color="auto"/>
                        <w:right w:val="none" w:sz="0" w:space="0" w:color="auto"/>
                      </w:divBdr>
                    </w:div>
                    <w:div w:id="643316811">
                      <w:marLeft w:val="0"/>
                      <w:marRight w:val="0"/>
                      <w:marTop w:val="100"/>
                      <w:marBottom w:val="100"/>
                      <w:divBdr>
                        <w:top w:val="none" w:sz="0" w:space="0" w:color="auto"/>
                        <w:left w:val="none" w:sz="0" w:space="0" w:color="auto"/>
                        <w:bottom w:val="none" w:sz="0" w:space="0" w:color="auto"/>
                        <w:right w:val="none" w:sz="0" w:space="0" w:color="auto"/>
                      </w:divBdr>
                    </w:div>
                    <w:div w:id="717171651">
                      <w:marLeft w:val="0"/>
                      <w:marRight w:val="0"/>
                      <w:marTop w:val="100"/>
                      <w:marBottom w:val="100"/>
                      <w:divBdr>
                        <w:top w:val="none" w:sz="0" w:space="0" w:color="auto"/>
                        <w:left w:val="none" w:sz="0" w:space="0" w:color="auto"/>
                        <w:bottom w:val="none" w:sz="0" w:space="0" w:color="auto"/>
                        <w:right w:val="none" w:sz="0" w:space="0" w:color="auto"/>
                      </w:divBdr>
                    </w:div>
                    <w:div w:id="837696602">
                      <w:marLeft w:val="0"/>
                      <w:marRight w:val="0"/>
                      <w:marTop w:val="100"/>
                      <w:marBottom w:val="100"/>
                      <w:divBdr>
                        <w:top w:val="none" w:sz="0" w:space="0" w:color="auto"/>
                        <w:left w:val="none" w:sz="0" w:space="0" w:color="auto"/>
                        <w:bottom w:val="none" w:sz="0" w:space="0" w:color="auto"/>
                        <w:right w:val="none" w:sz="0" w:space="0" w:color="auto"/>
                      </w:divBdr>
                    </w:div>
                    <w:div w:id="891040461">
                      <w:marLeft w:val="0"/>
                      <w:marRight w:val="0"/>
                      <w:marTop w:val="100"/>
                      <w:marBottom w:val="100"/>
                      <w:divBdr>
                        <w:top w:val="none" w:sz="0" w:space="0" w:color="auto"/>
                        <w:left w:val="none" w:sz="0" w:space="0" w:color="auto"/>
                        <w:bottom w:val="none" w:sz="0" w:space="0" w:color="auto"/>
                        <w:right w:val="none" w:sz="0" w:space="0" w:color="auto"/>
                      </w:divBdr>
                    </w:div>
                    <w:div w:id="968513333">
                      <w:marLeft w:val="0"/>
                      <w:marRight w:val="0"/>
                      <w:marTop w:val="100"/>
                      <w:marBottom w:val="100"/>
                      <w:divBdr>
                        <w:top w:val="none" w:sz="0" w:space="0" w:color="auto"/>
                        <w:left w:val="none" w:sz="0" w:space="0" w:color="auto"/>
                        <w:bottom w:val="none" w:sz="0" w:space="0" w:color="auto"/>
                        <w:right w:val="none" w:sz="0" w:space="0" w:color="auto"/>
                      </w:divBdr>
                    </w:div>
                    <w:div w:id="1011227878">
                      <w:marLeft w:val="0"/>
                      <w:marRight w:val="0"/>
                      <w:marTop w:val="100"/>
                      <w:marBottom w:val="100"/>
                      <w:divBdr>
                        <w:top w:val="none" w:sz="0" w:space="0" w:color="auto"/>
                        <w:left w:val="none" w:sz="0" w:space="0" w:color="auto"/>
                        <w:bottom w:val="none" w:sz="0" w:space="0" w:color="auto"/>
                        <w:right w:val="none" w:sz="0" w:space="0" w:color="auto"/>
                      </w:divBdr>
                    </w:div>
                    <w:div w:id="1194853264">
                      <w:marLeft w:val="0"/>
                      <w:marRight w:val="0"/>
                      <w:marTop w:val="100"/>
                      <w:marBottom w:val="100"/>
                      <w:divBdr>
                        <w:top w:val="none" w:sz="0" w:space="0" w:color="auto"/>
                        <w:left w:val="none" w:sz="0" w:space="0" w:color="auto"/>
                        <w:bottom w:val="none" w:sz="0" w:space="0" w:color="auto"/>
                        <w:right w:val="none" w:sz="0" w:space="0" w:color="auto"/>
                      </w:divBdr>
                    </w:div>
                    <w:div w:id="1375428551">
                      <w:marLeft w:val="0"/>
                      <w:marRight w:val="0"/>
                      <w:marTop w:val="100"/>
                      <w:marBottom w:val="100"/>
                      <w:divBdr>
                        <w:top w:val="none" w:sz="0" w:space="0" w:color="auto"/>
                        <w:left w:val="none" w:sz="0" w:space="0" w:color="auto"/>
                        <w:bottom w:val="none" w:sz="0" w:space="0" w:color="auto"/>
                        <w:right w:val="none" w:sz="0" w:space="0" w:color="auto"/>
                      </w:divBdr>
                    </w:div>
                    <w:div w:id="1513841315">
                      <w:marLeft w:val="0"/>
                      <w:marRight w:val="0"/>
                      <w:marTop w:val="100"/>
                      <w:marBottom w:val="100"/>
                      <w:divBdr>
                        <w:top w:val="none" w:sz="0" w:space="0" w:color="auto"/>
                        <w:left w:val="none" w:sz="0" w:space="0" w:color="auto"/>
                        <w:bottom w:val="none" w:sz="0" w:space="0" w:color="auto"/>
                        <w:right w:val="none" w:sz="0" w:space="0" w:color="auto"/>
                      </w:divBdr>
                    </w:div>
                    <w:div w:id="203557601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521358604">
      <w:bodyDiv w:val="1"/>
      <w:marLeft w:val="0"/>
      <w:marRight w:val="0"/>
      <w:marTop w:val="0"/>
      <w:marBottom w:val="0"/>
      <w:divBdr>
        <w:top w:val="none" w:sz="0" w:space="0" w:color="auto"/>
        <w:left w:val="none" w:sz="0" w:space="0" w:color="auto"/>
        <w:bottom w:val="none" w:sz="0" w:space="0" w:color="auto"/>
        <w:right w:val="none" w:sz="0" w:space="0" w:color="auto"/>
      </w:divBdr>
    </w:div>
    <w:div w:id="1551962909">
      <w:bodyDiv w:val="1"/>
      <w:marLeft w:val="0"/>
      <w:marRight w:val="0"/>
      <w:marTop w:val="0"/>
      <w:marBottom w:val="0"/>
      <w:divBdr>
        <w:top w:val="none" w:sz="0" w:space="0" w:color="auto"/>
        <w:left w:val="none" w:sz="0" w:space="0" w:color="auto"/>
        <w:bottom w:val="none" w:sz="0" w:space="0" w:color="auto"/>
        <w:right w:val="none" w:sz="0" w:space="0" w:color="auto"/>
      </w:divBdr>
    </w:div>
    <w:div w:id="1568228301">
      <w:bodyDiv w:val="1"/>
      <w:marLeft w:val="0"/>
      <w:marRight w:val="0"/>
      <w:marTop w:val="0"/>
      <w:marBottom w:val="0"/>
      <w:divBdr>
        <w:top w:val="none" w:sz="0" w:space="0" w:color="auto"/>
        <w:left w:val="none" w:sz="0" w:space="0" w:color="auto"/>
        <w:bottom w:val="none" w:sz="0" w:space="0" w:color="auto"/>
        <w:right w:val="none" w:sz="0" w:space="0" w:color="auto"/>
      </w:divBdr>
    </w:div>
    <w:div w:id="1576472732">
      <w:bodyDiv w:val="1"/>
      <w:marLeft w:val="0"/>
      <w:marRight w:val="0"/>
      <w:marTop w:val="0"/>
      <w:marBottom w:val="0"/>
      <w:divBdr>
        <w:top w:val="none" w:sz="0" w:space="0" w:color="auto"/>
        <w:left w:val="none" w:sz="0" w:space="0" w:color="auto"/>
        <w:bottom w:val="none" w:sz="0" w:space="0" w:color="auto"/>
        <w:right w:val="none" w:sz="0" w:space="0" w:color="auto"/>
      </w:divBdr>
    </w:div>
    <w:div w:id="1722706953">
      <w:bodyDiv w:val="1"/>
      <w:marLeft w:val="0"/>
      <w:marRight w:val="0"/>
      <w:marTop w:val="0"/>
      <w:marBottom w:val="0"/>
      <w:divBdr>
        <w:top w:val="none" w:sz="0" w:space="0" w:color="auto"/>
        <w:left w:val="none" w:sz="0" w:space="0" w:color="auto"/>
        <w:bottom w:val="none" w:sz="0" w:space="0" w:color="auto"/>
        <w:right w:val="none" w:sz="0" w:space="0" w:color="auto"/>
      </w:divBdr>
    </w:div>
    <w:div w:id="1774281449">
      <w:bodyDiv w:val="1"/>
      <w:marLeft w:val="0"/>
      <w:marRight w:val="0"/>
      <w:marTop w:val="0"/>
      <w:marBottom w:val="0"/>
      <w:divBdr>
        <w:top w:val="none" w:sz="0" w:space="0" w:color="auto"/>
        <w:left w:val="none" w:sz="0" w:space="0" w:color="auto"/>
        <w:bottom w:val="none" w:sz="0" w:space="0" w:color="auto"/>
        <w:right w:val="none" w:sz="0" w:space="0" w:color="auto"/>
      </w:divBdr>
    </w:div>
    <w:div w:id="2022316858">
      <w:bodyDiv w:val="1"/>
      <w:marLeft w:val="0"/>
      <w:marRight w:val="0"/>
      <w:marTop w:val="0"/>
      <w:marBottom w:val="0"/>
      <w:divBdr>
        <w:top w:val="none" w:sz="0" w:space="0" w:color="auto"/>
        <w:left w:val="none" w:sz="0" w:space="0" w:color="auto"/>
        <w:bottom w:val="none" w:sz="0" w:space="0" w:color="auto"/>
        <w:right w:val="none" w:sz="0" w:space="0" w:color="auto"/>
      </w:divBdr>
    </w:div>
    <w:div w:id="2023896692">
      <w:bodyDiv w:val="1"/>
      <w:marLeft w:val="0"/>
      <w:marRight w:val="0"/>
      <w:marTop w:val="0"/>
      <w:marBottom w:val="0"/>
      <w:divBdr>
        <w:top w:val="none" w:sz="0" w:space="0" w:color="auto"/>
        <w:left w:val="none" w:sz="0" w:space="0" w:color="auto"/>
        <w:bottom w:val="none" w:sz="0" w:space="0" w:color="auto"/>
        <w:right w:val="none" w:sz="0" w:space="0" w:color="auto"/>
      </w:divBdr>
    </w:div>
    <w:div w:id="2024286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garcia@issstecali.gob.mx" TargetMode="External"/><Relationship Id="rId4" Type="http://schemas.openxmlformats.org/officeDocument/2006/relationships/settings" Target="settings.xml"/><Relationship Id="rId9" Type="http://schemas.openxmlformats.org/officeDocument/2006/relationships/hyperlink" Target="mailto:gortiz@issstecali.gob.mx."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A09AD1-F3FD-41A6-B289-82C2D5A7D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52</Pages>
  <Words>16858</Words>
  <Characters>92724</Characters>
  <Application>Microsoft Office Word</Application>
  <DocSecurity>0</DocSecurity>
  <Lines>772</Lines>
  <Paragraphs>218</Paragraphs>
  <ScaleCrop>false</ScaleCrop>
  <HeadingPairs>
    <vt:vector size="2" baseType="variant">
      <vt:variant>
        <vt:lpstr>Título</vt:lpstr>
      </vt:variant>
      <vt:variant>
        <vt:i4>1</vt:i4>
      </vt:variant>
    </vt:vector>
  </HeadingPairs>
  <TitlesOfParts>
    <vt:vector size="1" baseType="lpstr">
      <vt:lpstr>BASES BIENES</vt:lpstr>
    </vt:vector>
  </TitlesOfParts>
  <Company>Oficialía Mayor de Gobierno</Company>
  <LinksUpToDate>false</LinksUpToDate>
  <CharactersWithSpaces>109364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BIENES</dc:title>
  <dc:subject/>
  <dc:creator>LAURA</dc:creator>
  <cp:keywords/>
  <cp:lastModifiedBy>Ortiz Tapia, Gabriela Lidia</cp:lastModifiedBy>
  <cp:revision>7</cp:revision>
  <cp:lastPrinted>2020-11-08T02:34:00Z</cp:lastPrinted>
  <dcterms:created xsi:type="dcterms:W3CDTF">2020-11-09T17:18:00Z</dcterms:created>
  <dcterms:modified xsi:type="dcterms:W3CDTF">2022-03-18T20:46:00Z</dcterms:modified>
</cp:coreProperties>
</file>