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CD7" w:rsidRDefault="002138D7" w:rsidP="00D67364">
      <w:pPr>
        <w:pStyle w:val="2"/>
        <w:tabs>
          <w:tab w:val="left" w:pos="142"/>
        </w:tabs>
        <w:ind w:left="0" w:right="40" w:hanging="284"/>
        <w:jc w:val="center"/>
        <w:rPr>
          <w:rFonts w:asciiTheme="minorHAnsi" w:hAnsiTheme="minorHAnsi" w:cs="Calibri"/>
          <w:b/>
          <w:spacing w:val="-5"/>
          <w:sz w:val="24"/>
          <w:szCs w:val="24"/>
        </w:rPr>
      </w:pPr>
      <w:r>
        <w:rPr>
          <w:rFonts w:asciiTheme="minorHAnsi" w:hAnsiTheme="minorHAnsi" w:cs="Calibri"/>
          <w:b/>
          <w:spacing w:val="-5"/>
          <w:sz w:val="24"/>
          <w:szCs w:val="24"/>
        </w:rPr>
        <w:t>“</w:t>
      </w:r>
      <w:r w:rsidR="00E74924">
        <w:rPr>
          <w:rFonts w:asciiTheme="minorHAnsi" w:hAnsiTheme="minorHAnsi" w:cs="Calibri"/>
          <w:b/>
          <w:spacing w:val="-5"/>
          <w:sz w:val="24"/>
          <w:szCs w:val="24"/>
        </w:rPr>
        <w:t xml:space="preserve">ANEXO </w:t>
      </w:r>
      <w:r>
        <w:rPr>
          <w:rFonts w:asciiTheme="minorHAnsi" w:hAnsiTheme="minorHAnsi" w:cs="Calibri"/>
          <w:b/>
          <w:spacing w:val="-5"/>
          <w:sz w:val="24"/>
          <w:szCs w:val="24"/>
        </w:rPr>
        <w:t xml:space="preserve">A” </w:t>
      </w:r>
      <w:r w:rsidR="00BD619D">
        <w:rPr>
          <w:rFonts w:asciiTheme="minorHAnsi" w:hAnsiTheme="minorHAnsi" w:cs="Calibri"/>
          <w:b/>
          <w:spacing w:val="-5"/>
          <w:sz w:val="24"/>
          <w:szCs w:val="24"/>
        </w:rPr>
        <w:t>ESPECIFICACIONES</w:t>
      </w:r>
      <w:r w:rsidR="005F0484">
        <w:rPr>
          <w:rFonts w:asciiTheme="minorHAnsi" w:hAnsiTheme="minorHAnsi" w:cs="Calibri"/>
          <w:b/>
          <w:spacing w:val="-5"/>
          <w:sz w:val="24"/>
          <w:szCs w:val="24"/>
        </w:rPr>
        <w:t xml:space="preserve"> TECNICAS </w:t>
      </w:r>
      <w:r w:rsidR="0099151C">
        <w:rPr>
          <w:rFonts w:asciiTheme="minorHAnsi" w:hAnsiTheme="minorHAnsi" w:cs="Calibri"/>
          <w:b/>
          <w:spacing w:val="-5"/>
          <w:sz w:val="24"/>
          <w:szCs w:val="24"/>
        </w:rPr>
        <w:t>DE</w:t>
      </w:r>
      <w:r w:rsidR="005F0484">
        <w:rPr>
          <w:rFonts w:asciiTheme="minorHAnsi" w:hAnsiTheme="minorHAnsi" w:cs="Calibri"/>
          <w:b/>
          <w:spacing w:val="-5"/>
          <w:sz w:val="24"/>
          <w:szCs w:val="24"/>
        </w:rPr>
        <w:t xml:space="preserve"> </w:t>
      </w:r>
    </w:p>
    <w:p w:rsidR="00895019" w:rsidRDefault="005F0484" w:rsidP="00D67364">
      <w:pPr>
        <w:pStyle w:val="2"/>
        <w:tabs>
          <w:tab w:val="left" w:pos="142"/>
        </w:tabs>
        <w:ind w:left="0" w:right="40" w:hanging="284"/>
        <w:jc w:val="center"/>
        <w:rPr>
          <w:rFonts w:asciiTheme="minorHAnsi" w:hAnsiTheme="minorHAnsi" w:cs="Calibri"/>
          <w:b/>
          <w:spacing w:val="-5"/>
          <w:sz w:val="24"/>
          <w:szCs w:val="24"/>
        </w:rPr>
      </w:pPr>
      <w:r>
        <w:rPr>
          <w:rFonts w:asciiTheme="minorHAnsi" w:hAnsiTheme="minorHAnsi" w:cs="Calibri"/>
          <w:b/>
          <w:spacing w:val="-5"/>
          <w:sz w:val="24"/>
          <w:szCs w:val="24"/>
        </w:rPr>
        <w:t xml:space="preserve">EQUIPOS MEDICO </w:t>
      </w:r>
      <w:r w:rsidR="00E84A86" w:rsidRPr="003F6553">
        <w:rPr>
          <w:rFonts w:asciiTheme="minorHAnsi" w:hAnsiTheme="minorHAnsi" w:cs="Calibri"/>
          <w:b/>
          <w:spacing w:val="-5"/>
          <w:sz w:val="24"/>
          <w:szCs w:val="24"/>
        </w:rPr>
        <w:t xml:space="preserve">PARA UNIDADES </w:t>
      </w:r>
      <w:r w:rsidR="00190EE0" w:rsidRPr="003F6553">
        <w:rPr>
          <w:rFonts w:asciiTheme="minorHAnsi" w:hAnsiTheme="minorHAnsi" w:cs="Calibri"/>
          <w:b/>
          <w:spacing w:val="-5"/>
          <w:sz w:val="24"/>
          <w:szCs w:val="24"/>
        </w:rPr>
        <w:t>MÉDICAS</w:t>
      </w:r>
      <w:r w:rsidR="00E84A86" w:rsidRPr="003F6553">
        <w:rPr>
          <w:rFonts w:asciiTheme="minorHAnsi" w:hAnsiTheme="minorHAnsi" w:cs="Calibri"/>
          <w:b/>
          <w:spacing w:val="-5"/>
          <w:sz w:val="24"/>
          <w:szCs w:val="24"/>
        </w:rPr>
        <w:t xml:space="preserve"> DE </w:t>
      </w:r>
      <w:r w:rsidR="00895019" w:rsidRPr="003F6553">
        <w:rPr>
          <w:rFonts w:asciiTheme="minorHAnsi" w:hAnsiTheme="minorHAnsi" w:cs="Calibri"/>
          <w:b/>
          <w:spacing w:val="-5"/>
          <w:sz w:val="24"/>
          <w:szCs w:val="24"/>
        </w:rPr>
        <w:t>ISSSTECALI</w:t>
      </w:r>
      <w:r w:rsidR="00F0119A">
        <w:rPr>
          <w:rFonts w:asciiTheme="minorHAnsi" w:hAnsiTheme="minorHAnsi" w:cs="Calibri"/>
          <w:b/>
          <w:spacing w:val="-5"/>
          <w:sz w:val="24"/>
          <w:szCs w:val="24"/>
        </w:rPr>
        <w:t xml:space="preserve"> 2022</w:t>
      </w:r>
    </w:p>
    <w:p w:rsidR="00AA5ABB" w:rsidRDefault="00AA5ABB" w:rsidP="00E74924">
      <w:pPr>
        <w:pStyle w:val="1"/>
        <w:tabs>
          <w:tab w:val="left" w:pos="142"/>
          <w:tab w:val="left" w:pos="8460"/>
        </w:tabs>
        <w:ind w:left="142" w:right="40"/>
        <w:jc w:val="both"/>
        <w:rPr>
          <w:rFonts w:ascii="Calibri" w:hAnsi="Calibri" w:cs="Calibri"/>
          <w:b w:val="0"/>
          <w:bCs/>
          <w:sz w:val="24"/>
        </w:rPr>
      </w:pPr>
    </w:p>
    <w:tbl>
      <w:tblPr>
        <w:tblpPr w:leftFromText="141" w:rightFromText="141" w:vertAnchor="text" w:horzAnchor="margin" w:tblpXSpec="center" w:tblpY="122"/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846"/>
        <w:gridCol w:w="1013"/>
        <w:gridCol w:w="2515"/>
      </w:tblGrid>
      <w:tr w:rsidR="00D67364" w:rsidRPr="00CA02DB" w:rsidTr="00643CD7">
        <w:trPr>
          <w:trHeight w:val="360"/>
        </w:trPr>
        <w:tc>
          <w:tcPr>
            <w:tcW w:w="9616" w:type="dxa"/>
            <w:gridSpan w:val="4"/>
            <w:shd w:val="clear" w:color="auto" w:fill="D9D9D9" w:themeFill="background1" w:themeFillShade="D9"/>
            <w:vAlign w:val="center"/>
          </w:tcPr>
          <w:p w:rsidR="00D67364" w:rsidRPr="00CA02DB" w:rsidRDefault="00D67364" w:rsidP="00071EF7">
            <w:pPr>
              <w:jc w:val="center"/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b/>
                <w:color w:val="000000"/>
                <w:sz w:val="18"/>
                <w:szCs w:val="18"/>
              </w:rPr>
              <w:t>EQUIPO MEDICO</w:t>
            </w:r>
          </w:p>
        </w:tc>
      </w:tr>
      <w:tr w:rsidR="00E74924" w:rsidRPr="00CA02DB" w:rsidTr="002138D7">
        <w:trPr>
          <w:trHeight w:val="36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74924" w:rsidRDefault="00E74924" w:rsidP="00E7492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A02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PARTIDA</w:t>
            </w:r>
          </w:p>
          <w:p w:rsidR="002138D7" w:rsidRPr="00CA02DB" w:rsidRDefault="002138D7" w:rsidP="00E7492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(VER FICHAS TÉCNICAS)</w:t>
            </w:r>
          </w:p>
        </w:tc>
        <w:tc>
          <w:tcPr>
            <w:tcW w:w="4846" w:type="dxa"/>
            <w:shd w:val="clear" w:color="auto" w:fill="D9D9D9" w:themeFill="background1" w:themeFillShade="D9"/>
            <w:vAlign w:val="center"/>
          </w:tcPr>
          <w:p w:rsidR="00E74924" w:rsidRPr="00CA02DB" w:rsidRDefault="00E74924" w:rsidP="00E7492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A02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DESCRIPCIÓN</w:t>
            </w:r>
          </w:p>
        </w:tc>
        <w:tc>
          <w:tcPr>
            <w:tcW w:w="1013" w:type="dxa"/>
            <w:shd w:val="clear" w:color="auto" w:fill="D9D9D9" w:themeFill="background1" w:themeFillShade="D9"/>
            <w:noWrap/>
            <w:vAlign w:val="center"/>
          </w:tcPr>
          <w:p w:rsidR="00E74924" w:rsidRPr="00CA02DB" w:rsidRDefault="00E74924" w:rsidP="00E7492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A02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CANTIDAD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E74924" w:rsidRPr="00CA02DB" w:rsidRDefault="002B7D5D" w:rsidP="00E74924">
            <w:pPr>
              <w:jc w:val="center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CA02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UNIDAD MEDICA / </w:t>
            </w:r>
            <w:r w:rsidR="00E74924" w:rsidRPr="00CA02DB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LUGAR DE  ENTREGA:</w:t>
            </w:r>
          </w:p>
        </w:tc>
      </w:tr>
      <w:tr w:rsidR="002B7D5D" w:rsidRPr="00CA02DB" w:rsidTr="002138D7">
        <w:trPr>
          <w:trHeight w:val="360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46" w:type="dxa"/>
            <w:shd w:val="clear" w:color="auto" w:fill="auto"/>
          </w:tcPr>
          <w:p w:rsidR="002B7D5D" w:rsidRPr="00CA02DB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MÁQUINA DE ANESTESIA CON MONITOR INTEGRADO MULTIPARÁMETROS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ENSENADA</w:t>
            </w:r>
          </w:p>
        </w:tc>
      </w:tr>
      <w:tr w:rsidR="002D302C" w:rsidRPr="00CA02DB" w:rsidTr="00456575">
        <w:trPr>
          <w:trHeight w:val="201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2D302C" w:rsidRPr="00CA02DB" w:rsidRDefault="002D302C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2D302C" w:rsidRPr="00643CD7" w:rsidRDefault="002D302C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D302C" w:rsidRPr="00643CD7" w:rsidRDefault="002D302C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MONITOR PARÁMETRO</w:t>
            </w:r>
          </w:p>
        </w:tc>
        <w:tc>
          <w:tcPr>
            <w:tcW w:w="1013" w:type="dxa"/>
            <w:shd w:val="clear" w:color="auto" w:fill="auto"/>
            <w:noWrap/>
          </w:tcPr>
          <w:p w:rsidR="002D302C" w:rsidRPr="00CA02DB" w:rsidRDefault="002D302C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515" w:type="dxa"/>
            <w:shd w:val="clear" w:color="auto" w:fill="auto"/>
          </w:tcPr>
          <w:p w:rsidR="002D302C" w:rsidRPr="00CA02DB" w:rsidRDefault="002D302C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ENSENADA</w:t>
            </w:r>
          </w:p>
        </w:tc>
      </w:tr>
      <w:tr w:rsidR="002D302C" w:rsidRPr="00CA02DB" w:rsidTr="00456575">
        <w:trPr>
          <w:trHeight w:val="262"/>
        </w:trPr>
        <w:tc>
          <w:tcPr>
            <w:tcW w:w="1242" w:type="dxa"/>
            <w:vMerge/>
            <w:shd w:val="clear" w:color="auto" w:fill="auto"/>
            <w:vAlign w:val="center"/>
          </w:tcPr>
          <w:p w:rsidR="002D302C" w:rsidRPr="00CA02DB" w:rsidRDefault="002D302C" w:rsidP="002D302C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2D302C" w:rsidRPr="00643CD7" w:rsidRDefault="002D302C" w:rsidP="002D302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2D302C" w:rsidRPr="00CA02DB" w:rsidRDefault="002D302C" w:rsidP="002D302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2D302C" w:rsidRPr="00CA02DB" w:rsidRDefault="002D302C" w:rsidP="002D302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MEXICALI</w:t>
            </w:r>
          </w:p>
        </w:tc>
      </w:tr>
      <w:tr w:rsidR="002B7D5D" w:rsidRPr="00CA02DB" w:rsidTr="00456575">
        <w:trPr>
          <w:trHeight w:val="181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46" w:type="dxa"/>
            <w:shd w:val="clear" w:color="auto" w:fill="auto"/>
          </w:tcPr>
          <w:p w:rsidR="002B7D5D" w:rsidRPr="00643CD7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CARRO DE RCP CON DESFIBRILADOR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515" w:type="dxa"/>
            <w:shd w:val="clear" w:color="auto" w:fill="auto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ENSENADA</w:t>
            </w:r>
          </w:p>
        </w:tc>
      </w:tr>
      <w:tr w:rsidR="002B7D5D" w:rsidRPr="00CA02DB" w:rsidTr="00456575">
        <w:trPr>
          <w:trHeight w:val="173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46" w:type="dxa"/>
            <w:shd w:val="clear" w:color="auto" w:fill="auto"/>
          </w:tcPr>
          <w:p w:rsidR="002B7D5D" w:rsidRPr="00643CD7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EQUIPO DE ULTRASONIDO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ENSENADA</w:t>
            </w:r>
          </w:p>
        </w:tc>
      </w:tr>
      <w:tr w:rsidR="002B7D5D" w:rsidRPr="00CA02DB" w:rsidTr="00456575">
        <w:trPr>
          <w:trHeight w:val="179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46" w:type="dxa"/>
            <w:shd w:val="clear" w:color="auto" w:fill="auto"/>
          </w:tcPr>
          <w:p w:rsidR="002B7D5D" w:rsidRPr="00643CD7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MESAS DE MAYO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TIJUANA</w:t>
            </w:r>
          </w:p>
        </w:tc>
      </w:tr>
      <w:tr w:rsidR="002B7D5D" w:rsidRPr="00CA02DB" w:rsidTr="00456575">
        <w:trPr>
          <w:trHeight w:val="215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46" w:type="dxa"/>
            <w:shd w:val="clear" w:color="auto" w:fill="auto"/>
          </w:tcPr>
          <w:p w:rsidR="002B7D5D" w:rsidRPr="00643CD7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USG DOPPLER PORTÁTIL FETAL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TIJUANA</w:t>
            </w:r>
          </w:p>
        </w:tc>
      </w:tr>
      <w:tr w:rsidR="002B7D5D" w:rsidRPr="00CA02DB" w:rsidTr="002138D7">
        <w:trPr>
          <w:trHeight w:val="515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46" w:type="dxa"/>
            <w:shd w:val="clear" w:color="auto" w:fill="auto"/>
          </w:tcPr>
          <w:p w:rsidR="00B46E03" w:rsidRPr="00643CD7" w:rsidRDefault="00B46E03" w:rsidP="00B46E0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 xml:space="preserve">ESTERILIZADOR DE ÓXIDO DE ETILENO </w:t>
            </w:r>
          </w:p>
          <w:p w:rsidR="00B46E03" w:rsidRPr="00643CD7" w:rsidRDefault="00B46E03" w:rsidP="00B46E0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QUE INCLUYA:</w:t>
            </w:r>
          </w:p>
          <w:p w:rsidR="002B7D5D" w:rsidRPr="00643CD7" w:rsidRDefault="00B46E03" w:rsidP="00B46E03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CONTROLADOR LOGICO PROGRAMABLE  QUE MONITOREE LAS FUNCIONES DEL SISTEMA A LO LARGO DE TODO EL PROCESO.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TIJUANA</w:t>
            </w:r>
          </w:p>
        </w:tc>
      </w:tr>
      <w:tr w:rsidR="002B7D5D" w:rsidRPr="00CA02DB" w:rsidTr="00456575">
        <w:trPr>
          <w:trHeight w:val="221"/>
        </w:trPr>
        <w:tc>
          <w:tcPr>
            <w:tcW w:w="1242" w:type="dxa"/>
            <w:shd w:val="clear" w:color="auto" w:fill="auto"/>
            <w:vAlign w:val="center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46" w:type="dxa"/>
            <w:shd w:val="clear" w:color="auto" w:fill="auto"/>
          </w:tcPr>
          <w:p w:rsidR="002B7D5D" w:rsidRPr="00643CD7" w:rsidRDefault="002B7D5D" w:rsidP="002B7D5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CAMPANA DE FLUJO LAMINAR</w:t>
            </w:r>
          </w:p>
        </w:tc>
        <w:tc>
          <w:tcPr>
            <w:tcW w:w="1013" w:type="dxa"/>
            <w:shd w:val="clear" w:color="auto" w:fill="auto"/>
            <w:noWrap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2B7D5D" w:rsidRPr="00CA02DB" w:rsidRDefault="002B7D5D" w:rsidP="002B7D5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TIJUANA</w:t>
            </w:r>
          </w:p>
        </w:tc>
      </w:tr>
      <w:tr w:rsidR="007C41CE" w:rsidRPr="00CA02DB" w:rsidTr="00456575">
        <w:trPr>
          <w:trHeight w:val="271"/>
        </w:trPr>
        <w:tc>
          <w:tcPr>
            <w:tcW w:w="1242" w:type="dxa"/>
            <w:shd w:val="clear" w:color="auto" w:fill="auto"/>
            <w:vAlign w:val="center"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46" w:type="dxa"/>
            <w:shd w:val="clear" w:color="auto" w:fill="auto"/>
          </w:tcPr>
          <w:p w:rsidR="007C41CE" w:rsidRPr="00643CD7" w:rsidRDefault="007C41CE" w:rsidP="007C41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MESA QUIRÚRGICA</w:t>
            </w:r>
          </w:p>
        </w:tc>
        <w:tc>
          <w:tcPr>
            <w:tcW w:w="1013" w:type="dxa"/>
            <w:shd w:val="clear" w:color="auto" w:fill="auto"/>
            <w:noWrap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MEXICALI</w:t>
            </w:r>
          </w:p>
        </w:tc>
      </w:tr>
      <w:tr w:rsidR="007C41CE" w:rsidRPr="00CA02DB" w:rsidTr="00456575">
        <w:trPr>
          <w:trHeight w:val="307"/>
        </w:trPr>
        <w:tc>
          <w:tcPr>
            <w:tcW w:w="1242" w:type="dxa"/>
            <w:shd w:val="clear" w:color="auto" w:fill="auto"/>
            <w:vAlign w:val="center"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846" w:type="dxa"/>
            <w:shd w:val="clear" w:color="auto" w:fill="auto"/>
          </w:tcPr>
          <w:p w:rsidR="007C41CE" w:rsidRPr="00643CD7" w:rsidRDefault="007C41CE" w:rsidP="007C41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VIDEO LARINGOSCOPIO</w:t>
            </w:r>
          </w:p>
        </w:tc>
        <w:tc>
          <w:tcPr>
            <w:tcW w:w="1013" w:type="dxa"/>
            <w:shd w:val="clear" w:color="auto" w:fill="auto"/>
            <w:noWrap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</w:tcPr>
          <w:p w:rsidR="007C41CE" w:rsidRPr="00CA02DB" w:rsidRDefault="007C41CE" w:rsidP="007C41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MEXICALI</w:t>
            </w:r>
          </w:p>
        </w:tc>
      </w:tr>
      <w:tr w:rsidR="00A2441F" w:rsidRPr="00CA02DB" w:rsidTr="00456575">
        <w:trPr>
          <w:trHeight w:val="18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A2441F" w:rsidRPr="00CA02DB" w:rsidRDefault="00A2441F" w:rsidP="007C41CE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A2441F" w:rsidRPr="00643CD7" w:rsidRDefault="00A2441F" w:rsidP="007C41C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AUTOCLAVE DE VAPOR PARA DENTAL</w:t>
            </w: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7C41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</w:tcPr>
          <w:p w:rsidR="00A2441F" w:rsidRPr="00CA02DB" w:rsidRDefault="00A2441F" w:rsidP="007C41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HOSPITAL MEXICALI</w:t>
            </w:r>
          </w:p>
        </w:tc>
      </w:tr>
      <w:tr w:rsidR="00A2441F" w:rsidRPr="00CA02DB" w:rsidTr="00456575">
        <w:trPr>
          <w:trHeight w:val="377"/>
        </w:trPr>
        <w:tc>
          <w:tcPr>
            <w:tcW w:w="1242" w:type="dxa"/>
            <w:vMerge/>
            <w:shd w:val="clear" w:color="auto" w:fill="auto"/>
            <w:vAlign w:val="center"/>
          </w:tcPr>
          <w:p w:rsidR="00A2441F" w:rsidRPr="00CA02DB" w:rsidRDefault="00A2441F" w:rsidP="008F2CBA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A2441F" w:rsidRPr="00643CD7" w:rsidRDefault="00A2441F" w:rsidP="008F2CB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8F2CBA">
            <w:pPr>
              <w:tabs>
                <w:tab w:val="left" w:pos="195"/>
                <w:tab w:val="center" w:pos="39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8F2CBA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“LAS PALMAS” TIJUANA</w:t>
            </w:r>
          </w:p>
        </w:tc>
      </w:tr>
      <w:tr w:rsidR="00A2441F" w:rsidRPr="00CA02DB" w:rsidTr="002138D7">
        <w:trPr>
          <w:trHeight w:val="515"/>
        </w:trPr>
        <w:tc>
          <w:tcPr>
            <w:tcW w:w="1242" w:type="dxa"/>
            <w:vMerge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A2441F" w:rsidRPr="00643CD7" w:rsidRDefault="00A2441F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DE SERVICIOS AMPLIADOS MEXICALI</w:t>
            </w:r>
          </w:p>
        </w:tc>
      </w:tr>
      <w:tr w:rsidR="00A2441F" w:rsidRPr="00CA02DB" w:rsidTr="002138D7">
        <w:trPr>
          <w:trHeight w:val="515"/>
        </w:trPr>
        <w:tc>
          <w:tcPr>
            <w:tcW w:w="1242" w:type="dxa"/>
            <w:vMerge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A2441F" w:rsidRPr="00643CD7" w:rsidRDefault="00A2441F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MARIANO MATAMOROS TIJUANA</w:t>
            </w:r>
          </w:p>
        </w:tc>
      </w:tr>
      <w:tr w:rsidR="00953D37" w:rsidRPr="00CA02DB" w:rsidTr="002138D7">
        <w:trPr>
          <w:trHeight w:val="51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953D37" w:rsidRPr="00643CD7" w:rsidRDefault="00953D37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MICROSCOPIO</w:t>
            </w:r>
          </w:p>
        </w:tc>
        <w:tc>
          <w:tcPr>
            <w:tcW w:w="1013" w:type="dxa"/>
            <w:shd w:val="clear" w:color="auto" w:fill="auto"/>
            <w:noWrap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DE SERVICIOS AMPLIADOS MEXICALI</w:t>
            </w:r>
          </w:p>
        </w:tc>
      </w:tr>
      <w:tr w:rsidR="00953D37" w:rsidRPr="00CA02DB" w:rsidTr="002138D7">
        <w:trPr>
          <w:trHeight w:val="515"/>
        </w:trPr>
        <w:tc>
          <w:tcPr>
            <w:tcW w:w="1242" w:type="dxa"/>
            <w:vMerge/>
            <w:shd w:val="clear" w:color="auto" w:fill="auto"/>
            <w:vAlign w:val="center"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953D37" w:rsidRPr="00643CD7" w:rsidRDefault="00953D37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3D37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PERIFERCA “BENITO JUAREZ” MEXICALI</w:t>
            </w:r>
          </w:p>
        </w:tc>
      </w:tr>
      <w:tr w:rsidR="00953D37" w:rsidRPr="00CA02DB" w:rsidTr="00456575">
        <w:trPr>
          <w:trHeight w:val="175"/>
        </w:trPr>
        <w:tc>
          <w:tcPr>
            <w:tcW w:w="1242" w:type="dxa"/>
            <w:vMerge/>
            <w:shd w:val="clear" w:color="auto" w:fill="auto"/>
            <w:vAlign w:val="center"/>
          </w:tcPr>
          <w:p w:rsidR="00953D37" w:rsidRPr="00CA02DB" w:rsidRDefault="00953D37" w:rsidP="00953D37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</w:p>
        </w:tc>
        <w:tc>
          <w:tcPr>
            <w:tcW w:w="4846" w:type="dxa"/>
            <w:vMerge/>
            <w:shd w:val="clear" w:color="auto" w:fill="auto"/>
          </w:tcPr>
          <w:p w:rsidR="00953D37" w:rsidRPr="00643CD7" w:rsidRDefault="00953D37" w:rsidP="00953D3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  <w:noWrap/>
          </w:tcPr>
          <w:p w:rsidR="00953D37" w:rsidRPr="00CA02DB" w:rsidRDefault="00953D37" w:rsidP="00953D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953D37" w:rsidRPr="00CA02DB" w:rsidRDefault="00953D37" w:rsidP="00953D37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TECATE</w:t>
            </w:r>
          </w:p>
        </w:tc>
      </w:tr>
      <w:tr w:rsidR="00A2441F" w:rsidRPr="00CA02DB" w:rsidTr="002138D7">
        <w:trPr>
          <w:trHeight w:val="515"/>
        </w:trPr>
        <w:tc>
          <w:tcPr>
            <w:tcW w:w="1242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46" w:type="dxa"/>
            <w:shd w:val="clear" w:color="auto" w:fill="auto"/>
          </w:tcPr>
          <w:p w:rsidR="00A2441F" w:rsidRPr="00643CD7" w:rsidRDefault="00A2441F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ESTUCHES DIAGNÓSTICOS DE PARED CON CABEZALES (OTOSCOPIO Y OFTALMOSCOPIO)</w:t>
            </w: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PERIFERCA “BENITO JUAREZ” MEXICALI</w:t>
            </w:r>
          </w:p>
        </w:tc>
      </w:tr>
      <w:tr w:rsidR="00A2441F" w:rsidRPr="00CA02DB" w:rsidTr="002138D7">
        <w:trPr>
          <w:trHeight w:val="515"/>
        </w:trPr>
        <w:tc>
          <w:tcPr>
            <w:tcW w:w="1242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46" w:type="dxa"/>
            <w:shd w:val="clear" w:color="auto" w:fill="auto"/>
          </w:tcPr>
          <w:p w:rsidR="00A2441F" w:rsidRPr="00643CD7" w:rsidRDefault="00A2441F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NEBULIZADORES</w:t>
            </w: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MARIANO MATAMOROS TIJUANA</w:t>
            </w:r>
          </w:p>
        </w:tc>
      </w:tr>
      <w:tr w:rsidR="00A2441F" w:rsidRPr="00CA02DB" w:rsidTr="00456575">
        <w:trPr>
          <w:trHeight w:val="163"/>
        </w:trPr>
        <w:tc>
          <w:tcPr>
            <w:tcW w:w="1242" w:type="dxa"/>
            <w:shd w:val="clear" w:color="auto" w:fill="auto"/>
            <w:vAlign w:val="center"/>
          </w:tcPr>
          <w:p w:rsidR="00A2441F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46" w:type="dxa"/>
            <w:shd w:val="clear" w:color="auto" w:fill="auto"/>
          </w:tcPr>
          <w:p w:rsidR="00A2441F" w:rsidRPr="00643CD7" w:rsidRDefault="00A2441F" w:rsidP="00A2441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43CD7">
              <w:rPr>
                <w:rFonts w:asciiTheme="minorHAnsi" w:hAnsiTheme="minorHAnsi" w:cstheme="minorHAnsi"/>
                <w:sz w:val="18"/>
                <w:szCs w:val="18"/>
              </w:rPr>
              <w:t>ELECTROCARDIÓGRAFO</w:t>
            </w:r>
          </w:p>
        </w:tc>
        <w:tc>
          <w:tcPr>
            <w:tcW w:w="1013" w:type="dxa"/>
            <w:shd w:val="clear" w:color="auto" w:fill="auto"/>
            <w:noWrap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A02DB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CA02DB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CA02DB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TECATE</w:t>
            </w:r>
          </w:p>
        </w:tc>
      </w:tr>
      <w:tr w:rsidR="00A2441F" w:rsidRPr="00CA02DB" w:rsidTr="002138D7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A2441F" w:rsidRPr="00CA02DB" w:rsidRDefault="00953D37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46" w:type="dxa"/>
            <w:shd w:val="clear" w:color="auto" w:fill="auto"/>
          </w:tcPr>
          <w:p w:rsidR="00A2441F" w:rsidRPr="006275A6" w:rsidRDefault="00A2441F" w:rsidP="00643C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75A6">
              <w:rPr>
                <w:rFonts w:asciiTheme="minorHAnsi" w:hAnsiTheme="minorHAnsi" w:cstheme="minorHAnsi"/>
                <w:sz w:val="18"/>
                <w:szCs w:val="18"/>
              </w:rPr>
              <w:t>OTONEUROLOGIA, FONIATRÍA Y TERAPIA DEL LENGUAJE</w:t>
            </w:r>
            <w:r w:rsidR="00953D37" w:rsidRPr="006275A6">
              <w:rPr>
                <w:rFonts w:asciiTheme="minorHAnsi" w:hAnsiTheme="minorHAnsi" w:cstheme="minorHAnsi"/>
                <w:sz w:val="18"/>
                <w:szCs w:val="18"/>
              </w:rPr>
              <w:t xml:space="preserve"> (EQUIPO PARA POTENCIALES EVOCADOS AUDITIVOS)</w:t>
            </w:r>
          </w:p>
        </w:tc>
        <w:tc>
          <w:tcPr>
            <w:tcW w:w="1013" w:type="dxa"/>
            <w:shd w:val="clear" w:color="auto" w:fill="auto"/>
            <w:noWrap/>
          </w:tcPr>
          <w:p w:rsidR="00A2441F" w:rsidRPr="006275A6" w:rsidRDefault="00A2441F" w:rsidP="00A244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75A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A2441F" w:rsidRPr="006275A6" w:rsidRDefault="00A2441F" w:rsidP="00A2441F">
            <w:pPr>
              <w:jc w:val="center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275A6">
              <w:rPr>
                <w:rFonts w:asciiTheme="minorHAnsi" w:hAnsiTheme="minorHAnsi" w:cs="Tahoma"/>
                <w:color w:val="000000"/>
                <w:sz w:val="18"/>
                <w:szCs w:val="18"/>
              </w:rPr>
              <w:t>CLINICA REHABILITACION MEXICALI</w:t>
            </w:r>
          </w:p>
        </w:tc>
      </w:tr>
      <w:tr w:rsidR="00B46E03" w:rsidRPr="00CA02DB" w:rsidTr="002138D7">
        <w:trPr>
          <w:trHeight w:val="255"/>
        </w:trPr>
        <w:tc>
          <w:tcPr>
            <w:tcW w:w="1242" w:type="dxa"/>
            <w:shd w:val="clear" w:color="auto" w:fill="auto"/>
            <w:vAlign w:val="center"/>
          </w:tcPr>
          <w:p w:rsidR="00B46E03" w:rsidRPr="00B46E03" w:rsidRDefault="00B46E03" w:rsidP="00B46E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6E03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846" w:type="dxa"/>
            <w:shd w:val="clear" w:color="auto" w:fill="auto"/>
          </w:tcPr>
          <w:p w:rsidR="00B46E03" w:rsidRPr="00643CD7" w:rsidRDefault="00E45B2D" w:rsidP="00E45B2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CUNA DE CALOR RADIANTE/ </w:t>
            </w:r>
            <w:r w:rsidR="00B46E03" w:rsidRPr="00643CD7">
              <w:rPr>
                <w:rFonts w:asciiTheme="minorHAnsi" w:hAnsiTheme="minorHAnsi" w:cstheme="minorHAnsi"/>
                <w:sz w:val="18"/>
                <w:szCs w:val="18"/>
              </w:rPr>
              <w:t xml:space="preserve">INCUBADORA </w:t>
            </w:r>
          </w:p>
        </w:tc>
        <w:tc>
          <w:tcPr>
            <w:tcW w:w="1013" w:type="dxa"/>
            <w:shd w:val="clear" w:color="auto" w:fill="auto"/>
            <w:noWrap/>
          </w:tcPr>
          <w:p w:rsidR="00B46E03" w:rsidRPr="00B46E03" w:rsidRDefault="00E45B2D" w:rsidP="00B46E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B46E03" w:rsidRPr="00B46E03" w:rsidRDefault="00B46E03" w:rsidP="00B46E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46E03">
              <w:rPr>
                <w:rFonts w:asciiTheme="minorHAnsi" w:hAnsiTheme="minorHAnsi" w:cstheme="minorHAnsi"/>
                <w:sz w:val="18"/>
                <w:szCs w:val="18"/>
              </w:rPr>
              <w:t>HOSPITAL MEXICALI</w:t>
            </w:r>
          </w:p>
        </w:tc>
      </w:tr>
    </w:tbl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  <w:bookmarkStart w:id="0" w:name="_GoBack"/>
      <w:bookmarkEnd w:id="0"/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p w:rsidR="00456575" w:rsidRPr="00456575" w:rsidRDefault="00456575" w:rsidP="00456575">
      <w:pPr>
        <w:pStyle w:val="1"/>
        <w:ind w:left="709" w:right="-385"/>
        <w:jc w:val="both"/>
        <w:rPr>
          <w:rFonts w:asciiTheme="minorHAnsi" w:hAnsiTheme="minorHAnsi" w:cstheme="minorHAnsi"/>
          <w:sz w:val="18"/>
          <w:szCs w:val="18"/>
        </w:rPr>
      </w:pPr>
      <w:r w:rsidRPr="00456575">
        <w:rPr>
          <w:rFonts w:asciiTheme="minorHAnsi" w:hAnsiTheme="minorHAnsi" w:cstheme="minorHAnsi"/>
          <w:sz w:val="18"/>
          <w:szCs w:val="18"/>
        </w:rPr>
        <w:t>PLAZO DE ENTREGA:</w:t>
      </w:r>
    </w:p>
    <w:p w:rsidR="00456575" w:rsidRPr="00456575" w:rsidRDefault="00456575" w:rsidP="00456575">
      <w:pPr>
        <w:pStyle w:val="1"/>
        <w:ind w:left="709" w:right="-385"/>
        <w:jc w:val="both"/>
        <w:rPr>
          <w:rFonts w:asciiTheme="minorHAnsi" w:hAnsiTheme="minorHAnsi" w:cstheme="minorHAnsi"/>
          <w:sz w:val="18"/>
          <w:szCs w:val="18"/>
        </w:rPr>
      </w:pPr>
    </w:p>
    <w:p w:rsidR="00456575" w:rsidRPr="00456575" w:rsidRDefault="00456575" w:rsidP="00456575">
      <w:pPr>
        <w:pStyle w:val="2"/>
        <w:ind w:left="709" w:right="40"/>
        <w:rPr>
          <w:rFonts w:asciiTheme="minorHAnsi" w:hAnsiTheme="minorHAnsi" w:cstheme="minorHAnsi"/>
          <w:b/>
          <w:sz w:val="18"/>
          <w:szCs w:val="18"/>
        </w:rPr>
      </w:pPr>
      <w:r w:rsidRPr="00456575">
        <w:rPr>
          <w:rFonts w:asciiTheme="minorHAnsi" w:hAnsiTheme="minorHAnsi" w:cstheme="minorHAnsi"/>
          <w:b/>
          <w:sz w:val="18"/>
          <w:szCs w:val="18"/>
        </w:rPr>
        <w:t>El suministro total de los bienes materia de esta licitación, deberá realizarse en un plazo máximo de 35 (treinta y cinco) días naturales contados a partir de la fecha del fallo de la presente licitación.</w:t>
      </w:r>
    </w:p>
    <w:p w:rsidR="00456575" w:rsidRPr="00456575" w:rsidRDefault="00456575" w:rsidP="00456575">
      <w:pPr>
        <w:tabs>
          <w:tab w:val="left" w:pos="400"/>
          <w:tab w:val="left" w:pos="426"/>
        </w:tabs>
        <w:ind w:left="709" w:right="40" w:hanging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456575" w:rsidRPr="00456575" w:rsidRDefault="00456575" w:rsidP="00456575">
      <w:pPr>
        <w:pStyle w:val="Sangradetextonormal"/>
        <w:tabs>
          <w:tab w:val="left" w:pos="426"/>
        </w:tabs>
        <w:ind w:left="709" w:right="-385" w:firstLine="0"/>
        <w:rPr>
          <w:rFonts w:asciiTheme="minorHAnsi" w:hAnsiTheme="minorHAnsi" w:cstheme="minorHAnsi"/>
          <w:sz w:val="18"/>
          <w:szCs w:val="18"/>
          <w:lang w:val="es-MX"/>
        </w:rPr>
      </w:pPr>
    </w:p>
    <w:p w:rsidR="00456575" w:rsidRPr="00456575" w:rsidRDefault="00456575" w:rsidP="00456575">
      <w:pPr>
        <w:pStyle w:val="Sangradetextonormal"/>
        <w:tabs>
          <w:tab w:val="left" w:pos="426"/>
        </w:tabs>
        <w:ind w:left="709" w:right="-385" w:firstLine="0"/>
        <w:rPr>
          <w:rFonts w:asciiTheme="minorHAnsi" w:hAnsiTheme="minorHAnsi" w:cstheme="minorHAnsi"/>
          <w:sz w:val="18"/>
          <w:szCs w:val="18"/>
          <w:lang w:val="es-MX"/>
        </w:rPr>
      </w:pPr>
      <w:r w:rsidRPr="00456575">
        <w:rPr>
          <w:rFonts w:asciiTheme="minorHAnsi" w:hAnsiTheme="minorHAnsi" w:cstheme="minorHAnsi"/>
          <w:sz w:val="18"/>
          <w:szCs w:val="18"/>
          <w:lang w:val="es-MX"/>
        </w:rPr>
        <w:t>PERIODO DE GARANTÍA DE LOS BIENES:</w:t>
      </w:r>
    </w:p>
    <w:p w:rsidR="00456575" w:rsidRPr="00456575" w:rsidRDefault="00456575" w:rsidP="00456575">
      <w:pPr>
        <w:pStyle w:val="Sangradetextonormal"/>
        <w:tabs>
          <w:tab w:val="left" w:pos="426"/>
        </w:tabs>
        <w:ind w:left="709" w:right="-385" w:firstLine="0"/>
        <w:rPr>
          <w:rFonts w:asciiTheme="minorHAnsi" w:hAnsiTheme="minorHAnsi" w:cstheme="minorHAnsi"/>
          <w:sz w:val="18"/>
          <w:szCs w:val="18"/>
          <w:lang w:val="es-MX"/>
        </w:rPr>
      </w:pPr>
    </w:p>
    <w:p w:rsidR="00456575" w:rsidRPr="00456575" w:rsidRDefault="00456575" w:rsidP="00456575">
      <w:pPr>
        <w:pStyle w:val="1"/>
        <w:ind w:left="709" w:right="-102"/>
        <w:jc w:val="both"/>
        <w:rPr>
          <w:rFonts w:asciiTheme="minorHAnsi" w:hAnsiTheme="minorHAnsi" w:cstheme="minorHAnsi"/>
          <w:sz w:val="18"/>
          <w:szCs w:val="18"/>
        </w:rPr>
      </w:pPr>
      <w:r w:rsidRPr="00456575">
        <w:rPr>
          <w:rFonts w:asciiTheme="minorHAnsi" w:hAnsiTheme="minorHAnsi" w:cstheme="minorHAnsi"/>
          <w:sz w:val="18"/>
          <w:szCs w:val="18"/>
        </w:rPr>
        <w:t>El tiempo de garantía de fabricante de los bienes objeto de la presente licitación será por el periodo mínimo de 1 (un) año.</w:t>
      </w:r>
    </w:p>
    <w:p w:rsidR="00456575" w:rsidRPr="00842C02" w:rsidRDefault="00456575" w:rsidP="00456575">
      <w:pPr>
        <w:pStyle w:val="1"/>
        <w:ind w:left="709" w:right="-102"/>
        <w:jc w:val="both"/>
        <w:rPr>
          <w:rFonts w:ascii="Calibri" w:hAnsi="Calibri" w:cs="Calibri"/>
          <w:bCs/>
          <w:sz w:val="24"/>
          <w:lang w:val="es-ES_tradnl"/>
        </w:rPr>
      </w:pPr>
    </w:p>
    <w:p w:rsidR="00AA5ABB" w:rsidRDefault="00AA5ABB" w:rsidP="00AA5ABB">
      <w:pPr>
        <w:jc w:val="center"/>
        <w:rPr>
          <w:rFonts w:ascii="Arial" w:eastAsia="Arial" w:hAnsi="Arial" w:cs="Arial"/>
          <w:b/>
          <w:noProof/>
          <w:color w:val="000000"/>
          <w:sz w:val="15"/>
          <w:szCs w:val="15"/>
        </w:rPr>
      </w:pPr>
    </w:p>
    <w:sectPr w:rsidR="00AA5ABB" w:rsidSect="00456575">
      <w:pgSz w:w="12240" w:h="15840"/>
      <w:pgMar w:top="993" w:right="72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5F" w:rsidRDefault="000B065F" w:rsidP="00A1096A">
      <w:r>
        <w:separator/>
      </w:r>
    </w:p>
  </w:endnote>
  <w:endnote w:type="continuationSeparator" w:id="0">
    <w:p w:rsidR="000B065F" w:rsidRDefault="000B065F" w:rsidP="00A10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5F" w:rsidRDefault="000B065F" w:rsidP="00A1096A">
      <w:r>
        <w:separator/>
      </w:r>
    </w:p>
  </w:footnote>
  <w:footnote w:type="continuationSeparator" w:id="0">
    <w:p w:rsidR="000B065F" w:rsidRDefault="000B065F" w:rsidP="00A10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E4E"/>
    <w:multiLevelType w:val="multilevel"/>
    <w:tmpl w:val="E924A3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40BA1"/>
    <w:multiLevelType w:val="hybridMultilevel"/>
    <w:tmpl w:val="9A7864DC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F112F"/>
    <w:multiLevelType w:val="multilevel"/>
    <w:tmpl w:val="CCAEB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7C1BAF"/>
    <w:multiLevelType w:val="multilevel"/>
    <w:tmpl w:val="8E96A4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EAE560F"/>
    <w:multiLevelType w:val="hybridMultilevel"/>
    <w:tmpl w:val="495002BA"/>
    <w:lvl w:ilvl="0" w:tplc="C0D413E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E51C7"/>
    <w:multiLevelType w:val="multilevel"/>
    <w:tmpl w:val="A9164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3D7"/>
    <w:rsid w:val="00004247"/>
    <w:rsid w:val="00035081"/>
    <w:rsid w:val="0005515F"/>
    <w:rsid w:val="00071EF7"/>
    <w:rsid w:val="000B065F"/>
    <w:rsid w:val="000F2CDA"/>
    <w:rsid w:val="00103ADB"/>
    <w:rsid w:val="001129FA"/>
    <w:rsid w:val="001271DD"/>
    <w:rsid w:val="00190EE0"/>
    <w:rsid w:val="00192ED8"/>
    <w:rsid w:val="001A0451"/>
    <w:rsid w:val="001D19EC"/>
    <w:rsid w:val="001E077D"/>
    <w:rsid w:val="002138D7"/>
    <w:rsid w:val="00223687"/>
    <w:rsid w:val="002272F6"/>
    <w:rsid w:val="00295F64"/>
    <w:rsid w:val="002B7D5D"/>
    <w:rsid w:val="002C45E4"/>
    <w:rsid w:val="002D302C"/>
    <w:rsid w:val="002D564C"/>
    <w:rsid w:val="002D75FD"/>
    <w:rsid w:val="002F01EB"/>
    <w:rsid w:val="002F2805"/>
    <w:rsid w:val="00317109"/>
    <w:rsid w:val="00341645"/>
    <w:rsid w:val="00344AFB"/>
    <w:rsid w:val="0037151C"/>
    <w:rsid w:val="003D4387"/>
    <w:rsid w:val="003D5DA2"/>
    <w:rsid w:val="003F409E"/>
    <w:rsid w:val="003F6553"/>
    <w:rsid w:val="00403CE5"/>
    <w:rsid w:val="00404530"/>
    <w:rsid w:val="00407CDB"/>
    <w:rsid w:val="00417ADF"/>
    <w:rsid w:val="00456575"/>
    <w:rsid w:val="00464686"/>
    <w:rsid w:val="004734E3"/>
    <w:rsid w:val="004A0767"/>
    <w:rsid w:val="004D46FC"/>
    <w:rsid w:val="004D6B10"/>
    <w:rsid w:val="00582768"/>
    <w:rsid w:val="005F0484"/>
    <w:rsid w:val="005F0503"/>
    <w:rsid w:val="005F2749"/>
    <w:rsid w:val="006275A6"/>
    <w:rsid w:val="006323DF"/>
    <w:rsid w:val="00643CD7"/>
    <w:rsid w:val="00687044"/>
    <w:rsid w:val="006963D7"/>
    <w:rsid w:val="006A7247"/>
    <w:rsid w:val="006C5755"/>
    <w:rsid w:val="00702723"/>
    <w:rsid w:val="00712B88"/>
    <w:rsid w:val="00727573"/>
    <w:rsid w:val="00747FC5"/>
    <w:rsid w:val="007A3EF1"/>
    <w:rsid w:val="007C41CE"/>
    <w:rsid w:val="007D1AC6"/>
    <w:rsid w:val="007E2BAA"/>
    <w:rsid w:val="008109A9"/>
    <w:rsid w:val="00814EC5"/>
    <w:rsid w:val="0081504B"/>
    <w:rsid w:val="0082176B"/>
    <w:rsid w:val="008334DF"/>
    <w:rsid w:val="00842C02"/>
    <w:rsid w:val="00852216"/>
    <w:rsid w:val="008540B5"/>
    <w:rsid w:val="00862632"/>
    <w:rsid w:val="00867BD6"/>
    <w:rsid w:val="00895019"/>
    <w:rsid w:val="008F2CBA"/>
    <w:rsid w:val="0093575B"/>
    <w:rsid w:val="00953D37"/>
    <w:rsid w:val="009552C8"/>
    <w:rsid w:val="00955DF4"/>
    <w:rsid w:val="0096607E"/>
    <w:rsid w:val="0097481D"/>
    <w:rsid w:val="0099151C"/>
    <w:rsid w:val="009A254C"/>
    <w:rsid w:val="009D7185"/>
    <w:rsid w:val="00A1096A"/>
    <w:rsid w:val="00A2441F"/>
    <w:rsid w:val="00A343C3"/>
    <w:rsid w:val="00A6039B"/>
    <w:rsid w:val="00A96B7B"/>
    <w:rsid w:val="00A970A5"/>
    <w:rsid w:val="00AA5ABB"/>
    <w:rsid w:val="00AB2E32"/>
    <w:rsid w:val="00AC1FA6"/>
    <w:rsid w:val="00AD6750"/>
    <w:rsid w:val="00AD6BCA"/>
    <w:rsid w:val="00AD7FB4"/>
    <w:rsid w:val="00AE13CB"/>
    <w:rsid w:val="00B07116"/>
    <w:rsid w:val="00B2004F"/>
    <w:rsid w:val="00B46E03"/>
    <w:rsid w:val="00B77146"/>
    <w:rsid w:val="00B833EB"/>
    <w:rsid w:val="00BC6999"/>
    <w:rsid w:val="00BD619D"/>
    <w:rsid w:val="00BF4E4F"/>
    <w:rsid w:val="00C17C06"/>
    <w:rsid w:val="00C52540"/>
    <w:rsid w:val="00CA02DB"/>
    <w:rsid w:val="00CC7E09"/>
    <w:rsid w:val="00D463AD"/>
    <w:rsid w:val="00D67364"/>
    <w:rsid w:val="00DA6DDD"/>
    <w:rsid w:val="00DB039B"/>
    <w:rsid w:val="00DB477D"/>
    <w:rsid w:val="00E01C5D"/>
    <w:rsid w:val="00E45B2D"/>
    <w:rsid w:val="00E64E16"/>
    <w:rsid w:val="00E7264F"/>
    <w:rsid w:val="00E74924"/>
    <w:rsid w:val="00E76A62"/>
    <w:rsid w:val="00E84A86"/>
    <w:rsid w:val="00E916E1"/>
    <w:rsid w:val="00ED305A"/>
    <w:rsid w:val="00EE0F10"/>
    <w:rsid w:val="00F0119A"/>
    <w:rsid w:val="00F21465"/>
    <w:rsid w:val="00F4364B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D15C2-2E89-4FB9-BC18-1C086CE7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842C02"/>
    <w:pPr>
      <w:keepNext/>
      <w:spacing w:line="240" w:lineRule="exact"/>
      <w:ind w:firstLine="720"/>
      <w:jc w:val="both"/>
      <w:outlineLvl w:val="6"/>
    </w:pPr>
    <w:rPr>
      <w:rFonts w:ascii="Times" w:hAnsi="Time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96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">
    <w:name w:val="1"/>
    <w:basedOn w:val="Normal"/>
    <w:rsid w:val="00895019"/>
    <w:rPr>
      <w:rFonts w:ascii="AvantGarde" w:hAnsi="AvantGarde"/>
      <w:b/>
    </w:rPr>
  </w:style>
  <w:style w:type="paragraph" w:customStyle="1" w:styleId="2">
    <w:name w:val="2"/>
    <w:basedOn w:val="Normal"/>
    <w:rsid w:val="00895019"/>
    <w:pPr>
      <w:ind w:left="864"/>
      <w:jc w:val="both"/>
    </w:pPr>
    <w:rPr>
      <w:rFonts w:ascii="AvantGarde" w:hAnsi="AvantGarde"/>
    </w:rPr>
  </w:style>
  <w:style w:type="paragraph" w:styleId="Prrafodelista">
    <w:name w:val="List Paragraph"/>
    <w:basedOn w:val="Normal"/>
    <w:uiPriority w:val="34"/>
    <w:qFormat/>
    <w:rsid w:val="000350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09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096A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A109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6A"/>
    <w:rPr>
      <w:rFonts w:ascii="Times New Roman" w:eastAsia="Times New Roman" w:hAnsi="Times New Roman" w:cs="Times New Roman"/>
      <w:sz w:val="20"/>
      <w:szCs w:val="20"/>
    </w:rPr>
  </w:style>
  <w:style w:type="table" w:styleId="Tablaconcuadrcula">
    <w:name w:val="Table Grid"/>
    <w:basedOn w:val="Tablanormal"/>
    <w:uiPriority w:val="39"/>
    <w:rsid w:val="006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33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3EB"/>
    <w:rPr>
      <w:rFonts w:ascii="Tahoma" w:eastAsia="Times New Roman" w:hAnsi="Tahoma" w:cs="Tahoma"/>
      <w:sz w:val="16"/>
      <w:szCs w:val="16"/>
    </w:rPr>
  </w:style>
  <w:style w:type="character" w:customStyle="1" w:styleId="Ttulo7Car">
    <w:name w:val="Título 7 Car"/>
    <w:basedOn w:val="Fuentedeprrafopredeter"/>
    <w:link w:val="Ttulo7"/>
    <w:rsid w:val="00842C02"/>
    <w:rPr>
      <w:rFonts w:ascii="Times" w:eastAsia="Times New Roman" w:hAnsi="Times" w:cs="Times New Roman"/>
      <w:b/>
      <w:sz w:val="24"/>
      <w:szCs w:val="20"/>
    </w:rPr>
  </w:style>
  <w:style w:type="paragraph" w:styleId="Sangradetextonormal">
    <w:name w:val="Body Text Indent"/>
    <w:basedOn w:val="Normal"/>
    <w:link w:val="SangradetextonormalCar"/>
    <w:uiPriority w:val="99"/>
    <w:rsid w:val="00842C02"/>
    <w:pPr>
      <w:spacing w:line="240" w:lineRule="exact"/>
      <w:ind w:firstLine="720"/>
      <w:jc w:val="both"/>
    </w:pPr>
    <w:rPr>
      <w:rFonts w:ascii="Arial" w:hAnsi="Arial"/>
      <w:b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42C02"/>
    <w:rPr>
      <w:rFonts w:ascii="Arial" w:eastAsia="Times New Roman" w:hAnsi="Arial" w:cs="Times New Roman"/>
      <w:b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A5A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A5AB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D05F-669C-48B1-B047-76A4BB39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Meza Marquez, Jose De Jesus</dc:creator>
  <cp:keywords/>
  <dc:description/>
  <cp:lastModifiedBy>Ortiz Tapia, Gabriela Lidia</cp:lastModifiedBy>
  <cp:revision>56</cp:revision>
  <dcterms:created xsi:type="dcterms:W3CDTF">2020-06-29T20:19:00Z</dcterms:created>
  <dcterms:modified xsi:type="dcterms:W3CDTF">2022-07-15T20:14:00Z</dcterms:modified>
</cp:coreProperties>
</file>